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D2C" w:rsidRPr="00093D2C" w:rsidRDefault="00093D2C" w:rsidP="00972AD5">
      <w:pPr>
        <w:pStyle w:val="20"/>
        <w:keepNext/>
        <w:keepLines/>
        <w:shd w:val="clear" w:color="auto" w:fill="auto"/>
        <w:jc w:val="center"/>
        <w:rPr>
          <w:lang w:val="uk-UA"/>
        </w:rPr>
      </w:pPr>
      <w:bookmarkStart w:id="0" w:name="bookmark1"/>
    </w:p>
    <w:p w:rsidR="00972AD5" w:rsidRPr="00093D2C" w:rsidRDefault="00972AD5" w:rsidP="00972AD5">
      <w:pPr>
        <w:pStyle w:val="20"/>
        <w:keepNext/>
        <w:keepLines/>
        <w:shd w:val="clear" w:color="auto" w:fill="auto"/>
        <w:jc w:val="center"/>
        <w:rPr>
          <w:lang w:val="uk-UA"/>
        </w:rPr>
      </w:pPr>
      <w:r w:rsidRPr="00093D2C">
        <w:rPr>
          <w:lang w:val="uk-UA"/>
        </w:rPr>
        <w:t>Повідомлення</w:t>
      </w:r>
      <w:bookmarkEnd w:id="0"/>
    </w:p>
    <w:p w:rsidR="00972AD5" w:rsidRPr="00093D2C" w:rsidRDefault="00972AD5" w:rsidP="00972AD5">
      <w:pPr>
        <w:pStyle w:val="30"/>
        <w:spacing w:after="0" w:line="240" w:lineRule="auto"/>
        <w:rPr>
          <w:lang w:val="uk-UA"/>
        </w:rPr>
      </w:pPr>
      <w:r w:rsidRPr="00093D2C">
        <w:rPr>
          <w:lang w:val="uk-UA"/>
        </w:rPr>
        <w:t xml:space="preserve">про оприлюднення проекту </w:t>
      </w:r>
      <w:r w:rsidR="00093D2C" w:rsidRPr="00093D2C">
        <w:rPr>
          <w:lang w:val="uk-UA"/>
        </w:rPr>
        <w:t xml:space="preserve">Закону </w:t>
      </w:r>
      <w:r w:rsidRPr="00093D2C">
        <w:rPr>
          <w:lang w:val="uk-UA"/>
        </w:rPr>
        <w:t>України</w:t>
      </w:r>
    </w:p>
    <w:p w:rsidR="00972AD5" w:rsidRPr="00093D2C" w:rsidRDefault="00093D2C" w:rsidP="00972AD5">
      <w:pPr>
        <w:pStyle w:val="30"/>
        <w:shd w:val="clear" w:color="auto" w:fill="auto"/>
        <w:spacing w:after="0"/>
        <w:ind w:right="20"/>
        <w:rPr>
          <w:lang w:val="uk-UA"/>
        </w:rPr>
      </w:pPr>
      <w:r w:rsidRPr="00093D2C">
        <w:rPr>
          <w:lang w:val="uk-UA"/>
        </w:rPr>
        <w:t>«</w:t>
      </w:r>
      <w:r w:rsidR="00933B95" w:rsidRPr="00933B95">
        <w:rPr>
          <w:lang w:val="uk-UA"/>
        </w:rPr>
        <w:t>Про внесення змін до Закону України «Про альтернативні види палива» у зв’язку з прийняттям Закону Украї</w:t>
      </w:r>
      <w:r w:rsidR="00933B95">
        <w:rPr>
          <w:lang w:val="uk-UA"/>
        </w:rPr>
        <w:t>ни «Про адміністративні послуги</w:t>
      </w:r>
      <w:r w:rsidRPr="00093D2C">
        <w:rPr>
          <w:lang w:val="uk-UA"/>
        </w:rPr>
        <w:t>»</w:t>
      </w:r>
    </w:p>
    <w:p w:rsidR="00972AD5" w:rsidRPr="00093D2C" w:rsidRDefault="00972AD5" w:rsidP="00972AD5">
      <w:pPr>
        <w:pStyle w:val="30"/>
        <w:shd w:val="clear" w:color="auto" w:fill="auto"/>
        <w:spacing w:after="0"/>
        <w:ind w:right="20"/>
        <w:rPr>
          <w:lang w:val="uk-UA"/>
        </w:rPr>
      </w:pPr>
    </w:p>
    <w:p w:rsidR="00972AD5" w:rsidRPr="00093D2C" w:rsidRDefault="00972AD5" w:rsidP="00972AD5">
      <w:pPr>
        <w:pStyle w:val="20"/>
        <w:keepNext/>
        <w:keepLines/>
        <w:numPr>
          <w:ilvl w:val="0"/>
          <w:numId w:val="1"/>
        </w:numPr>
        <w:shd w:val="clear" w:color="auto" w:fill="auto"/>
        <w:tabs>
          <w:tab w:val="left" w:pos="284"/>
        </w:tabs>
        <w:spacing w:line="280" w:lineRule="exact"/>
        <w:jc w:val="both"/>
        <w:rPr>
          <w:lang w:val="uk-UA"/>
        </w:rPr>
      </w:pPr>
      <w:bookmarkStart w:id="1" w:name="bookmark2"/>
      <w:r w:rsidRPr="00093D2C">
        <w:rPr>
          <w:lang w:val="uk-UA"/>
        </w:rPr>
        <w:t>Розробник:</w:t>
      </w:r>
      <w:bookmarkEnd w:id="1"/>
    </w:p>
    <w:p w:rsidR="00972AD5" w:rsidRPr="00093D2C" w:rsidRDefault="00972AD5" w:rsidP="00972AD5">
      <w:pPr>
        <w:tabs>
          <w:tab w:val="left" w:pos="284"/>
        </w:tabs>
        <w:spacing w:after="313" w:line="280" w:lineRule="exact"/>
        <w:jc w:val="both"/>
        <w:rPr>
          <w:rFonts w:ascii="Times New Roman" w:hAnsi="Times New Roman" w:cs="Times New Roman"/>
          <w:sz w:val="28"/>
          <w:szCs w:val="28"/>
          <w:lang w:val="uk-UA"/>
        </w:rPr>
      </w:pPr>
      <w:r w:rsidRPr="00093D2C">
        <w:rPr>
          <w:rFonts w:ascii="Times New Roman" w:hAnsi="Times New Roman" w:cs="Times New Roman"/>
          <w:sz w:val="28"/>
          <w:szCs w:val="28"/>
          <w:lang w:val="uk-UA"/>
        </w:rPr>
        <w:t>Державне агентство з енергоефективності та енергозбереження України.</w:t>
      </w:r>
    </w:p>
    <w:p w:rsidR="00972AD5" w:rsidRPr="00093D2C" w:rsidRDefault="00972AD5" w:rsidP="00972AD5">
      <w:pPr>
        <w:pStyle w:val="20"/>
        <w:keepNext/>
        <w:keepLines/>
        <w:numPr>
          <w:ilvl w:val="0"/>
          <w:numId w:val="1"/>
        </w:numPr>
        <w:shd w:val="clear" w:color="auto" w:fill="auto"/>
        <w:tabs>
          <w:tab w:val="left" w:pos="284"/>
          <w:tab w:val="left" w:pos="1117"/>
        </w:tabs>
        <w:jc w:val="both"/>
        <w:rPr>
          <w:lang w:val="uk-UA"/>
        </w:rPr>
      </w:pPr>
      <w:bookmarkStart w:id="2" w:name="bookmark3"/>
      <w:r w:rsidRPr="00093D2C">
        <w:rPr>
          <w:lang w:val="uk-UA"/>
        </w:rPr>
        <w:t>Стислий виклад змісту проекту:</w:t>
      </w:r>
      <w:bookmarkEnd w:id="2"/>
    </w:p>
    <w:p w:rsidR="00972AD5" w:rsidRPr="00093D2C" w:rsidRDefault="00933B95" w:rsidP="00972AD5">
      <w:pPr>
        <w:tabs>
          <w:tab w:val="left" w:pos="284"/>
        </w:tabs>
        <w:spacing w:after="330" w:line="317" w:lineRule="exact"/>
        <w:jc w:val="both"/>
        <w:rPr>
          <w:rFonts w:ascii="Times New Roman" w:hAnsi="Times New Roman" w:cs="Times New Roman"/>
          <w:sz w:val="28"/>
          <w:szCs w:val="28"/>
          <w:lang w:val="uk-UA"/>
        </w:rPr>
      </w:pPr>
      <w:bookmarkStart w:id="3" w:name="bookmark4"/>
      <w:r>
        <w:rPr>
          <w:rFonts w:ascii="Times New Roman" w:hAnsi="Times New Roman" w:cs="Times New Roman"/>
          <w:sz w:val="28"/>
          <w:szCs w:val="28"/>
          <w:lang w:val="uk-UA"/>
        </w:rPr>
        <w:t>В</w:t>
      </w:r>
      <w:r w:rsidRPr="00933B95">
        <w:rPr>
          <w:rFonts w:ascii="Times New Roman" w:hAnsi="Times New Roman" w:cs="Times New Roman"/>
          <w:sz w:val="28"/>
          <w:szCs w:val="28"/>
          <w:lang w:val="uk-UA"/>
        </w:rPr>
        <w:t>становлення, відповідно до частини другої статті 5 Закону України «Про адміністративні послуги», основних вимог до регулювання надання адміністративної послуги щодо підтвердження належності палива до альтернативного, передбаченої Законом України «Про альтернативні види палива», шляхом внесення відповідних змін до цього закону.</w:t>
      </w:r>
    </w:p>
    <w:p w:rsidR="00972AD5" w:rsidRPr="00093D2C" w:rsidRDefault="00972AD5" w:rsidP="00972AD5">
      <w:pPr>
        <w:tabs>
          <w:tab w:val="left" w:pos="284"/>
        </w:tabs>
        <w:spacing w:after="330" w:line="317" w:lineRule="exact"/>
        <w:jc w:val="both"/>
        <w:rPr>
          <w:rFonts w:ascii="Times New Roman" w:hAnsi="Times New Roman" w:cs="Times New Roman"/>
          <w:sz w:val="28"/>
          <w:szCs w:val="28"/>
          <w:lang w:val="uk-UA"/>
        </w:rPr>
      </w:pPr>
      <w:r w:rsidRPr="00093D2C">
        <w:rPr>
          <w:rFonts w:ascii="Times New Roman" w:hAnsi="Times New Roman" w:cs="Times New Roman"/>
          <w:sz w:val="28"/>
          <w:szCs w:val="28"/>
          <w:lang w:val="uk-UA"/>
        </w:rPr>
        <w:t xml:space="preserve">Спосіб оприлюднення проекту регуляторного </w:t>
      </w:r>
      <w:proofErr w:type="spellStart"/>
      <w:r w:rsidRPr="00093D2C">
        <w:rPr>
          <w:rFonts w:ascii="Times New Roman" w:hAnsi="Times New Roman" w:cs="Times New Roman"/>
          <w:sz w:val="28"/>
          <w:szCs w:val="28"/>
          <w:lang w:val="uk-UA"/>
        </w:rPr>
        <w:t>акта</w:t>
      </w:r>
      <w:proofErr w:type="spellEnd"/>
      <w:r w:rsidRPr="00093D2C">
        <w:rPr>
          <w:rFonts w:ascii="Times New Roman" w:hAnsi="Times New Roman" w:cs="Times New Roman"/>
          <w:sz w:val="28"/>
          <w:szCs w:val="28"/>
          <w:lang w:val="uk-UA"/>
        </w:rPr>
        <w:t>:</w:t>
      </w:r>
      <w:bookmarkEnd w:id="3"/>
    </w:p>
    <w:p w:rsidR="00972AD5" w:rsidRPr="00093D2C" w:rsidRDefault="00972AD5" w:rsidP="00972AD5">
      <w:pPr>
        <w:tabs>
          <w:tab w:val="left" w:pos="284"/>
        </w:tabs>
        <w:spacing w:after="296" w:line="317" w:lineRule="exact"/>
        <w:jc w:val="both"/>
        <w:rPr>
          <w:rFonts w:ascii="Times New Roman" w:hAnsi="Times New Roman" w:cs="Times New Roman"/>
          <w:sz w:val="28"/>
          <w:szCs w:val="28"/>
          <w:lang w:val="uk-UA"/>
        </w:rPr>
      </w:pPr>
      <w:r w:rsidRPr="00093D2C">
        <w:rPr>
          <w:rFonts w:ascii="Times New Roman" w:hAnsi="Times New Roman" w:cs="Times New Roman"/>
          <w:sz w:val="28"/>
          <w:szCs w:val="28"/>
          <w:lang w:val="uk-UA"/>
        </w:rPr>
        <w:t xml:space="preserve">Проект </w:t>
      </w:r>
      <w:proofErr w:type="spellStart"/>
      <w:r w:rsidRPr="00093D2C">
        <w:rPr>
          <w:rFonts w:ascii="Times New Roman" w:hAnsi="Times New Roman" w:cs="Times New Roman"/>
          <w:sz w:val="28"/>
          <w:szCs w:val="28"/>
          <w:lang w:val="uk-UA"/>
        </w:rPr>
        <w:t>акта</w:t>
      </w:r>
      <w:proofErr w:type="spellEnd"/>
      <w:r w:rsidRPr="00093D2C">
        <w:rPr>
          <w:rFonts w:ascii="Times New Roman" w:hAnsi="Times New Roman" w:cs="Times New Roman"/>
          <w:sz w:val="28"/>
          <w:szCs w:val="28"/>
          <w:lang w:val="uk-UA"/>
        </w:rPr>
        <w:t xml:space="preserve">, пояснювальну записку та аналіз його регуляторного впливу буде розміщено на офіційних веб-сайтах Міністерства </w:t>
      </w:r>
      <w:r w:rsidR="005074D1" w:rsidRPr="005074D1">
        <w:rPr>
          <w:rFonts w:ascii="Times New Roman" w:hAnsi="Times New Roman" w:cs="Times New Roman"/>
          <w:sz w:val="28"/>
          <w:szCs w:val="28"/>
          <w:lang w:val="uk-UA"/>
        </w:rPr>
        <w:t>енергетики та захисту довкілля України</w:t>
      </w:r>
      <w:r w:rsidR="002F60B7">
        <w:rPr>
          <w:rFonts w:ascii="Times New Roman" w:hAnsi="Times New Roman" w:cs="Times New Roman"/>
          <w:sz w:val="28"/>
          <w:szCs w:val="28"/>
        </w:rPr>
        <w:t xml:space="preserve"> </w:t>
      </w:r>
      <w:r w:rsidR="00783D44">
        <w:rPr>
          <w:rFonts w:ascii="Times New Roman" w:hAnsi="Times New Roman" w:cs="Times New Roman"/>
          <w:sz w:val="28"/>
          <w:szCs w:val="28"/>
        </w:rPr>
        <w:t>(http://mpe.kmu.gov.ua</w:t>
      </w:r>
      <w:bookmarkStart w:id="4" w:name="_GoBack"/>
      <w:bookmarkEnd w:id="4"/>
      <w:r w:rsidR="00992A06" w:rsidRPr="00992A06">
        <w:rPr>
          <w:rFonts w:ascii="Times New Roman" w:hAnsi="Times New Roman" w:cs="Times New Roman"/>
          <w:sz w:val="28"/>
          <w:szCs w:val="28"/>
        </w:rPr>
        <w:t>)</w:t>
      </w:r>
      <w:r w:rsidR="005074D1" w:rsidRPr="005074D1">
        <w:rPr>
          <w:rFonts w:ascii="Times New Roman" w:hAnsi="Times New Roman" w:cs="Times New Roman"/>
          <w:sz w:val="28"/>
          <w:szCs w:val="28"/>
          <w:lang w:val="uk-UA"/>
        </w:rPr>
        <w:t xml:space="preserve"> </w:t>
      </w:r>
      <w:r w:rsidRPr="00093D2C">
        <w:rPr>
          <w:rFonts w:ascii="Times New Roman" w:hAnsi="Times New Roman" w:cs="Times New Roman"/>
          <w:sz w:val="28"/>
          <w:szCs w:val="28"/>
          <w:lang w:val="uk-UA"/>
        </w:rPr>
        <w:t xml:space="preserve">та Державного агентства з енергоефективності та енергозбереження </w:t>
      </w:r>
      <w:r w:rsidRPr="00783D44">
        <w:rPr>
          <w:rFonts w:ascii="Times New Roman" w:hAnsi="Times New Roman" w:cs="Times New Roman"/>
          <w:sz w:val="28"/>
          <w:szCs w:val="28"/>
          <w:lang w:val="uk-UA"/>
        </w:rPr>
        <w:t xml:space="preserve">України </w:t>
      </w:r>
      <w:r w:rsidRPr="00783D44">
        <w:rPr>
          <w:rStyle w:val="21"/>
          <w:rFonts w:eastAsiaTheme="minorEastAsia"/>
          <w:u w:val="none"/>
          <w:lang w:val="uk-UA"/>
        </w:rPr>
        <w:t>(</w:t>
      </w:r>
      <w:hyperlink r:id="rId5" w:history="1">
        <w:r w:rsidRPr="00783D44">
          <w:rPr>
            <w:rStyle w:val="a3"/>
            <w:rFonts w:ascii="Times New Roman" w:hAnsi="Times New Roman" w:cs="Times New Roman"/>
            <w:color w:val="auto"/>
            <w:sz w:val="28"/>
            <w:szCs w:val="28"/>
            <w:u w:val="none"/>
            <w:lang w:val="uk-UA"/>
          </w:rPr>
          <w:t>www.saee.gov.ua</w:t>
        </w:r>
      </w:hyperlink>
      <w:r w:rsidRPr="00783D44">
        <w:rPr>
          <w:rFonts w:ascii="Times New Roman" w:hAnsi="Times New Roman" w:cs="Times New Roman"/>
          <w:sz w:val="28"/>
          <w:szCs w:val="28"/>
          <w:lang w:val="uk-UA" w:eastAsia="en-US" w:bidi="en-US"/>
        </w:rPr>
        <w:t>).</w:t>
      </w:r>
    </w:p>
    <w:p w:rsidR="00972AD5" w:rsidRPr="00093D2C" w:rsidRDefault="00972AD5" w:rsidP="00972AD5">
      <w:pPr>
        <w:pStyle w:val="20"/>
        <w:keepNext/>
        <w:keepLines/>
        <w:numPr>
          <w:ilvl w:val="0"/>
          <w:numId w:val="1"/>
        </w:numPr>
        <w:shd w:val="clear" w:color="auto" w:fill="auto"/>
        <w:tabs>
          <w:tab w:val="left" w:pos="284"/>
          <w:tab w:val="left" w:pos="1083"/>
        </w:tabs>
        <w:spacing w:line="322" w:lineRule="exact"/>
        <w:jc w:val="both"/>
        <w:rPr>
          <w:lang w:val="uk-UA"/>
        </w:rPr>
      </w:pPr>
      <w:bookmarkStart w:id="5" w:name="bookmark5"/>
      <w:r w:rsidRPr="00093D2C">
        <w:rPr>
          <w:lang w:val="uk-UA"/>
        </w:rPr>
        <w:t>Строк, протягом якого приймаються зауваження та пропозиції від фізичних та юридичних осіб, їх об’єднань:</w:t>
      </w:r>
      <w:bookmarkEnd w:id="5"/>
    </w:p>
    <w:p w:rsidR="00972AD5" w:rsidRPr="00093D2C" w:rsidRDefault="00972AD5" w:rsidP="00972AD5">
      <w:pPr>
        <w:tabs>
          <w:tab w:val="left" w:pos="284"/>
        </w:tabs>
        <w:spacing w:after="313" w:line="280" w:lineRule="exact"/>
        <w:jc w:val="both"/>
        <w:rPr>
          <w:rFonts w:ascii="Times New Roman" w:hAnsi="Times New Roman" w:cs="Times New Roman"/>
          <w:sz w:val="28"/>
          <w:szCs w:val="28"/>
          <w:lang w:val="uk-UA"/>
        </w:rPr>
      </w:pPr>
      <w:r w:rsidRPr="00093D2C">
        <w:rPr>
          <w:rFonts w:ascii="Times New Roman" w:hAnsi="Times New Roman" w:cs="Times New Roman"/>
          <w:sz w:val="28"/>
          <w:szCs w:val="28"/>
          <w:lang w:val="uk-UA"/>
        </w:rPr>
        <w:t>Зауваження та пропозиції приймаються протягом місяця.</w:t>
      </w:r>
    </w:p>
    <w:p w:rsidR="00972AD5" w:rsidRPr="00093D2C" w:rsidRDefault="00972AD5" w:rsidP="00972AD5">
      <w:pPr>
        <w:pStyle w:val="20"/>
        <w:keepNext/>
        <w:keepLines/>
        <w:numPr>
          <w:ilvl w:val="0"/>
          <w:numId w:val="1"/>
        </w:numPr>
        <w:shd w:val="clear" w:color="auto" w:fill="auto"/>
        <w:tabs>
          <w:tab w:val="left" w:pos="284"/>
          <w:tab w:val="left" w:pos="1122"/>
        </w:tabs>
        <w:jc w:val="both"/>
        <w:rPr>
          <w:lang w:val="uk-UA"/>
        </w:rPr>
      </w:pPr>
      <w:bookmarkStart w:id="6" w:name="bookmark6"/>
      <w:r w:rsidRPr="00093D2C">
        <w:rPr>
          <w:lang w:val="uk-UA"/>
        </w:rPr>
        <w:t>Зауваження та пропозиції направляти на адресу:</w:t>
      </w:r>
      <w:bookmarkEnd w:id="6"/>
    </w:p>
    <w:p w:rsidR="00972AD5" w:rsidRPr="00093D2C" w:rsidRDefault="00972AD5" w:rsidP="00972AD5">
      <w:pPr>
        <w:tabs>
          <w:tab w:val="left" w:pos="284"/>
        </w:tabs>
        <w:spacing w:line="317" w:lineRule="exact"/>
        <w:jc w:val="both"/>
        <w:rPr>
          <w:rFonts w:ascii="Times New Roman" w:hAnsi="Times New Roman" w:cs="Times New Roman"/>
          <w:sz w:val="28"/>
          <w:szCs w:val="28"/>
          <w:lang w:val="uk-UA"/>
        </w:rPr>
      </w:pPr>
      <w:r w:rsidRPr="00093D2C">
        <w:rPr>
          <w:rFonts w:ascii="Times New Roman" w:hAnsi="Times New Roman" w:cs="Times New Roman"/>
          <w:sz w:val="28"/>
          <w:szCs w:val="28"/>
          <w:lang w:val="uk-UA"/>
        </w:rPr>
        <w:t xml:space="preserve">Міністерство </w:t>
      </w:r>
      <w:r w:rsidR="005074D1" w:rsidRPr="005074D1">
        <w:rPr>
          <w:rFonts w:ascii="Times New Roman" w:hAnsi="Times New Roman" w:cs="Times New Roman"/>
          <w:sz w:val="28"/>
          <w:szCs w:val="28"/>
          <w:lang w:val="uk-UA"/>
        </w:rPr>
        <w:t>енергетики та захисту довкілля України</w:t>
      </w:r>
      <w:r w:rsidRPr="00093D2C">
        <w:rPr>
          <w:rFonts w:ascii="Times New Roman" w:hAnsi="Times New Roman" w:cs="Times New Roman"/>
          <w:sz w:val="28"/>
          <w:szCs w:val="28"/>
          <w:lang w:val="uk-UA" w:eastAsia="en-US" w:bidi="en-US"/>
        </w:rPr>
        <w:t>.</w:t>
      </w:r>
    </w:p>
    <w:p w:rsidR="00972AD5" w:rsidRPr="00093D2C" w:rsidRDefault="00972AD5" w:rsidP="00972AD5">
      <w:pPr>
        <w:spacing w:line="317" w:lineRule="exact"/>
        <w:jc w:val="both"/>
        <w:rPr>
          <w:rFonts w:ascii="Times New Roman" w:hAnsi="Times New Roman" w:cs="Times New Roman"/>
          <w:sz w:val="28"/>
          <w:szCs w:val="28"/>
          <w:lang w:val="uk-UA"/>
        </w:rPr>
      </w:pPr>
      <w:r w:rsidRPr="00093D2C">
        <w:rPr>
          <w:rFonts w:ascii="Times New Roman" w:hAnsi="Times New Roman" w:cs="Times New Roman"/>
          <w:sz w:val="28"/>
          <w:szCs w:val="28"/>
          <w:lang w:val="uk-UA"/>
        </w:rPr>
        <w:t xml:space="preserve">Державне агентство з енергоефективності та енергозбереження України, Департамент відновлюваних джерел енергії та альтернативних видів палива, 01001, м. Київ, </w:t>
      </w:r>
      <w:proofErr w:type="spellStart"/>
      <w:r w:rsidRPr="00093D2C">
        <w:rPr>
          <w:rFonts w:ascii="Times New Roman" w:hAnsi="Times New Roman" w:cs="Times New Roman"/>
          <w:sz w:val="28"/>
          <w:szCs w:val="28"/>
          <w:lang w:val="uk-UA"/>
        </w:rPr>
        <w:t>пров</w:t>
      </w:r>
      <w:proofErr w:type="spellEnd"/>
      <w:r w:rsidRPr="00093D2C">
        <w:rPr>
          <w:rFonts w:ascii="Times New Roman" w:hAnsi="Times New Roman" w:cs="Times New Roman"/>
          <w:sz w:val="28"/>
          <w:szCs w:val="28"/>
          <w:lang w:val="uk-UA"/>
        </w:rPr>
        <w:t xml:space="preserve">. Музейний, 12, </w:t>
      </w:r>
      <w:proofErr w:type="spellStart"/>
      <w:r w:rsidRPr="00093D2C">
        <w:rPr>
          <w:rFonts w:ascii="Times New Roman" w:hAnsi="Times New Roman" w:cs="Times New Roman"/>
          <w:sz w:val="28"/>
          <w:szCs w:val="28"/>
          <w:lang w:val="uk-UA" w:bidi="ru-RU"/>
        </w:rPr>
        <w:t>тел</w:t>
      </w:r>
      <w:proofErr w:type="spellEnd"/>
      <w:r w:rsidRPr="00093D2C">
        <w:rPr>
          <w:rFonts w:ascii="Times New Roman" w:hAnsi="Times New Roman" w:cs="Times New Roman"/>
          <w:sz w:val="28"/>
          <w:szCs w:val="28"/>
          <w:lang w:val="uk-UA" w:bidi="ru-RU"/>
        </w:rPr>
        <w:t>.</w:t>
      </w:r>
      <w:r w:rsidRPr="00093D2C">
        <w:rPr>
          <w:rFonts w:ascii="Times New Roman" w:hAnsi="Times New Roman" w:cs="Times New Roman"/>
          <w:sz w:val="28"/>
          <w:szCs w:val="28"/>
          <w:lang w:val="uk-UA"/>
        </w:rPr>
        <w:t xml:space="preserve"> 590-54-09, saee</w:t>
      </w:r>
      <w:r w:rsidR="00093D2C" w:rsidRPr="00093D2C">
        <w:rPr>
          <w:rFonts w:ascii="Times New Roman" w:hAnsi="Times New Roman" w:cs="Times New Roman"/>
          <w:sz w:val="28"/>
          <w:szCs w:val="28"/>
          <w:lang w:val="uk-UA"/>
        </w:rPr>
        <w:t>vde</w:t>
      </w:r>
      <w:r w:rsidRPr="00093D2C">
        <w:rPr>
          <w:rFonts w:ascii="Times New Roman" w:hAnsi="Times New Roman" w:cs="Times New Roman"/>
          <w:sz w:val="28"/>
          <w:szCs w:val="28"/>
          <w:lang w:val="uk-UA"/>
        </w:rPr>
        <w:t>@gmail.com</w:t>
      </w:r>
      <w:r w:rsidRPr="00093D2C">
        <w:rPr>
          <w:rFonts w:ascii="Times New Roman" w:hAnsi="Times New Roman" w:cs="Times New Roman"/>
          <w:sz w:val="28"/>
          <w:szCs w:val="28"/>
          <w:lang w:val="uk-UA" w:eastAsia="en-US" w:bidi="en-US"/>
        </w:rPr>
        <w:t>.</w:t>
      </w:r>
    </w:p>
    <w:p w:rsidR="00972AD5" w:rsidRPr="00093D2C" w:rsidRDefault="00972AD5" w:rsidP="00972AD5">
      <w:pPr>
        <w:spacing w:line="317" w:lineRule="exact"/>
        <w:jc w:val="both"/>
        <w:rPr>
          <w:rFonts w:ascii="Times New Roman" w:hAnsi="Times New Roman" w:cs="Times New Roman"/>
          <w:sz w:val="28"/>
          <w:szCs w:val="28"/>
          <w:lang w:val="uk-UA"/>
        </w:rPr>
      </w:pPr>
      <w:r w:rsidRPr="00093D2C">
        <w:rPr>
          <w:rFonts w:ascii="Times New Roman" w:hAnsi="Times New Roman" w:cs="Times New Roman"/>
          <w:sz w:val="28"/>
          <w:szCs w:val="28"/>
          <w:lang w:val="uk-UA"/>
        </w:rPr>
        <w:t>Державна регуляторна служба України.</w:t>
      </w:r>
    </w:p>
    <w:p w:rsidR="00972AD5" w:rsidRPr="00093D2C" w:rsidRDefault="00972AD5" w:rsidP="00972AD5">
      <w:pPr>
        <w:spacing w:line="317" w:lineRule="exact"/>
        <w:jc w:val="both"/>
        <w:rPr>
          <w:rFonts w:ascii="Times New Roman" w:hAnsi="Times New Roman" w:cs="Times New Roman"/>
          <w:sz w:val="28"/>
          <w:szCs w:val="28"/>
          <w:lang w:val="uk-UA"/>
        </w:rPr>
      </w:pPr>
      <w:r w:rsidRPr="00093D2C">
        <w:rPr>
          <w:rFonts w:ascii="Times New Roman" w:hAnsi="Times New Roman" w:cs="Times New Roman"/>
          <w:sz w:val="28"/>
          <w:szCs w:val="28"/>
          <w:lang w:val="uk-UA"/>
        </w:rPr>
        <w:t xml:space="preserve">01001, м. Київ, вул. Арсенальна, 9/11, </w:t>
      </w:r>
      <w:proofErr w:type="spellStart"/>
      <w:r w:rsidRPr="00093D2C">
        <w:rPr>
          <w:rFonts w:ascii="Times New Roman" w:hAnsi="Times New Roman" w:cs="Times New Roman"/>
          <w:sz w:val="28"/>
          <w:szCs w:val="28"/>
          <w:lang w:val="uk-UA" w:bidi="ru-RU"/>
        </w:rPr>
        <w:t>тел</w:t>
      </w:r>
      <w:proofErr w:type="spellEnd"/>
      <w:r w:rsidRPr="00093D2C">
        <w:rPr>
          <w:rFonts w:ascii="Times New Roman" w:hAnsi="Times New Roman" w:cs="Times New Roman"/>
          <w:sz w:val="28"/>
          <w:szCs w:val="28"/>
          <w:lang w:val="uk-UA" w:bidi="ru-RU"/>
        </w:rPr>
        <w:t xml:space="preserve">. </w:t>
      </w:r>
      <w:r w:rsidRPr="00093D2C">
        <w:rPr>
          <w:rFonts w:ascii="Times New Roman" w:hAnsi="Times New Roman" w:cs="Times New Roman"/>
          <w:sz w:val="28"/>
          <w:szCs w:val="28"/>
          <w:lang w:val="uk-UA"/>
        </w:rPr>
        <w:t xml:space="preserve">285-05-55, факс 254-43-93, </w:t>
      </w:r>
      <w:hyperlink r:id="rId6" w:history="1">
        <w:r w:rsidRPr="00093D2C">
          <w:rPr>
            <w:rStyle w:val="a3"/>
            <w:rFonts w:ascii="Times New Roman" w:hAnsi="Times New Roman" w:cs="Times New Roman"/>
            <w:color w:val="auto"/>
            <w:sz w:val="28"/>
            <w:szCs w:val="28"/>
            <w:lang w:val="uk-UA" w:eastAsia="en-US" w:bidi="en-US"/>
          </w:rPr>
          <w:t>inform@dkrp.gov.ua</w:t>
        </w:r>
      </w:hyperlink>
      <w:r w:rsidRPr="00093D2C">
        <w:rPr>
          <w:rFonts w:ascii="Times New Roman" w:hAnsi="Times New Roman" w:cs="Times New Roman"/>
          <w:sz w:val="28"/>
          <w:szCs w:val="28"/>
          <w:lang w:val="uk-UA" w:eastAsia="en-US" w:bidi="en-US"/>
        </w:rPr>
        <w:t>.</w:t>
      </w:r>
    </w:p>
    <w:p w:rsidR="00972AD5" w:rsidRPr="00093D2C" w:rsidRDefault="00972AD5" w:rsidP="00972AD5">
      <w:pPr>
        <w:spacing w:line="317" w:lineRule="exact"/>
        <w:jc w:val="both"/>
        <w:rPr>
          <w:rFonts w:ascii="Times New Roman" w:hAnsi="Times New Roman" w:cs="Times New Roman"/>
          <w:sz w:val="28"/>
          <w:szCs w:val="28"/>
          <w:lang w:val="uk-UA"/>
        </w:rPr>
      </w:pPr>
      <w:r w:rsidRPr="00093D2C">
        <w:rPr>
          <w:rFonts w:ascii="Times New Roman" w:hAnsi="Times New Roman" w:cs="Times New Roman"/>
          <w:sz w:val="28"/>
          <w:szCs w:val="28"/>
          <w:lang w:val="uk-UA"/>
        </w:rPr>
        <w:t>Зауваження та пропозиції надсилати електронною та звичайною поштою.</w:t>
      </w:r>
    </w:p>
    <w:sectPr w:rsidR="00972AD5" w:rsidRPr="00093D2C" w:rsidSect="009F57A9">
      <w:pgSz w:w="11900" w:h="16840"/>
      <w:pgMar w:top="1180" w:right="676" w:bottom="1180" w:left="1461"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1C0E9E"/>
    <w:multiLevelType w:val="multilevel"/>
    <w:tmpl w:val="016CEDD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972AD5"/>
    <w:rsid w:val="00093D2C"/>
    <w:rsid w:val="002F60B7"/>
    <w:rsid w:val="003A71DD"/>
    <w:rsid w:val="005074D1"/>
    <w:rsid w:val="00783D44"/>
    <w:rsid w:val="00933B95"/>
    <w:rsid w:val="00972AD5"/>
    <w:rsid w:val="00992A06"/>
    <w:rsid w:val="009F57A9"/>
    <w:rsid w:val="00D56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0FE4D"/>
  <w15:docId w15:val="{0A1A15F0-B77C-49BF-9D11-C19B11396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7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72AD5"/>
    <w:rPr>
      <w:color w:val="0066CC"/>
      <w:u w:val="single"/>
    </w:rPr>
  </w:style>
  <w:style w:type="character" w:customStyle="1" w:styleId="3">
    <w:name w:val="Основной текст (3)_"/>
    <w:link w:val="30"/>
    <w:rsid w:val="00972AD5"/>
    <w:rPr>
      <w:rFonts w:ascii="Times New Roman" w:eastAsia="Times New Roman" w:hAnsi="Times New Roman" w:cs="Times New Roman"/>
      <w:b/>
      <w:bCs/>
      <w:sz w:val="28"/>
      <w:szCs w:val="28"/>
      <w:shd w:val="clear" w:color="auto" w:fill="FFFFFF"/>
    </w:rPr>
  </w:style>
  <w:style w:type="character" w:customStyle="1" w:styleId="2">
    <w:name w:val="Заголовок №2_"/>
    <w:link w:val="20"/>
    <w:rsid w:val="00972AD5"/>
    <w:rPr>
      <w:rFonts w:ascii="Times New Roman" w:eastAsia="Times New Roman" w:hAnsi="Times New Roman" w:cs="Times New Roman"/>
      <w:b/>
      <w:bCs/>
      <w:sz w:val="28"/>
      <w:szCs w:val="28"/>
      <w:shd w:val="clear" w:color="auto" w:fill="FFFFFF"/>
    </w:rPr>
  </w:style>
  <w:style w:type="character" w:customStyle="1" w:styleId="215pt">
    <w:name w:val="Основной текст (2) + 15 pt;Полужирный;Курсив"/>
    <w:rsid w:val="00972AD5"/>
    <w:rPr>
      <w:rFonts w:ascii="Times New Roman" w:eastAsia="Times New Roman" w:hAnsi="Times New Roman" w:cs="Times New Roman"/>
      <w:b/>
      <w:bCs/>
      <w:i/>
      <w:iCs/>
      <w:smallCaps w:val="0"/>
      <w:strike w:val="0"/>
      <w:color w:val="000000"/>
      <w:spacing w:val="0"/>
      <w:w w:val="100"/>
      <w:position w:val="0"/>
      <w:sz w:val="30"/>
      <w:szCs w:val="30"/>
      <w:u w:val="single"/>
      <w:lang w:val="uk-UA" w:eastAsia="uk-UA" w:bidi="uk-UA"/>
    </w:rPr>
  </w:style>
  <w:style w:type="character" w:customStyle="1" w:styleId="21">
    <w:name w:val="Основной текст (2)"/>
    <w:rsid w:val="00972AD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paragraph" w:customStyle="1" w:styleId="30">
    <w:name w:val="Основной текст (3)"/>
    <w:basedOn w:val="a"/>
    <w:link w:val="3"/>
    <w:rsid w:val="00972AD5"/>
    <w:pPr>
      <w:widowControl w:val="0"/>
      <w:shd w:val="clear" w:color="auto" w:fill="FFFFFF"/>
      <w:spacing w:after="300" w:line="317" w:lineRule="exact"/>
      <w:jc w:val="center"/>
    </w:pPr>
    <w:rPr>
      <w:rFonts w:ascii="Times New Roman" w:eastAsia="Times New Roman" w:hAnsi="Times New Roman" w:cs="Times New Roman"/>
      <w:b/>
      <w:bCs/>
      <w:sz w:val="28"/>
      <w:szCs w:val="28"/>
    </w:rPr>
  </w:style>
  <w:style w:type="paragraph" w:customStyle="1" w:styleId="20">
    <w:name w:val="Заголовок №2"/>
    <w:basedOn w:val="a"/>
    <w:link w:val="2"/>
    <w:rsid w:val="00972AD5"/>
    <w:pPr>
      <w:widowControl w:val="0"/>
      <w:shd w:val="clear" w:color="auto" w:fill="FFFFFF"/>
      <w:spacing w:after="0" w:line="317" w:lineRule="exact"/>
      <w:outlineLvl w:val="1"/>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m@dkrp.gov.ua" TargetMode="External"/><Relationship Id="rId5" Type="http://schemas.openxmlformats.org/officeDocument/2006/relationships/hyperlink" Target="http://www.saee.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1087</Words>
  <Characters>620</Characters>
  <Application>Microsoft Office Word</Application>
  <DocSecurity>0</DocSecurity>
  <Lines>5</Lines>
  <Paragraphs>3</Paragraphs>
  <ScaleCrop>false</ScaleCrop>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Maksym</cp:lastModifiedBy>
  <cp:revision>12</cp:revision>
  <dcterms:created xsi:type="dcterms:W3CDTF">2017-05-03T15:55:00Z</dcterms:created>
  <dcterms:modified xsi:type="dcterms:W3CDTF">2020-03-18T16:59:00Z</dcterms:modified>
</cp:coreProperties>
</file>