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АНАЛІЗ РЕГУЛЯТОРНОГО ВПЛИВУ</w:t>
      </w:r>
    </w:p>
    <w:p w:rsidR="001435B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до проекту постанови Кабінету Міністрів України</w:t>
      </w:r>
    </w:p>
    <w:p w:rsidR="0013289F" w:rsidRPr="00267416" w:rsidRDefault="001435BD" w:rsidP="00267416">
      <w:pPr>
        <w:pStyle w:val="af2"/>
        <w:spacing w:before="0" w:after="60"/>
        <w:outlineLvl w:val="0"/>
        <w:rPr>
          <w:rFonts w:ascii="Times New Roman" w:hAnsi="Times New Roman" w:cs="Times New Roman"/>
          <w:sz w:val="28"/>
          <w:szCs w:val="28"/>
        </w:rPr>
      </w:pPr>
      <w:r w:rsidRPr="0013289F">
        <w:rPr>
          <w:rFonts w:ascii="Times New Roman" w:hAnsi="Times New Roman" w:cs="Times New Roman"/>
          <w:sz w:val="28"/>
          <w:szCs w:val="28"/>
        </w:rPr>
        <w:t>«</w:t>
      </w:r>
      <w:r w:rsidR="002E61AA" w:rsidRPr="0013289F">
        <w:rPr>
          <w:rFonts w:ascii="Times New Roman" w:hAnsi="Times New Roman" w:cs="Times New Roman"/>
          <w:sz w:val="28"/>
          <w:szCs w:val="28"/>
        </w:rPr>
        <w:t>Про затвердження Технічного регламенту щодо</w:t>
      </w:r>
      <w:r w:rsidR="005760A8" w:rsidRPr="0013289F">
        <w:rPr>
          <w:rFonts w:ascii="Times New Roman" w:hAnsi="Times New Roman" w:cs="Times New Roman"/>
          <w:sz w:val="28"/>
          <w:szCs w:val="28"/>
        </w:rPr>
        <w:t xml:space="preserve"> </w:t>
      </w:r>
      <w:r w:rsidR="002E61AA" w:rsidRPr="0013289F">
        <w:rPr>
          <w:rFonts w:ascii="Times New Roman" w:hAnsi="Times New Roman" w:cs="Times New Roman"/>
          <w:sz w:val="28"/>
          <w:szCs w:val="28"/>
        </w:rPr>
        <w:t xml:space="preserve">вимог </w:t>
      </w:r>
      <w:r w:rsidR="00F33107" w:rsidRPr="0013289F">
        <w:rPr>
          <w:rFonts w:ascii="Times New Roman" w:hAnsi="Times New Roman" w:cs="Times New Roman"/>
          <w:sz w:val="28"/>
          <w:szCs w:val="28"/>
        </w:rPr>
        <w:t>до</w:t>
      </w:r>
      <w:r w:rsidR="002E61AA" w:rsidRPr="0013289F">
        <w:rPr>
          <w:rFonts w:ascii="Times New Roman" w:hAnsi="Times New Roman" w:cs="Times New Roman"/>
          <w:sz w:val="28"/>
          <w:szCs w:val="28"/>
        </w:rPr>
        <w:t xml:space="preserve"> </w:t>
      </w:r>
      <w:bookmarkStart w:id="0" w:name="BM4"/>
      <w:bookmarkEnd w:id="0"/>
      <w:r w:rsidR="002E61AA" w:rsidRPr="0013289F">
        <w:rPr>
          <w:rFonts w:ascii="Times New Roman" w:hAnsi="Times New Roman" w:cs="Times New Roman"/>
          <w:sz w:val="28"/>
          <w:szCs w:val="28"/>
        </w:rPr>
        <w:br/>
      </w:r>
      <w:proofErr w:type="spellStart"/>
      <w:r w:rsidR="002E61AA" w:rsidRPr="0013289F">
        <w:rPr>
          <w:rFonts w:ascii="Times New Roman" w:hAnsi="Times New Roman" w:cs="Times New Roman"/>
          <w:sz w:val="28"/>
          <w:szCs w:val="28"/>
        </w:rPr>
        <w:t>екодизайну</w:t>
      </w:r>
      <w:proofErr w:type="spellEnd"/>
      <w:r w:rsidR="002E61AA" w:rsidRPr="0013289F">
        <w:rPr>
          <w:rFonts w:ascii="Times New Roman" w:hAnsi="Times New Roman" w:cs="Times New Roman"/>
          <w:sz w:val="28"/>
          <w:szCs w:val="28"/>
        </w:rPr>
        <w:t xml:space="preserve"> </w:t>
      </w:r>
      <w:r w:rsidR="00B05CCD" w:rsidRPr="0013289F">
        <w:rPr>
          <w:rFonts w:ascii="Times New Roman" w:hAnsi="Times New Roman"/>
          <w:sz w:val="28"/>
          <w:szCs w:val="28"/>
        </w:rPr>
        <w:t xml:space="preserve">для </w:t>
      </w:r>
      <w:r w:rsidR="00DD3287" w:rsidRPr="00DD3287">
        <w:rPr>
          <w:rFonts w:ascii="Times New Roman" w:hAnsi="Times New Roman"/>
          <w:sz w:val="28"/>
          <w:szCs w:val="28"/>
        </w:rPr>
        <w:t xml:space="preserve">люмінесцентних ламп без інтегрованого баласту, газорозрядних ламп високої інтенсивності, а також </w:t>
      </w:r>
      <w:proofErr w:type="spellStart"/>
      <w:r w:rsidR="00DD3287" w:rsidRPr="00DD3287">
        <w:rPr>
          <w:rFonts w:ascii="Times New Roman" w:hAnsi="Times New Roman"/>
          <w:sz w:val="28"/>
          <w:szCs w:val="28"/>
        </w:rPr>
        <w:t>баластів</w:t>
      </w:r>
      <w:proofErr w:type="spellEnd"/>
      <w:r w:rsidR="00DD3287" w:rsidRPr="00DD3287">
        <w:rPr>
          <w:rFonts w:ascii="Times New Roman" w:hAnsi="Times New Roman"/>
          <w:sz w:val="28"/>
          <w:szCs w:val="28"/>
        </w:rPr>
        <w:t xml:space="preserve"> та світильників призначених для роботи з такими лампами</w:t>
      </w:r>
      <w:r w:rsidR="0013289F">
        <w:rPr>
          <w:rFonts w:ascii="Times New Roman" w:hAnsi="Times New Roman" w:cs="Times New Roman"/>
          <w:sz w:val="28"/>
          <w:szCs w:val="28"/>
        </w:rPr>
        <w:t>»</w:t>
      </w:r>
    </w:p>
    <w:p w:rsidR="0013289F" w:rsidRPr="00A95402" w:rsidRDefault="001435BD" w:rsidP="00231A49">
      <w:pPr>
        <w:spacing w:after="0"/>
        <w:ind w:right="-1"/>
        <w:jc w:val="center"/>
        <w:rPr>
          <w:rFonts w:ascii="Times New Roman" w:hAnsi="Times New Roman" w:cs="Times New Roman"/>
          <w:b/>
          <w:sz w:val="28"/>
          <w:szCs w:val="28"/>
          <w:lang w:val="uk-UA"/>
        </w:rPr>
      </w:pPr>
      <w:r w:rsidRPr="00231A49">
        <w:rPr>
          <w:rFonts w:ascii="Times New Roman" w:hAnsi="Times New Roman" w:cs="Times New Roman"/>
          <w:b/>
          <w:sz w:val="28"/>
          <w:szCs w:val="28"/>
          <w:lang w:val="uk-UA"/>
        </w:rPr>
        <w:t>І. Визначення проблеми</w:t>
      </w:r>
    </w:p>
    <w:p w:rsidR="0013289F" w:rsidRPr="00CF06AB" w:rsidRDefault="0013289F" w:rsidP="0013289F">
      <w:pPr>
        <w:spacing w:line="240" w:lineRule="auto"/>
        <w:ind w:firstLine="720"/>
        <w:contextualSpacing/>
        <w:jc w:val="both"/>
        <w:rPr>
          <w:rFonts w:ascii="Times New Roman" w:hAnsi="Times New Roman"/>
          <w:sz w:val="28"/>
          <w:szCs w:val="28"/>
          <w:lang w:val="uk-UA"/>
        </w:rPr>
      </w:pPr>
      <w:r w:rsidRPr="00CF06AB">
        <w:rPr>
          <w:rFonts w:ascii="Times New Roman" w:hAnsi="Times New Roman"/>
          <w:sz w:val="28"/>
          <w:szCs w:val="28"/>
          <w:lang w:val="uk-UA"/>
        </w:rPr>
        <w:t>Вироби, на які розповсюджується дія цього Технічного реглам</w:t>
      </w:r>
      <w:r w:rsidR="00A95402" w:rsidRPr="00CF06AB">
        <w:rPr>
          <w:rFonts w:ascii="Times New Roman" w:hAnsi="Times New Roman"/>
          <w:sz w:val="28"/>
          <w:szCs w:val="28"/>
          <w:lang w:val="uk-UA"/>
        </w:rPr>
        <w:t>енту, призначені здебільшого</w:t>
      </w:r>
      <w:r w:rsidRPr="00CF06AB">
        <w:rPr>
          <w:rFonts w:ascii="Times New Roman" w:hAnsi="Times New Roman"/>
          <w:sz w:val="28"/>
          <w:szCs w:val="28"/>
          <w:lang w:val="uk-UA"/>
        </w:rPr>
        <w:t xml:space="preserve"> </w:t>
      </w:r>
      <w:r w:rsidR="00A95402" w:rsidRPr="00CF06AB">
        <w:rPr>
          <w:rFonts w:ascii="Times New Roman" w:hAnsi="Times New Roman"/>
          <w:sz w:val="28"/>
          <w:szCs w:val="28"/>
          <w:lang w:val="uk-UA"/>
        </w:rPr>
        <w:t>для створення розсіяного освітлення у приміщеннях нежитлових будинків: офісах, школах, навчальних і дослідницьких інститутах, лікарнях, магазинах, банках, підприємствах</w:t>
      </w:r>
      <w:r w:rsidR="00CF06AB" w:rsidRPr="00CF06AB">
        <w:rPr>
          <w:rFonts w:ascii="Times New Roman" w:hAnsi="Times New Roman"/>
          <w:sz w:val="28"/>
          <w:szCs w:val="28"/>
          <w:lang w:val="uk-UA"/>
        </w:rPr>
        <w:t>, а також для вуличного освітлення.</w:t>
      </w:r>
      <w:r w:rsidRPr="00CF06AB">
        <w:rPr>
          <w:rFonts w:ascii="Times New Roman" w:hAnsi="Times New Roman"/>
          <w:sz w:val="28"/>
          <w:szCs w:val="28"/>
          <w:lang w:val="uk-UA"/>
        </w:rPr>
        <w:t xml:space="preserve"> </w:t>
      </w:r>
      <w:r w:rsidR="00CF06AB" w:rsidRPr="00CF06AB">
        <w:rPr>
          <w:rFonts w:ascii="Times New Roman" w:hAnsi="Times New Roman"/>
          <w:sz w:val="28"/>
          <w:szCs w:val="28"/>
          <w:lang w:val="uk-UA"/>
        </w:rPr>
        <w:t>З появою сучасних компактних люмінесцентних ламп, призначених для встановле</w:t>
      </w:r>
      <w:r w:rsidR="00CF06AB">
        <w:rPr>
          <w:rFonts w:ascii="Times New Roman" w:hAnsi="Times New Roman"/>
          <w:sz w:val="28"/>
          <w:szCs w:val="28"/>
          <w:lang w:val="uk-UA"/>
        </w:rPr>
        <w:t>ння в звичайні патрони E27 або</w:t>
      </w:r>
      <w:r w:rsidR="00CF06AB" w:rsidRPr="00CF06AB">
        <w:rPr>
          <w:rFonts w:ascii="Times New Roman" w:hAnsi="Times New Roman"/>
          <w:sz w:val="28"/>
          <w:szCs w:val="28"/>
          <w:lang w:val="uk-UA"/>
        </w:rPr>
        <w:t xml:space="preserve"> E14 замість ламп розжарювання, вони стали завойовувати популярність і в побуті. </w:t>
      </w:r>
      <w:r w:rsidR="00CF06AB">
        <w:rPr>
          <w:rFonts w:ascii="Times New Roman" w:hAnsi="Times New Roman"/>
          <w:sz w:val="28"/>
          <w:szCs w:val="28"/>
          <w:lang w:val="uk-UA"/>
        </w:rPr>
        <w:t>Екологічними аспектами</w:t>
      </w:r>
      <w:r w:rsidRPr="00CF06AB">
        <w:rPr>
          <w:rFonts w:ascii="Times New Roman" w:hAnsi="Times New Roman"/>
          <w:sz w:val="28"/>
          <w:szCs w:val="28"/>
          <w:lang w:val="uk-UA"/>
        </w:rPr>
        <w:t xml:space="preserve"> такої продукції, </w:t>
      </w:r>
      <w:r w:rsidR="00CF06AB">
        <w:rPr>
          <w:rFonts w:ascii="Times New Roman" w:hAnsi="Times New Roman"/>
          <w:sz w:val="28"/>
          <w:szCs w:val="28"/>
          <w:lang w:val="uk-UA"/>
        </w:rPr>
        <w:t>є</w:t>
      </w:r>
      <w:r w:rsidRPr="00CF06AB">
        <w:rPr>
          <w:rFonts w:ascii="Times New Roman" w:hAnsi="Times New Roman"/>
          <w:sz w:val="28"/>
          <w:szCs w:val="28"/>
          <w:lang w:val="uk-UA"/>
        </w:rPr>
        <w:t xml:space="preserve"> енергія на стадії використання, а також вміст ртуті </w:t>
      </w:r>
      <w:r w:rsidR="00CF06AB">
        <w:rPr>
          <w:rFonts w:ascii="Times New Roman" w:hAnsi="Times New Roman"/>
          <w:sz w:val="28"/>
          <w:szCs w:val="28"/>
          <w:lang w:val="uk-UA"/>
        </w:rPr>
        <w:t>у лампах</w:t>
      </w:r>
      <w:r w:rsidRPr="00CF06AB">
        <w:rPr>
          <w:rFonts w:ascii="Times New Roman" w:hAnsi="Times New Roman"/>
          <w:sz w:val="28"/>
          <w:szCs w:val="28"/>
          <w:lang w:val="uk-UA"/>
        </w:rPr>
        <w:t>.</w:t>
      </w:r>
    </w:p>
    <w:p w:rsidR="00AF393F" w:rsidRPr="00DD3287" w:rsidRDefault="00AF393F" w:rsidP="0013289F">
      <w:pPr>
        <w:spacing w:line="240" w:lineRule="auto"/>
        <w:ind w:firstLine="720"/>
        <w:contextualSpacing/>
        <w:jc w:val="both"/>
        <w:rPr>
          <w:rFonts w:ascii="Times New Roman" w:hAnsi="Times New Roman"/>
          <w:sz w:val="28"/>
          <w:szCs w:val="28"/>
          <w:highlight w:val="lightGray"/>
          <w:lang w:val="uk-UA"/>
        </w:rPr>
      </w:pPr>
      <w:r w:rsidRPr="00AF393F">
        <w:rPr>
          <w:rFonts w:ascii="Times New Roman" w:hAnsi="Times New Roman"/>
          <w:sz w:val="28"/>
          <w:szCs w:val="28"/>
          <w:lang w:val="uk-UA"/>
        </w:rPr>
        <w:t>Щорічне споживання електроенергії вироб</w:t>
      </w:r>
      <w:r>
        <w:rPr>
          <w:rFonts w:ascii="Times New Roman" w:hAnsi="Times New Roman"/>
          <w:sz w:val="28"/>
          <w:szCs w:val="28"/>
          <w:lang w:val="uk-UA"/>
        </w:rPr>
        <w:t>ами</w:t>
      </w:r>
      <w:r w:rsidRPr="00AF393F">
        <w:rPr>
          <w:rFonts w:ascii="Times New Roman" w:hAnsi="Times New Roman"/>
          <w:sz w:val="28"/>
          <w:szCs w:val="28"/>
          <w:lang w:val="uk-UA"/>
        </w:rPr>
        <w:t xml:space="preserve">, що зазначені у цьому </w:t>
      </w:r>
      <w:r>
        <w:rPr>
          <w:rFonts w:ascii="Times New Roman" w:hAnsi="Times New Roman"/>
          <w:sz w:val="28"/>
          <w:szCs w:val="28"/>
          <w:lang w:val="uk-UA"/>
        </w:rPr>
        <w:t>Технічному р</w:t>
      </w:r>
      <w:r w:rsidRPr="00AF393F">
        <w:rPr>
          <w:rFonts w:ascii="Times New Roman" w:hAnsi="Times New Roman"/>
          <w:sz w:val="28"/>
          <w:szCs w:val="28"/>
          <w:lang w:val="uk-UA"/>
        </w:rPr>
        <w:t>егламенті</w:t>
      </w:r>
      <w:r w:rsidR="000E7402">
        <w:rPr>
          <w:rFonts w:ascii="Times New Roman" w:hAnsi="Times New Roman"/>
          <w:sz w:val="28"/>
          <w:szCs w:val="28"/>
          <w:lang w:val="uk-UA"/>
        </w:rPr>
        <w:t>,</w:t>
      </w:r>
      <w:r w:rsidRPr="00AF393F">
        <w:rPr>
          <w:rFonts w:ascii="Times New Roman" w:hAnsi="Times New Roman"/>
          <w:sz w:val="28"/>
          <w:szCs w:val="28"/>
          <w:lang w:val="uk-UA"/>
        </w:rPr>
        <w:t xml:space="preserve"> у </w:t>
      </w:r>
      <w:r>
        <w:rPr>
          <w:rFonts w:ascii="Times New Roman" w:hAnsi="Times New Roman"/>
          <w:sz w:val="28"/>
          <w:szCs w:val="28"/>
          <w:lang w:val="uk-UA"/>
        </w:rPr>
        <w:t>Європейському Союзі</w:t>
      </w:r>
      <w:r w:rsidRPr="00AF393F">
        <w:rPr>
          <w:rFonts w:ascii="Times New Roman" w:hAnsi="Times New Roman"/>
          <w:sz w:val="28"/>
          <w:szCs w:val="28"/>
          <w:lang w:val="uk-UA"/>
        </w:rPr>
        <w:t xml:space="preserve"> було оцінено </w:t>
      </w:r>
      <w:r>
        <w:rPr>
          <w:rFonts w:ascii="Times New Roman" w:hAnsi="Times New Roman"/>
          <w:sz w:val="28"/>
          <w:szCs w:val="28"/>
          <w:lang w:val="uk-UA"/>
        </w:rPr>
        <w:t>на рівні</w:t>
      </w:r>
      <w:r w:rsidR="000E7402">
        <w:rPr>
          <w:rFonts w:ascii="Times New Roman" w:hAnsi="Times New Roman"/>
          <w:sz w:val="28"/>
          <w:szCs w:val="28"/>
          <w:lang w:val="uk-UA"/>
        </w:rPr>
        <w:t xml:space="preserve"> 200 </w:t>
      </w:r>
      <w:proofErr w:type="spellStart"/>
      <w:r w:rsidR="000E7402">
        <w:rPr>
          <w:rFonts w:ascii="Times New Roman" w:hAnsi="Times New Roman"/>
          <w:sz w:val="28"/>
          <w:szCs w:val="28"/>
          <w:lang w:val="uk-UA"/>
        </w:rPr>
        <w:t>ТВт</w:t>
      </w:r>
      <w:r w:rsidR="000E7402">
        <w:rPr>
          <w:rFonts w:ascii="Times New Roman" w:hAnsi="Times New Roman" w:cs="Times New Roman"/>
          <w:sz w:val="28"/>
          <w:szCs w:val="28"/>
          <w:lang w:val="uk-UA"/>
        </w:rPr>
        <w:t>·</w:t>
      </w:r>
      <w:r w:rsidRPr="00AF393F">
        <w:rPr>
          <w:rFonts w:ascii="Times New Roman" w:hAnsi="Times New Roman"/>
          <w:sz w:val="28"/>
          <w:szCs w:val="28"/>
          <w:lang w:val="uk-UA"/>
        </w:rPr>
        <w:t>год</w:t>
      </w:r>
      <w:proofErr w:type="spellEnd"/>
      <w:r w:rsidRPr="00AF393F">
        <w:rPr>
          <w:rFonts w:ascii="Times New Roman" w:hAnsi="Times New Roman"/>
          <w:sz w:val="28"/>
          <w:szCs w:val="28"/>
          <w:lang w:val="uk-UA"/>
        </w:rPr>
        <w:t xml:space="preserve">. у 2005 році, викиди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Pr="00AF393F">
        <w:rPr>
          <w:rFonts w:ascii="Times New Roman" w:hAnsi="Times New Roman"/>
          <w:sz w:val="28"/>
          <w:szCs w:val="28"/>
          <w:lang w:val="uk-UA"/>
        </w:rPr>
        <w:t xml:space="preserve"> складали 80 Mт. Якщо не вжити певних заходів, імовірне споживання електроенергії у 2020 році зросте до 260 ТВт</w:t>
      </w:r>
      <w:r w:rsidR="000E7402" w:rsidRPr="000E7402">
        <w:rPr>
          <w:rFonts w:ascii="Times New Roman" w:hAnsi="Times New Roman"/>
          <w:sz w:val="28"/>
          <w:szCs w:val="28"/>
          <w:lang w:val="uk-UA"/>
        </w:rPr>
        <w:t>·</w:t>
      </w:r>
      <w:r w:rsidR="000E7402">
        <w:rPr>
          <w:rFonts w:ascii="Times New Roman" w:hAnsi="Times New Roman"/>
          <w:sz w:val="28"/>
          <w:szCs w:val="28"/>
          <w:lang w:val="uk-UA"/>
        </w:rPr>
        <w:t>год. Д</w:t>
      </w:r>
      <w:r w:rsidRPr="00AF393F">
        <w:rPr>
          <w:rFonts w:ascii="Times New Roman" w:hAnsi="Times New Roman"/>
          <w:sz w:val="28"/>
          <w:szCs w:val="28"/>
          <w:lang w:val="uk-UA"/>
        </w:rPr>
        <w:t xml:space="preserve">ослідження показали, що споживання електроенергії </w:t>
      </w:r>
      <w:r w:rsidR="000E7402">
        <w:rPr>
          <w:rFonts w:ascii="Times New Roman" w:hAnsi="Times New Roman"/>
          <w:sz w:val="28"/>
          <w:szCs w:val="28"/>
          <w:lang w:val="uk-UA"/>
        </w:rPr>
        <w:t>люмінесцентними</w:t>
      </w:r>
      <w:r w:rsidR="000E7402" w:rsidRPr="000E7402">
        <w:rPr>
          <w:rFonts w:ascii="Times New Roman" w:hAnsi="Times New Roman"/>
          <w:sz w:val="28"/>
          <w:szCs w:val="28"/>
          <w:lang w:val="uk-UA"/>
        </w:rPr>
        <w:t xml:space="preserve"> ламп</w:t>
      </w:r>
      <w:r w:rsidR="000E7402">
        <w:rPr>
          <w:rFonts w:ascii="Times New Roman" w:hAnsi="Times New Roman"/>
          <w:sz w:val="28"/>
          <w:szCs w:val="28"/>
          <w:lang w:val="uk-UA"/>
        </w:rPr>
        <w:t>ами</w:t>
      </w:r>
      <w:r w:rsidR="000E7402" w:rsidRPr="000E7402">
        <w:rPr>
          <w:rFonts w:ascii="Times New Roman" w:hAnsi="Times New Roman"/>
          <w:sz w:val="28"/>
          <w:szCs w:val="28"/>
          <w:lang w:val="uk-UA"/>
        </w:rPr>
        <w:t xml:space="preserve"> без інтегрованого баласту, газорозрядни</w:t>
      </w:r>
      <w:r w:rsidR="000E7402">
        <w:rPr>
          <w:rFonts w:ascii="Times New Roman" w:hAnsi="Times New Roman"/>
          <w:sz w:val="28"/>
          <w:szCs w:val="28"/>
          <w:lang w:val="uk-UA"/>
        </w:rPr>
        <w:t>ми</w:t>
      </w:r>
      <w:r w:rsidR="000E7402" w:rsidRPr="000E7402">
        <w:rPr>
          <w:rFonts w:ascii="Times New Roman" w:hAnsi="Times New Roman"/>
          <w:sz w:val="28"/>
          <w:szCs w:val="28"/>
          <w:lang w:val="uk-UA"/>
        </w:rPr>
        <w:t xml:space="preserve"> ламп</w:t>
      </w:r>
      <w:r w:rsidR="000E7402">
        <w:rPr>
          <w:rFonts w:ascii="Times New Roman" w:hAnsi="Times New Roman"/>
          <w:sz w:val="28"/>
          <w:szCs w:val="28"/>
          <w:lang w:val="uk-UA"/>
        </w:rPr>
        <w:t>ами</w:t>
      </w:r>
      <w:r w:rsidR="000E7402" w:rsidRPr="000E7402">
        <w:rPr>
          <w:rFonts w:ascii="Times New Roman" w:hAnsi="Times New Roman"/>
          <w:sz w:val="28"/>
          <w:szCs w:val="28"/>
          <w:lang w:val="uk-UA"/>
        </w:rPr>
        <w:t xml:space="preserve"> високої інтенсивності, а також </w:t>
      </w:r>
      <w:proofErr w:type="spellStart"/>
      <w:r w:rsidR="000E7402" w:rsidRPr="000E7402">
        <w:rPr>
          <w:rFonts w:ascii="Times New Roman" w:hAnsi="Times New Roman"/>
          <w:sz w:val="28"/>
          <w:szCs w:val="28"/>
          <w:lang w:val="uk-UA"/>
        </w:rPr>
        <w:t>баласт</w:t>
      </w:r>
      <w:r w:rsidR="000E7402">
        <w:rPr>
          <w:rFonts w:ascii="Times New Roman" w:hAnsi="Times New Roman"/>
          <w:sz w:val="28"/>
          <w:szCs w:val="28"/>
          <w:lang w:val="uk-UA"/>
        </w:rPr>
        <w:t>ами</w:t>
      </w:r>
      <w:proofErr w:type="spellEnd"/>
      <w:r w:rsidR="000E7402" w:rsidRPr="000E7402">
        <w:rPr>
          <w:rFonts w:ascii="Times New Roman" w:hAnsi="Times New Roman"/>
          <w:sz w:val="28"/>
          <w:szCs w:val="28"/>
          <w:lang w:val="uk-UA"/>
        </w:rPr>
        <w:t xml:space="preserve"> та світильник</w:t>
      </w:r>
      <w:r w:rsidR="000E7402">
        <w:rPr>
          <w:rFonts w:ascii="Times New Roman" w:hAnsi="Times New Roman"/>
          <w:sz w:val="28"/>
          <w:szCs w:val="28"/>
          <w:lang w:val="uk-UA"/>
        </w:rPr>
        <w:t>ами призначеними</w:t>
      </w:r>
      <w:r w:rsidR="000E7402" w:rsidRPr="000E7402">
        <w:rPr>
          <w:rFonts w:ascii="Times New Roman" w:hAnsi="Times New Roman"/>
          <w:sz w:val="28"/>
          <w:szCs w:val="28"/>
          <w:lang w:val="uk-UA"/>
        </w:rPr>
        <w:t xml:space="preserve"> для роботи з такими лампами</w:t>
      </w:r>
      <w:r w:rsidRPr="00AF393F">
        <w:rPr>
          <w:rFonts w:ascii="Times New Roman" w:hAnsi="Times New Roman"/>
          <w:sz w:val="28"/>
          <w:szCs w:val="28"/>
          <w:lang w:val="uk-UA"/>
        </w:rPr>
        <w:t xml:space="preserve">, </w:t>
      </w:r>
      <w:r w:rsidR="000E7402">
        <w:rPr>
          <w:rFonts w:ascii="Times New Roman" w:hAnsi="Times New Roman"/>
          <w:sz w:val="28"/>
          <w:szCs w:val="28"/>
          <w:lang w:val="uk-UA"/>
        </w:rPr>
        <w:t>може бути значно зменшене</w:t>
      </w:r>
      <w:r w:rsidRPr="00AF393F">
        <w:rPr>
          <w:rFonts w:ascii="Times New Roman" w:hAnsi="Times New Roman"/>
          <w:sz w:val="28"/>
          <w:szCs w:val="28"/>
          <w:lang w:val="uk-UA"/>
        </w:rPr>
        <w:t>.</w:t>
      </w:r>
    </w:p>
    <w:p w:rsidR="000C50BD" w:rsidRPr="00DD3287" w:rsidRDefault="000C50BD" w:rsidP="0013289F">
      <w:pPr>
        <w:spacing w:line="240" w:lineRule="auto"/>
        <w:ind w:firstLine="720"/>
        <w:contextualSpacing/>
        <w:jc w:val="both"/>
        <w:rPr>
          <w:rFonts w:ascii="Times New Roman" w:hAnsi="Times New Roman"/>
          <w:sz w:val="28"/>
          <w:szCs w:val="28"/>
          <w:highlight w:val="lightGray"/>
          <w:lang w:val="uk-UA"/>
        </w:rPr>
      </w:pPr>
      <w:r w:rsidRPr="000C50BD">
        <w:rPr>
          <w:rFonts w:ascii="Times New Roman" w:hAnsi="Times New Roman"/>
          <w:sz w:val="28"/>
          <w:szCs w:val="28"/>
          <w:lang w:val="uk-UA"/>
        </w:rPr>
        <w:t xml:space="preserve">Вміст ртуті у </w:t>
      </w:r>
      <w:r>
        <w:rPr>
          <w:rFonts w:ascii="Times New Roman" w:hAnsi="Times New Roman"/>
          <w:sz w:val="28"/>
          <w:szCs w:val="28"/>
          <w:lang w:val="uk-UA"/>
        </w:rPr>
        <w:t>вищезазначених</w:t>
      </w:r>
      <w:r w:rsidRPr="000C50BD">
        <w:rPr>
          <w:rFonts w:ascii="Times New Roman" w:hAnsi="Times New Roman"/>
          <w:sz w:val="28"/>
          <w:szCs w:val="28"/>
          <w:lang w:val="uk-UA"/>
        </w:rPr>
        <w:t xml:space="preserve"> лампах складав 12,6 </w:t>
      </w:r>
      <w:proofErr w:type="spellStart"/>
      <w:r w:rsidRPr="000C50BD">
        <w:rPr>
          <w:rFonts w:ascii="Times New Roman" w:hAnsi="Times New Roman"/>
          <w:sz w:val="28"/>
          <w:szCs w:val="28"/>
          <w:lang w:val="uk-UA"/>
        </w:rPr>
        <w:t>тонн</w:t>
      </w:r>
      <w:proofErr w:type="spellEnd"/>
      <w:r w:rsidRPr="000C50BD">
        <w:rPr>
          <w:rFonts w:ascii="Times New Roman" w:hAnsi="Times New Roman"/>
          <w:sz w:val="28"/>
          <w:szCs w:val="28"/>
          <w:lang w:val="uk-UA"/>
        </w:rPr>
        <w:t xml:space="preserve"> у 2005</w:t>
      </w:r>
      <w:r>
        <w:rPr>
          <w:rFonts w:ascii="Times New Roman" w:hAnsi="Times New Roman"/>
          <w:sz w:val="28"/>
          <w:szCs w:val="28"/>
          <w:lang w:val="uk-UA"/>
        </w:rPr>
        <w:t xml:space="preserve"> році</w:t>
      </w:r>
      <w:r w:rsidRPr="000C50BD">
        <w:rPr>
          <w:rFonts w:ascii="Times New Roman" w:hAnsi="Times New Roman"/>
          <w:sz w:val="28"/>
          <w:szCs w:val="28"/>
          <w:lang w:val="uk-UA"/>
        </w:rPr>
        <w:t xml:space="preserve">. Якщо не вжити певних заходів, то вірогідний вміст ртуті у </w:t>
      </w:r>
      <w:r>
        <w:rPr>
          <w:rFonts w:ascii="Times New Roman" w:hAnsi="Times New Roman"/>
          <w:sz w:val="28"/>
          <w:szCs w:val="28"/>
          <w:lang w:val="uk-UA"/>
        </w:rPr>
        <w:t>цих</w:t>
      </w:r>
      <w:r w:rsidRPr="000C50BD">
        <w:rPr>
          <w:rFonts w:ascii="Times New Roman" w:hAnsi="Times New Roman"/>
          <w:sz w:val="28"/>
          <w:szCs w:val="28"/>
          <w:lang w:val="uk-UA"/>
        </w:rPr>
        <w:t xml:space="preserve"> лампах </w:t>
      </w:r>
      <w:r>
        <w:rPr>
          <w:rFonts w:ascii="Times New Roman" w:hAnsi="Times New Roman"/>
          <w:sz w:val="28"/>
          <w:szCs w:val="28"/>
          <w:lang w:val="uk-UA"/>
        </w:rPr>
        <w:t xml:space="preserve">збільшиться до 18,6 </w:t>
      </w:r>
      <w:proofErr w:type="spellStart"/>
      <w:r>
        <w:rPr>
          <w:rFonts w:ascii="Times New Roman" w:hAnsi="Times New Roman"/>
          <w:sz w:val="28"/>
          <w:szCs w:val="28"/>
          <w:lang w:val="uk-UA"/>
        </w:rPr>
        <w:t>тонн</w:t>
      </w:r>
      <w:proofErr w:type="spellEnd"/>
      <w:r>
        <w:rPr>
          <w:rFonts w:ascii="Times New Roman" w:hAnsi="Times New Roman"/>
          <w:sz w:val="28"/>
          <w:szCs w:val="28"/>
          <w:lang w:val="uk-UA"/>
        </w:rPr>
        <w:t xml:space="preserve"> у 2020 році,</w:t>
      </w:r>
      <w:r w:rsidRPr="000C50BD">
        <w:rPr>
          <w:rFonts w:ascii="Times New Roman" w:hAnsi="Times New Roman"/>
          <w:sz w:val="28"/>
          <w:szCs w:val="28"/>
          <w:lang w:val="uk-UA"/>
        </w:rPr>
        <w:t xml:space="preserve"> </w:t>
      </w:r>
      <w:r>
        <w:rPr>
          <w:rFonts w:ascii="Times New Roman" w:hAnsi="Times New Roman"/>
          <w:sz w:val="28"/>
          <w:szCs w:val="28"/>
          <w:lang w:val="uk-UA"/>
        </w:rPr>
        <w:t>у той час</w:t>
      </w:r>
      <w:r w:rsidRPr="000C50BD">
        <w:rPr>
          <w:rFonts w:ascii="Times New Roman" w:hAnsi="Times New Roman"/>
          <w:sz w:val="28"/>
          <w:szCs w:val="28"/>
          <w:lang w:val="uk-UA"/>
        </w:rPr>
        <w:t xml:space="preserve"> як було продемонстровано, що його можливо істотно зменшити.</w:t>
      </w:r>
    </w:p>
    <w:p w:rsidR="0072050E" w:rsidRPr="00DD3287" w:rsidRDefault="0072050E" w:rsidP="0072050E">
      <w:pPr>
        <w:spacing w:line="240" w:lineRule="auto"/>
        <w:contextualSpacing/>
        <w:jc w:val="both"/>
        <w:rPr>
          <w:rFonts w:ascii="Times New Roman" w:hAnsi="Times New Roman"/>
          <w:sz w:val="28"/>
          <w:szCs w:val="28"/>
          <w:highlight w:val="lightGray"/>
          <w:lang w:val="uk-UA"/>
        </w:rPr>
      </w:pPr>
      <w:r w:rsidRPr="0072050E">
        <w:rPr>
          <w:rFonts w:ascii="Times New Roman" w:hAnsi="Times New Roman"/>
          <w:sz w:val="28"/>
          <w:szCs w:val="28"/>
          <w:lang w:val="uk-UA"/>
        </w:rPr>
        <w:tab/>
        <w:t xml:space="preserve">Вимоги </w:t>
      </w:r>
      <w:proofErr w:type="spellStart"/>
      <w:r>
        <w:rPr>
          <w:rFonts w:ascii="Times New Roman" w:hAnsi="Times New Roman"/>
          <w:sz w:val="28"/>
          <w:szCs w:val="28"/>
          <w:lang w:val="uk-UA"/>
        </w:rPr>
        <w:t>екодизайну</w:t>
      </w:r>
      <w:proofErr w:type="spellEnd"/>
      <w:r w:rsidRPr="0072050E">
        <w:rPr>
          <w:rFonts w:ascii="Times New Roman" w:hAnsi="Times New Roman"/>
          <w:sz w:val="28"/>
          <w:szCs w:val="28"/>
          <w:lang w:val="uk-UA"/>
        </w:rPr>
        <w:t xml:space="preserve"> до</w:t>
      </w:r>
      <w:r>
        <w:rPr>
          <w:rFonts w:ascii="Times New Roman" w:hAnsi="Times New Roman"/>
          <w:sz w:val="28"/>
          <w:szCs w:val="28"/>
          <w:lang w:val="uk-UA"/>
        </w:rPr>
        <w:t xml:space="preserve"> виробів, що зазначені у цьому Технічному р</w:t>
      </w:r>
      <w:r w:rsidRPr="0072050E">
        <w:rPr>
          <w:rFonts w:ascii="Times New Roman" w:hAnsi="Times New Roman"/>
          <w:sz w:val="28"/>
          <w:szCs w:val="28"/>
          <w:lang w:val="uk-UA"/>
        </w:rPr>
        <w:t>егламенті, встановлюються з метою покращення екологічних показників зазначених виробів, що сприятиме роботі внутрішнього ринку і виконанню мети Європейського Союзу зі зниження споживання електроенергії на 20 % до 2020</w:t>
      </w:r>
      <w:r>
        <w:rPr>
          <w:rFonts w:ascii="Times New Roman" w:hAnsi="Times New Roman"/>
          <w:sz w:val="28"/>
          <w:szCs w:val="28"/>
          <w:lang w:val="uk-UA"/>
        </w:rPr>
        <w:t xml:space="preserve"> року</w:t>
      </w:r>
      <w:r w:rsidRPr="0072050E">
        <w:rPr>
          <w:rFonts w:ascii="Times New Roman" w:hAnsi="Times New Roman"/>
          <w:sz w:val="28"/>
          <w:szCs w:val="28"/>
          <w:lang w:val="uk-UA"/>
        </w:rPr>
        <w:t>.</w:t>
      </w:r>
    </w:p>
    <w:p w:rsidR="0013289F" w:rsidRPr="00DD3287" w:rsidRDefault="00BC4F01" w:rsidP="0013289F">
      <w:pPr>
        <w:spacing w:line="240" w:lineRule="auto"/>
        <w:ind w:firstLine="720"/>
        <w:contextualSpacing/>
        <w:jc w:val="both"/>
        <w:rPr>
          <w:rFonts w:ascii="Times New Roman" w:hAnsi="Times New Roman"/>
          <w:sz w:val="28"/>
          <w:szCs w:val="28"/>
          <w:highlight w:val="lightGray"/>
          <w:lang w:val="uk-UA"/>
        </w:rPr>
      </w:pPr>
      <w:r>
        <w:rPr>
          <w:rFonts w:ascii="Times New Roman" w:hAnsi="Times New Roman"/>
          <w:sz w:val="28"/>
          <w:szCs w:val="28"/>
          <w:lang w:val="uk-UA"/>
        </w:rPr>
        <w:t xml:space="preserve">Цей Технічний регламент </w:t>
      </w:r>
      <w:r w:rsidRPr="00BC4F01">
        <w:rPr>
          <w:rFonts w:ascii="Times New Roman" w:hAnsi="Times New Roman"/>
          <w:sz w:val="28"/>
          <w:szCs w:val="28"/>
          <w:lang w:val="uk-UA"/>
        </w:rPr>
        <w:t xml:space="preserve">підвищить проникнення на ринок </w:t>
      </w:r>
      <w:r>
        <w:rPr>
          <w:rFonts w:ascii="Times New Roman" w:hAnsi="Times New Roman"/>
          <w:sz w:val="28"/>
          <w:szCs w:val="28"/>
          <w:lang w:val="uk-UA"/>
        </w:rPr>
        <w:t xml:space="preserve">енергоефективних виробів </w:t>
      </w:r>
      <w:r w:rsidRPr="00BC4F01">
        <w:rPr>
          <w:rFonts w:ascii="Times New Roman" w:hAnsi="Times New Roman"/>
          <w:sz w:val="28"/>
          <w:szCs w:val="28"/>
          <w:lang w:val="uk-UA"/>
        </w:rPr>
        <w:t>що</w:t>
      </w:r>
      <w:r>
        <w:rPr>
          <w:rFonts w:ascii="Times New Roman" w:hAnsi="Times New Roman"/>
          <w:sz w:val="28"/>
          <w:szCs w:val="28"/>
          <w:lang w:val="uk-UA"/>
        </w:rPr>
        <w:t>, у свою чергу,</w:t>
      </w:r>
      <w:r w:rsidRPr="00BC4F01">
        <w:rPr>
          <w:rFonts w:ascii="Times New Roman" w:hAnsi="Times New Roman"/>
          <w:sz w:val="28"/>
          <w:szCs w:val="28"/>
          <w:lang w:val="uk-UA"/>
        </w:rPr>
        <w:t xml:space="preserve"> призведе до з</w:t>
      </w:r>
      <w:r>
        <w:rPr>
          <w:rFonts w:ascii="Times New Roman" w:hAnsi="Times New Roman"/>
          <w:sz w:val="28"/>
          <w:szCs w:val="28"/>
          <w:lang w:val="uk-UA"/>
        </w:rPr>
        <w:t>аощадження</w:t>
      </w:r>
      <w:r w:rsidRPr="00BC4F01">
        <w:rPr>
          <w:rFonts w:ascii="Times New Roman" w:hAnsi="Times New Roman"/>
          <w:sz w:val="28"/>
          <w:szCs w:val="28"/>
          <w:lang w:val="uk-UA"/>
        </w:rPr>
        <w:t xml:space="preserve"> електроенергії в обсязі 38 </w:t>
      </w:r>
      <w:proofErr w:type="spellStart"/>
      <w:r w:rsidRPr="00BC4F01">
        <w:rPr>
          <w:rFonts w:ascii="Times New Roman" w:hAnsi="Times New Roman"/>
          <w:sz w:val="28"/>
          <w:szCs w:val="28"/>
          <w:lang w:val="uk-UA"/>
        </w:rPr>
        <w:t>ТВт</w:t>
      </w:r>
      <w:r>
        <w:rPr>
          <w:rFonts w:ascii="Times New Roman" w:hAnsi="Times New Roman" w:cs="Times New Roman"/>
          <w:sz w:val="28"/>
          <w:szCs w:val="28"/>
          <w:lang w:val="uk-UA"/>
        </w:rPr>
        <w:t>·</w:t>
      </w:r>
      <w:r w:rsidRPr="00BC4F01">
        <w:rPr>
          <w:rFonts w:ascii="Times New Roman" w:hAnsi="Times New Roman"/>
          <w:sz w:val="28"/>
          <w:szCs w:val="28"/>
          <w:lang w:val="uk-UA"/>
        </w:rPr>
        <w:t>год</w:t>
      </w:r>
      <w:proofErr w:type="spellEnd"/>
      <w:r w:rsidRPr="00BC4F01">
        <w:rPr>
          <w:rFonts w:ascii="Times New Roman" w:hAnsi="Times New Roman"/>
          <w:sz w:val="28"/>
          <w:szCs w:val="28"/>
          <w:lang w:val="uk-UA"/>
        </w:rPr>
        <w:t xml:space="preserve"> у 2020, </w:t>
      </w:r>
      <w:r w:rsidR="00371DE1" w:rsidRPr="00371DE1">
        <w:rPr>
          <w:rFonts w:ascii="Times New Roman" w:hAnsi="Times New Roman"/>
          <w:sz w:val="28"/>
          <w:szCs w:val="28"/>
          <w:lang w:val="uk-UA"/>
        </w:rPr>
        <w:t>у порівнянні з кількістю енергії, що за підрахунками</w:t>
      </w:r>
      <w:r w:rsidR="00371DE1">
        <w:rPr>
          <w:rFonts w:ascii="Times New Roman" w:hAnsi="Times New Roman"/>
          <w:sz w:val="28"/>
          <w:szCs w:val="28"/>
          <w:lang w:val="uk-UA"/>
        </w:rPr>
        <w:t>,</w:t>
      </w:r>
      <w:r w:rsidR="00371DE1" w:rsidRPr="00371DE1">
        <w:rPr>
          <w:rFonts w:ascii="Times New Roman" w:hAnsi="Times New Roman"/>
          <w:sz w:val="28"/>
          <w:szCs w:val="28"/>
          <w:lang w:val="uk-UA"/>
        </w:rPr>
        <w:t xml:space="preserve"> буде спожито у тому ж році у випадку невжиття жодних заходів </w:t>
      </w:r>
      <w:proofErr w:type="spellStart"/>
      <w:r w:rsidR="00371DE1" w:rsidRPr="00371DE1">
        <w:rPr>
          <w:rFonts w:ascii="Times New Roman" w:hAnsi="Times New Roman"/>
          <w:sz w:val="28"/>
          <w:szCs w:val="28"/>
          <w:lang w:val="uk-UA"/>
        </w:rPr>
        <w:t>екодизайну</w:t>
      </w:r>
      <w:proofErr w:type="spellEnd"/>
      <w:r w:rsidRPr="00BC4F01">
        <w:rPr>
          <w:rFonts w:ascii="Times New Roman" w:hAnsi="Times New Roman"/>
          <w:sz w:val="28"/>
          <w:szCs w:val="28"/>
          <w:lang w:val="uk-UA"/>
        </w:rPr>
        <w:t>.</w:t>
      </w:r>
    </w:p>
    <w:p w:rsidR="00061093" w:rsidRPr="00371DE1" w:rsidRDefault="00985C36" w:rsidP="004E7146">
      <w:pPr>
        <w:spacing w:line="240" w:lineRule="auto"/>
        <w:ind w:firstLine="720"/>
        <w:contextualSpacing/>
        <w:jc w:val="both"/>
        <w:rPr>
          <w:rFonts w:ascii="Times New Roman" w:hAnsi="Times New Roman"/>
          <w:sz w:val="28"/>
          <w:szCs w:val="28"/>
          <w:lang w:val="uk-UA"/>
        </w:rPr>
      </w:pPr>
      <w:r w:rsidRPr="00371DE1">
        <w:rPr>
          <w:rFonts w:ascii="Times New Roman" w:hAnsi="Times New Roman"/>
          <w:sz w:val="28"/>
          <w:szCs w:val="28"/>
          <w:lang w:val="uk-UA"/>
        </w:rPr>
        <w:t>Тому, у 20</w:t>
      </w:r>
      <w:r w:rsidR="0013289F" w:rsidRPr="00371DE1">
        <w:rPr>
          <w:rFonts w:ascii="Times New Roman" w:hAnsi="Times New Roman"/>
          <w:sz w:val="28"/>
          <w:szCs w:val="28"/>
          <w:lang w:val="uk-UA"/>
        </w:rPr>
        <w:t>09</w:t>
      </w:r>
      <w:r w:rsidRPr="00371DE1">
        <w:rPr>
          <w:rFonts w:ascii="Times New Roman" w:hAnsi="Times New Roman"/>
          <w:sz w:val="28"/>
          <w:szCs w:val="28"/>
          <w:lang w:val="uk-UA"/>
        </w:rPr>
        <w:t xml:space="preserve"> році Європейським Союзом прийнято </w:t>
      </w:r>
      <w:r w:rsidR="00371DE1" w:rsidRPr="00371DE1">
        <w:rPr>
          <w:rFonts w:ascii="Times New Roman" w:hAnsi="Times New Roman"/>
          <w:sz w:val="28"/>
          <w:szCs w:val="28"/>
          <w:lang w:val="uk-UA"/>
        </w:rPr>
        <w:t>Регламенту Комісії (ЄС) № 245</w:t>
      </w:r>
      <w:r w:rsidR="0013289F" w:rsidRPr="00371DE1">
        <w:rPr>
          <w:rFonts w:ascii="Times New Roman" w:hAnsi="Times New Roman"/>
          <w:sz w:val="28"/>
          <w:szCs w:val="28"/>
          <w:lang w:val="uk-UA"/>
        </w:rPr>
        <w:t xml:space="preserve">/2009 від 18 березня 2009 р., про імплементацію Директиви 2005/32/ЄС Європейського Парламенту та Ради стосовно вимог </w:t>
      </w:r>
      <w:proofErr w:type="spellStart"/>
      <w:r w:rsidR="0013289F" w:rsidRPr="00371DE1">
        <w:rPr>
          <w:rFonts w:ascii="Times New Roman" w:hAnsi="Times New Roman"/>
          <w:sz w:val="28"/>
          <w:szCs w:val="28"/>
          <w:lang w:val="uk-UA"/>
        </w:rPr>
        <w:t>екодизайну</w:t>
      </w:r>
      <w:proofErr w:type="spellEnd"/>
      <w:r w:rsidR="0013289F" w:rsidRPr="00371DE1">
        <w:rPr>
          <w:rFonts w:ascii="Times New Roman" w:hAnsi="Times New Roman"/>
          <w:sz w:val="28"/>
          <w:szCs w:val="28"/>
          <w:lang w:val="uk-UA"/>
        </w:rPr>
        <w:t xml:space="preserve"> для </w:t>
      </w:r>
      <w:r w:rsidR="00371DE1" w:rsidRPr="00371DE1">
        <w:rPr>
          <w:rFonts w:ascii="Times New Roman" w:hAnsi="Times New Roman"/>
          <w:sz w:val="28"/>
          <w:szCs w:val="28"/>
          <w:lang w:val="uk-UA"/>
        </w:rPr>
        <w:t xml:space="preserve">люмінесцентних ламп без інтегрованого баласту, газорозрядних ламп високої інтенсивності, а також </w:t>
      </w:r>
      <w:proofErr w:type="spellStart"/>
      <w:r w:rsidR="00371DE1" w:rsidRPr="00371DE1">
        <w:rPr>
          <w:rFonts w:ascii="Times New Roman" w:hAnsi="Times New Roman"/>
          <w:sz w:val="28"/>
          <w:szCs w:val="28"/>
          <w:lang w:val="uk-UA"/>
        </w:rPr>
        <w:t>баластів</w:t>
      </w:r>
      <w:proofErr w:type="spellEnd"/>
      <w:r w:rsidR="00371DE1" w:rsidRPr="00371DE1">
        <w:rPr>
          <w:rFonts w:ascii="Times New Roman" w:hAnsi="Times New Roman"/>
          <w:sz w:val="28"/>
          <w:szCs w:val="28"/>
          <w:lang w:val="uk-UA"/>
        </w:rPr>
        <w:t xml:space="preserve"> та світильників призначених для роботи з такими лампами</w:t>
      </w:r>
      <w:r w:rsidRPr="00371DE1">
        <w:rPr>
          <w:rFonts w:ascii="Times New Roman" w:hAnsi="Times New Roman"/>
          <w:sz w:val="28"/>
          <w:szCs w:val="28"/>
          <w:lang w:val="uk-UA"/>
        </w:rPr>
        <w:t>.</w:t>
      </w:r>
    </w:p>
    <w:p w:rsidR="004E7146" w:rsidRPr="00371DE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371DE1">
        <w:rPr>
          <w:rFonts w:ascii="Times New Roman" w:hAnsi="Times New Roman" w:cs="Times New Roman"/>
          <w:color w:val="000000"/>
          <w:sz w:val="28"/>
          <w:szCs w:val="28"/>
          <w:lang w:val="uk-UA"/>
        </w:rPr>
        <w:lastRenderedPageBreak/>
        <w:t xml:space="preserve">На сьогоднішній день в Україні відсутні нормативно-правові акти, які покликані сприяти скороченню споживання енергетичних ресурсів </w:t>
      </w:r>
      <w:r w:rsidR="00371DE1" w:rsidRPr="00371DE1">
        <w:rPr>
          <w:rFonts w:ascii="Times New Roman" w:hAnsi="Times New Roman" w:cs="Times New Roman"/>
          <w:color w:val="000000"/>
          <w:sz w:val="28"/>
          <w:szCs w:val="28"/>
          <w:lang w:val="uk-UA"/>
        </w:rPr>
        <w:t xml:space="preserve">люмінесцентними лампами без інтегрованого баласту, газорозрядними лампами високої інтенсивності, а також </w:t>
      </w:r>
      <w:proofErr w:type="spellStart"/>
      <w:r w:rsidR="00371DE1" w:rsidRPr="00371DE1">
        <w:rPr>
          <w:rFonts w:ascii="Times New Roman" w:hAnsi="Times New Roman" w:cs="Times New Roman"/>
          <w:color w:val="000000"/>
          <w:sz w:val="28"/>
          <w:szCs w:val="28"/>
          <w:lang w:val="uk-UA"/>
        </w:rPr>
        <w:t>баластами</w:t>
      </w:r>
      <w:proofErr w:type="spellEnd"/>
      <w:r w:rsidR="00371DE1" w:rsidRPr="00371DE1">
        <w:rPr>
          <w:rFonts w:ascii="Times New Roman" w:hAnsi="Times New Roman" w:cs="Times New Roman"/>
          <w:color w:val="000000"/>
          <w:sz w:val="28"/>
          <w:szCs w:val="28"/>
          <w:lang w:val="uk-UA"/>
        </w:rPr>
        <w:t xml:space="preserve"> та світильниками, призначеними для роботи з такими лампами</w:t>
      </w:r>
      <w:r w:rsidRPr="00371DE1">
        <w:rPr>
          <w:rFonts w:ascii="Times New Roman" w:hAnsi="Times New Roman" w:cs="Times New Roman"/>
          <w:color w:val="000000"/>
          <w:sz w:val="28"/>
          <w:szCs w:val="28"/>
          <w:lang w:val="uk-UA"/>
        </w:rPr>
        <w:t xml:space="preserve">, встановленню мінімальних стандартів щодо їх енергоефективності, збільшенню кількості енергоефективних </w:t>
      </w:r>
      <w:r w:rsidR="00371DE1">
        <w:rPr>
          <w:rFonts w:ascii="Times New Roman" w:hAnsi="Times New Roman" w:cs="Times New Roman"/>
          <w:color w:val="000000"/>
          <w:sz w:val="28"/>
          <w:szCs w:val="28"/>
          <w:lang w:val="uk-UA"/>
        </w:rPr>
        <w:t>вищезазначених виробів</w:t>
      </w:r>
      <w:r w:rsidRPr="00371DE1">
        <w:rPr>
          <w:rFonts w:ascii="Times New Roman" w:hAnsi="Times New Roman" w:cs="Times New Roman"/>
          <w:color w:val="000000"/>
          <w:sz w:val="28"/>
          <w:szCs w:val="28"/>
          <w:lang w:val="uk-UA"/>
        </w:rPr>
        <w:t xml:space="preserve"> на ринку.</w:t>
      </w:r>
    </w:p>
    <w:p w:rsidR="004E7146" w:rsidRPr="00371DE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371DE1">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4E7146" w:rsidRPr="00E263E6"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371DE1">
        <w:rPr>
          <w:rFonts w:ascii="Times New Roman" w:hAnsi="Times New Roman" w:cs="Times New Roman"/>
          <w:color w:val="000000"/>
          <w:sz w:val="28"/>
          <w:szCs w:val="28"/>
          <w:lang w:val="uk-UA"/>
        </w:rPr>
        <w:t xml:space="preserve">• втрата можливості досягти річної </w:t>
      </w:r>
      <w:r w:rsidRPr="007C3258">
        <w:rPr>
          <w:rFonts w:ascii="Times New Roman" w:hAnsi="Times New Roman" w:cs="Times New Roman"/>
          <w:color w:val="000000"/>
          <w:sz w:val="28"/>
          <w:szCs w:val="28"/>
          <w:lang w:val="uk-UA"/>
        </w:rPr>
        <w:t xml:space="preserve">економії </w:t>
      </w:r>
      <w:r w:rsidRPr="00E263E6">
        <w:rPr>
          <w:rFonts w:ascii="Times New Roman" w:hAnsi="Times New Roman" w:cs="Times New Roman"/>
          <w:color w:val="000000"/>
          <w:sz w:val="28"/>
          <w:szCs w:val="28"/>
          <w:lang w:val="uk-UA"/>
        </w:rPr>
        <w:t xml:space="preserve">у </w:t>
      </w:r>
      <w:r w:rsidR="00F2183F" w:rsidRPr="00E263E6">
        <w:rPr>
          <w:rFonts w:ascii="Times New Roman" w:hAnsi="Times New Roman" w:cs="Times New Roman"/>
          <w:color w:val="000000"/>
          <w:sz w:val="28"/>
          <w:szCs w:val="28"/>
          <w:lang w:val="uk-UA"/>
        </w:rPr>
        <w:t>280</w:t>
      </w:r>
      <w:r w:rsidR="007C3258" w:rsidRPr="00E263E6">
        <w:rPr>
          <w:rFonts w:ascii="Times New Roman" w:hAnsi="Times New Roman" w:cs="Times New Roman"/>
          <w:color w:val="000000"/>
          <w:sz w:val="28"/>
          <w:szCs w:val="28"/>
          <w:lang w:val="uk-UA"/>
        </w:rPr>
        <w:t xml:space="preserve"> </w:t>
      </w:r>
      <w:r w:rsidRPr="00E263E6">
        <w:rPr>
          <w:rFonts w:ascii="Times New Roman" w:hAnsi="Times New Roman" w:cs="Times New Roman"/>
          <w:color w:val="000000"/>
          <w:sz w:val="28"/>
          <w:szCs w:val="28"/>
          <w:lang w:val="uk-UA"/>
        </w:rPr>
        <w:t>млн</w:t>
      </w:r>
      <w:r w:rsidR="00E263E6" w:rsidRPr="00E263E6">
        <w:rPr>
          <w:rFonts w:ascii="Times New Roman" w:hAnsi="Times New Roman" w:cs="Times New Roman"/>
          <w:color w:val="000000"/>
          <w:sz w:val="28"/>
          <w:szCs w:val="28"/>
          <w:lang w:val="uk-UA"/>
        </w:rPr>
        <w:t>.</w:t>
      </w:r>
      <w:r w:rsidR="00E76495" w:rsidRPr="00E263E6">
        <w:rPr>
          <w:rFonts w:ascii="Times New Roman" w:hAnsi="Times New Roman" w:cs="Times New Roman"/>
          <w:color w:val="000000"/>
          <w:sz w:val="28"/>
          <w:szCs w:val="28"/>
          <w:lang w:val="uk-UA"/>
        </w:rPr>
        <w:t xml:space="preserve"> грн при переході на високо</w:t>
      </w:r>
      <w:r w:rsidRPr="00E263E6">
        <w:rPr>
          <w:rFonts w:ascii="Times New Roman" w:hAnsi="Times New Roman" w:cs="Times New Roman"/>
          <w:color w:val="000000"/>
          <w:sz w:val="28"/>
          <w:szCs w:val="28"/>
          <w:lang w:val="uk-UA"/>
        </w:rPr>
        <w:t xml:space="preserve">ефективні, надійні лампи, які відповідають європейським вимогам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w:t>
      </w:r>
    </w:p>
    <w:p w:rsidR="00061093" w:rsidRPr="00E263E6"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E263E6">
        <w:rPr>
          <w:rFonts w:ascii="Times New Roman" w:hAnsi="Times New Roman" w:cs="Times New Roman"/>
          <w:color w:val="000000"/>
          <w:sz w:val="28"/>
          <w:szCs w:val="28"/>
          <w:lang w:val="uk-UA"/>
        </w:rPr>
        <w:t xml:space="preserve">• не буде досягнута вимога Угоди про вільну торгівлю між Україною та ЄС, яка включає в себе імплементацію стандартів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 xml:space="preserve"> щодо енергоефективності продукту. Це означає, що можливість продавати українську продукцію на ринок ЄС буде значно знижена.</w:t>
      </w:r>
    </w:p>
    <w:p w:rsidR="00061093" w:rsidRPr="00E263E6" w:rsidRDefault="004E7146" w:rsidP="0081491A">
      <w:pPr>
        <w:spacing w:line="240" w:lineRule="auto"/>
        <w:ind w:firstLine="720"/>
        <w:contextualSpacing/>
        <w:jc w:val="both"/>
        <w:rPr>
          <w:rFonts w:ascii="Times New Roman" w:hAnsi="Times New Roman" w:cs="Times New Roman"/>
          <w:color w:val="000000"/>
          <w:sz w:val="28"/>
          <w:szCs w:val="28"/>
          <w:lang w:val="uk-UA"/>
        </w:rPr>
      </w:pPr>
      <w:r w:rsidRPr="00E263E6">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E76495" w:rsidRPr="00E263E6">
        <w:rPr>
          <w:rFonts w:ascii="Times New Roman" w:hAnsi="Times New Roman" w:cs="Times New Roman"/>
          <w:color w:val="000000"/>
          <w:sz w:val="28"/>
          <w:szCs w:val="28"/>
          <w:lang w:val="uk-UA"/>
        </w:rPr>
        <w:t>лампами</w:t>
      </w:r>
      <w:r w:rsidRPr="00E263E6">
        <w:rPr>
          <w:rFonts w:ascii="Times New Roman" w:hAnsi="Times New Roman" w:cs="Times New Roman"/>
          <w:color w:val="000000"/>
          <w:sz w:val="28"/>
          <w:szCs w:val="28"/>
          <w:lang w:val="uk-UA"/>
        </w:rPr>
        <w:t xml:space="preserve"> подібна до ситуації в Європейському Союзі, а також є великий потенціал до економії енергетичних ресурсів виникла необхідність врегулювання зазначеної ситуації шляхом прийняття Технічного регламенту щодо вимог до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 xml:space="preserve"> для </w:t>
      </w:r>
      <w:r w:rsidR="00371DE1" w:rsidRPr="00E263E6">
        <w:rPr>
          <w:rFonts w:ascii="Times New Roman" w:hAnsi="Times New Roman" w:cs="Times New Roman"/>
          <w:color w:val="000000"/>
          <w:sz w:val="28"/>
          <w:szCs w:val="28"/>
          <w:lang w:val="uk-UA"/>
        </w:rPr>
        <w:t xml:space="preserve">люмінесцентних ламп без інтегрованого баласту, газорозрядних ламп високої інтенсивності, а також </w:t>
      </w:r>
      <w:proofErr w:type="spellStart"/>
      <w:r w:rsidR="00371DE1" w:rsidRPr="00E263E6">
        <w:rPr>
          <w:rFonts w:ascii="Times New Roman" w:hAnsi="Times New Roman" w:cs="Times New Roman"/>
          <w:color w:val="000000"/>
          <w:sz w:val="28"/>
          <w:szCs w:val="28"/>
          <w:lang w:val="uk-UA"/>
        </w:rPr>
        <w:t>баластів</w:t>
      </w:r>
      <w:proofErr w:type="spellEnd"/>
      <w:r w:rsidR="00371DE1" w:rsidRPr="00E263E6">
        <w:rPr>
          <w:rFonts w:ascii="Times New Roman" w:hAnsi="Times New Roman" w:cs="Times New Roman"/>
          <w:color w:val="000000"/>
          <w:sz w:val="28"/>
          <w:szCs w:val="28"/>
          <w:lang w:val="uk-UA"/>
        </w:rPr>
        <w:t xml:space="preserve"> та світильників призначених для роботи з такими лампами</w:t>
      </w:r>
      <w:r w:rsidRPr="00E263E6">
        <w:rPr>
          <w:rFonts w:ascii="Times New Roman" w:hAnsi="Times New Roman" w:cs="Times New Roman"/>
          <w:color w:val="000000"/>
          <w:sz w:val="28"/>
          <w:szCs w:val="28"/>
          <w:lang w:val="uk-UA"/>
        </w:rPr>
        <w:t>.</w:t>
      </w:r>
    </w:p>
    <w:p w:rsidR="00B07CF8" w:rsidRPr="00E263E6" w:rsidRDefault="004E7146" w:rsidP="00231A49">
      <w:pPr>
        <w:spacing w:line="240" w:lineRule="auto"/>
        <w:ind w:firstLine="720"/>
        <w:contextualSpacing/>
        <w:jc w:val="both"/>
        <w:rPr>
          <w:rFonts w:ascii="Times New Roman" w:hAnsi="Times New Roman" w:cs="Times New Roman"/>
          <w:color w:val="000000"/>
          <w:sz w:val="28"/>
          <w:szCs w:val="28"/>
          <w:lang w:val="uk-UA"/>
        </w:rPr>
      </w:pPr>
      <w:r w:rsidRPr="00E263E6">
        <w:rPr>
          <w:rFonts w:ascii="Times New Roman" w:hAnsi="Times New Roman" w:cs="Times New Roman"/>
          <w:color w:val="000000"/>
          <w:sz w:val="28"/>
          <w:szCs w:val="28"/>
          <w:lang w:val="uk-UA"/>
        </w:rPr>
        <w:t xml:space="preserve">Вартість </w:t>
      </w:r>
      <w:r w:rsidR="005F44CB" w:rsidRPr="00E263E6">
        <w:rPr>
          <w:rFonts w:ascii="Times New Roman" w:hAnsi="Times New Roman" w:cs="Times New Roman"/>
          <w:color w:val="000000"/>
          <w:sz w:val="28"/>
          <w:szCs w:val="28"/>
          <w:lang w:val="uk-UA"/>
        </w:rPr>
        <w:t xml:space="preserve">люмінесцентних ламп без інтегрованого баласту, газорозрядних ламп високої інтенсивності, а також </w:t>
      </w:r>
      <w:proofErr w:type="spellStart"/>
      <w:r w:rsidR="005F44CB" w:rsidRPr="00E263E6">
        <w:rPr>
          <w:rFonts w:ascii="Times New Roman" w:hAnsi="Times New Roman" w:cs="Times New Roman"/>
          <w:color w:val="000000"/>
          <w:sz w:val="28"/>
          <w:szCs w:val="28"/>
          <w:lang w:val="uk-UA"/>
        </w:rPr>
        <w:t>баластів</w:t>
      </w:r>
      <w:proofErr w:type="spellEnd"/>
      <w:r w:rsidR="005F44CB" w:rsidRPr="00E263E6">
        <w:rPr>
          <w:rFonts w:ascii="Times New Roman" w:hAnsi="Times New Roman" w:cs="Times New Roman"/>
          <w:color w:val="000000"/>
          <w:sz w:val="28"/>
          <w:szCs w:val="28"/>
          <w:lang w:val="uk-UA"/>
        </w:rPr>
        <w:t xml:space="preserve"> та світильників призначених для роботи з такими лампами </w:t>
      </w:r>
      <w:r w:rsidRPr="00E263E6">
        <w:rPr>
          <w:rFonts w:ascii="Times New Roman" w:hAnsi="Times New Roman" w:cs="Times New Roman"/>
          <w:color w:val="000000"/>
          <w:sz w:val="28"/>
          <w:szCs w:val="28"/>
          <w:lang w:val="uk-UA"/>
        </w:rPr>
        <w:t xml:space="preserve">залежить від розміру і типу, та варіюється від </w:t>
      </w:r>
      <w:r w:rsidR="00F2183F" w:rsidRPr="00E263E6">
        <w:rPr>
          <w:rFonts w:ascii="Times New Roman" w:hAnsi="Times New Roman" w:cs="Times New Roman"/>
          <w:color w:val="000000"/>
          <w:sz w:val="28"/>
          <w:szCs w:val="28"/>
          <w:lang w:val="uk-UA"/>
        </w:rPr>
        <w:t>2</w:t>
      </w:r>
      <w:r w:rsidR="00231A49" w:rsidRPr="00E263E6">
        <w:rPr>
          <w:rFonts w:ascii="Times New Roman" w:hAnsi="Times New Roman" w:cs="Times New Roman"/>
          <w:color w:val="000000"/>
          <w:sz w:val="28"/>
          <w:szCs w:val="28"/>
          <w:lang w:val="uk-UA"/>
        </w:rPr>
        <w:t xml:space="preserve">0 </w:t>
      </w:r>
      <w:r w:rsidRPr="00E263E6">
        <w:rPr>
          <w:rFonts w:ascii="Times New Roman" w:hAnsi="Times New Roman" w:cs="Times New Roman"/>
          <w:color w:val="000000"/>
          <w:sz w:val="28"/>
          <w:szCs w:val="28"/>
          <w:lang w:val="uk-UA"/>
        </w:rPr>
        <w:t xml:space="preserve">до </w:t>
      </w:r>
      <w:r w:rsidR="00F2183F" w:rsidRPr="00E263E6">
        <w:rPr>
          <w:rFonts w:ascii="Times New Roman" w:hAnsi="Times New Roman" w:cs="Times New Roman"/>
          <w:color w:val="000000"/>
          <w:sz w:val="28"/>
          <w:szCs w:val="28"/>
          <w:lang w:val="uk-UA"/>
        </w:rPr>
        <w:t>5</w:t>
      </w:r>
      <w:r w:rsidR="005F44CB" w:rsidRPr="00E263E6">
        <w:rPr>
          <w:rFonts w:ascii="Times New Roman" w:hAnsi="Times New Roman" w:cs="Times New Roman"/>
          <w:color w:val="000000"/>
          <w:sz w:val="28"/>
          <w:szCs w:val="28"/>
          <w:lang w:val="uk-UA"/>
        </w:rPr>
        <w:t>00</w:t>
      </w:r>
      <w:r w:rsidRPr="00E263E6">
        <w:rPr>
          <w:rFonts w:ascii="Times New Roman" w:hAnsi="Times New Roman" w:cs="Times New Roman"/>
          <w:color w:val="000000"/>
          <w:sz w:val="28"/>
          <w:szCs w:val="28"/>
          <w:lang w:val="uk-UA"/>
        </w:rPr>
        <w:t xml:space="preserve"> грн. </w:t>
      </w:r>
      <w:r w:rsidR="00231A49" w:rsidRPr="00E263E6">
        <w:rPr>
          <w:rFonts w:ascii="Times New Roman" w:hAnsi="Times New Roman" w:cs="Times New Roman"/>
          <w:color w:val="000000"/>
          <w:sz w:val="28"/>
          <w:szCs w:val="28"/>
          <w:lang w:val="uk-UA"/>
        </w:rPr>
        <w:t xml:space="preserve">Ця вартість збільшиться на </w:t>
      </w:r>
      <w:r w:rsidR="00F2183F" w:rsidRPr="00E263E6">
        <w:rPr>
          <w:rFonts w:ascii="Times New Roman" w:hAnsi="Times New Roman" w:cs="Times New Roman"/>
          <w:color w:val="000000"/>
          <w:sz w:val="28"/>
          <w:szCs w:val="28"/>
          <w:lang w:val="uk-UA"/>
        </w:rPr>
        <w:t>15</w:t>
      </w:r>
      <w:r w:rsidR="00231A49" w:rsidRPr="00E263E6">
        <w:rPr>
          <w:rFonts w:ascii="Times New Roman" w:hAnsi="Times New Roman" w:cs="Times New Roman"/>
          <w:color w:val="000000"/>
          <w:sz w:val="28"/>
          <w:szCs w:val="28"/>
          <w:lang w:val="uk-UA"/>
        </w:rPr>
        <w:t>%, для відп</w:t>
      </w:r>
      <w:r w:rsidR="00B07CF8" w:rsidRPr="00E263E6">
        <w:rPr>
          <w:rFonts w:ascii="Times New Roman" w:hAnsi="Times New Roman" w:cs="Times New Roman"/>
          <w:color w:val="000000"/>
          <w:sz w:val="28"/>
          <w:szCs w:val="28"/>
          <w:lang w:val="uk-UA"/>
        </w:rPr>
        <w:t xml:space="preserve">овідності вимогам з </w:t>
      </w:r>
      <w:proofErr w:type="spellStart"/>
      <w:r w:rsidR="00B07CF8" w:rsidRPr="00E263E6">
        <w:rPr>
          <w:rFonts w:ascii="Times New Roman" w:hAnsi="Times New Roman" w:cs="Times New Roman"/>
          <w:color w:val="000000"/>
          <w:sz w:val="28"/>
          <w:szCs w:val="28"/>
          <w:lang w:val="uk-UA"/>
        </w:rPr>
        <w:t>екодизайну</w:t>
      </w:r>
      <w:proofErr w:type="spellEnd"/>
      <w:r w:rsidR="00B07CF8" w:rsidRPr="00E263E6">
        <w:rPr>
          <w:rFonts w:ascii="Times New Roman" w:hAnsi="Times New Roman" w:cs="Times New Roman"/>
          <w:color w:val="000000"/>
          <w:sz w:val="28"/>
          <w:szCs w:val="28"/>
          <w:lang w:val="uk-UA"/>
        </w:rPr>
        <w:t xml:space="preserve">. </w:t>
      </w:r>
    </w:p>
    <w:p w:rsidR="00231A49" w:rsidRPr="00E263E6" w:rsidRDefault="00B07CF8" w:rsidP="00A855F8">
      <w:pPr>
        <w:spacing w:line="240" w:lineRule="auto"/>
        <w:ind w:firstLine="720"/>
        <w:contextualSpacing/>
        <w:jc w:val="both"/>
        <w:rPr>
          <w:rFonts w:ascii="Times New Roman" w:hAnsi="Times New Roman" w:cs="Times New Roman"/>
          <w:color w:val="000000"/>
          <w:sz w:val="28"/>
          <w:szCs w:val="28"/>
          <w:lang w:val="uk-UA"/>
        </w:rPr>
      </w:pPr>
      <w:r w:rsidRPr="00E263E6">
        <w:rPr>
          <w:rFonts w:ascii="Times New Roman" w:hAnsi="Times New Roman" w:cs="Times New Roman"/>
          <w:color w:val="000000"/>
          <w:sz w:val="28"/>
          <w:szCs w:val="28"/>
          <w:lang w:val="uk-UA"/>
        </w:rPr>
        <w:t xml:space="preserve">На сьогоднішній день середня потужність люмінесцентних ламп без інтегрованого баласту, газорозрядних ламп високої інтенсивності, а також </w:t>
      </w:r>
      <w:proofErr w:type="spellStart"/>
      <w:r w:rsidRPr="00E263E6">
        <w:rPr>
          <w:rFonts w:ascii="Times New Roman" w:hAnsi="Times New Roman" w:cs="Times New Roman"/>
          <w:color w:val="000000"/>
          <w:sz w:val="28"/>
          <w:szCs w:val="28"/>
          <w:lang w:val="uk-UA"/>
        </w:rPr>
        <w:t>баластів</w:t>
      </w:r>
      <w:proofErr w:type="spellEnd"/>
      <w:r w:rsidRPr="00E263E6">
        <w:rPr>
          <w:rFonts w:ascii="Times New Roman" w:hAnsi="Times New Roman" w:cs="Times New Roman"/>
          <w:color w:val="000000"/>
          <w:sz w:val="28"/>
          <w:szCs w:val="28"/>
          <w:lang w:val="uk-UA"/>
        </w:rPr>
        <w:t xml:space="preserve"> та світильників призначених для роботи з такими лампами, наявних у споживачів становить 0,0</w:t>
      </w:r>
      <w:r w:rsidR="00A855F8" w:rsidRPr="00E263E6">
        <w:rPr>
          <w:rFonts w:ascii="Times New Roman" w:hAnsi="Times New Roman" w:cs="Times New Roman"/>
          <w:color w:val="000000"/>
          <w:sz w:val="28"/>
          <w:szCs w:val="28"/>
          <w:lang w:val="uk-UA"/>
        </w:rPr>
        <w:t>45</w:t>
      </w:r>
      <w:r w:rsidRPr="00E263E6">
        <w:rPr>
          <w:rFonts w:ascii="Times New Roman" w:hAnsi="Times New Roman" w:cs="Times New Roman"/>
          <w:color w:val="000000"/>
          <w:sz w:val="28"/>
          <w:szCs w:val="28"/>
          <w:lang w:val="uk-UA"/>
        </w:rPr>
        <w:t xml:space="preserve"> </w:t>
      </w:r>
      <w:proofErr w:type="spellStart"/>
      <w:r w:rsidR="00B01954" w:rsidRPr="00E263E6">
        <w:rPr>
          <w:rFonts w:ascii="Times New Roman" w:hAnsi="Times New Roman" w:cs="Times New Roman"/>
          <w:color w:val="000000"/>
          <w:sz w:val="28"/>
          <w:szCs w:val="28"/>
          <w:lang w:val="uk-UA"/>
        </w:rPr>
        <w:t>кВт∙год</w:t>
      </w:r>
      <w:proofErr w:type="spellEnd"/>
      <w:r w:rsidRPr="00E263E6">
        <w:rPr>
          <w:rFonts w:ascii="Times New Roman" w:hAnsi="Times New Roman" w:cs="Times New Roman"/>
          <w:color w:val="000000"/>
          <w:sz w:val="28"/>
          <w:szCs w:val="28"/>
          <w:lang w:val="uk-UA"/>
        </w:rPr>
        <w:t xml:space="preserve">. Після введення в обіг ненаправлених ламп, що відповідатимуть вимогам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 xml:space="preserve"> очікується, що середнє енергоспоживання становитиме 0,0</w:t>
      </w:r>
      <w:r w:rsidR="00A855F8" w:rsidRPr="00E263E6">
        <w:rPr>
          <w:rFonts w:ascii="Times New Roman" w:hAnsi="Times New Roman" w:cs="Times New Roman"/>
          <w:color w:val="000000"/>
          <w:sz w:val="28"/>
          <w:szCs w:val="28"/>
          <w:lang w:val="uk-UA"/>
        </w:rPr>
        <w:t>30</w:t>
      </w:r>
      <w:r w:rsidRPr="00E263E6">
        <w:rPr>
          <w:rFonts w:ascii="Times New Roman" w:hAnsi="Times New Roman" w:cs="Times New Roman"/>
          <w:color w:val="000000"/>
          <w:sz w:val="28"/>
          <w:szCs w:val="28"/>
          <w:lang w:val="uk-UA"/>
        </w:rPr>
        <w:t xml:space="preserve"> </w:t>
      </w:r>
      <w:proofErr w:type="spellStart"/>
      <w:r w:rsidR="00B01954" w:rsidRPr="00E263E6">
        <w:rPr>
          <w:rFonts w:ascii="Times New Roman" w:hAnsi="Times New Roman" w:cs="Times New Roman"/>
          <w:color w:val="000000"/>
          <w:sz w:val="28"/>
          <w:szCs w:val="28"/>
          <w:lang w:val="uk-UA"/>
        </w:rPr>
        <w:t>кВт∙год</w:t>
      </w:r>
      <w:proofErr w:type="spellEnd"/>
      <w:r w:rsidRPr="00E263E6">
        <w:rPr>
          <w:rFonts w:ascii="Times New Roman" w:hAnsi="Times New Roman" w:cs="Times New Roman"/>
          <w:color w:val="000000"/>
          <w:sz w:val="28"/>
          <w:szCs w:val="28"/>
          <w:lang w:val="uk-UA"/>
        </w:rPr>
        <w:t xml:space="preserve">. Щорічне споживання електроенергії люмінесцентних ламп без інтегрованого баласту, газорозрядних ламп високої інтенсивності, а також </w:t>
      </w:r>
      <w:proofErr w:type="spellStart"/>
      <w:r w:rsidRPr="00E263E6">
        <w:rPr>
          <w:rFonts w:ascii="Times New Roman" w:hAnsi="Times New Roman" w:cs="Times New Roman"/>
          <w:color w:val="000000"/>
          <w:sz w:val="28"/>
          <w:szCs w:val="28"/>
          <w:lang w:val="uk-UA"/>
        </w:rPr>
        <w:t>баластів</w:t>
      </w:r>
      <w:proofErr w:type="spellEnd"/>
      <w:r w:rsidRPr="00E263E6">
        <w:rPr>
          <w:rFonts w:ascii="Times New Roman" w:hAnsi="Times New Roman" w:cs="Times New Roman"/>
          <w:color w:val="000000"/>
          <w:sz w:val="28"/>
          <w:szCs w:val="28"/>
          <w:lang w:val="uk-UA"/>
        </w:rPr>
        <w:t xml:space="preserve"> та світильників призначених для роботи з такими лампами оцінюється як </w:t>
      </w:r>
      <w:r w:rsidR="00B01954" w:rsidRPr="00E263E6">
        <w:rPr>
          <w:rFonts w:ascii="Times New Roman" w:hAnsi="Times New Roman" w:cs="Times New Roman"/>
          <w:color w:val="000000"/>
          <w:sz w:val="28"/>
          <w:szCs w:val="28"/>
          <w:lang w:val="uk-UA"/>
        </w:rPr>
        <w:t>1</w:t>
      </w:r>
      <w:r w:rsidRPr="00E263E6">
        <w:rPr>
          <w:rFonts w:ascii="Times New Roman" w:hAnsi="Times New Roman" w:cs="Times New Roman"/>
          <w:color w:val="000000"/>
          <w:sz w:val="28"/>
          <w:szCs w:val="28"/>
          <w:lang w:val="uk-UA"/>
        </w:rPr>
        <w:t>,</w:t>
      </w:r>
      <w:r w:rsidR="00A855F8" w:rsidRPr="00E263E6">
        <w:rPr>
          <w:rFonts w:ascii="Times New Roman" w:hAnsi="Times New Roman" w:cs="Times New Roman"/>
          <w:color w:val="000000"/>
          <w:sz w:val="28"/>
          <w:szCs w:val="28"/>
          <w:lang w:val="uk-UA"/>
        </w:rPr>
        <w:t>2</w:t>
      </w:r>
      <w:r w:rsidR="00B01954" w:rsidRPr="00E263E6">
        <w:rPr>
          <w:rFonts w:ascii="Times New Roman" w:hAnsi="Times New Roman" w:cs="Times New Roman"/>
          <w:color w:val="000000"/>
          <w:sz w:val="28"/>
          <w:szCs w:val="28"/>
          <w:lang w:val="uk-UA"/>
        </w:rPr>
        <w:t>09</w:t>
      </w:r>
      <w:r w:rsidRPr="00E263E6">
        <w:rPr>
          <w:rFonts w:ascii="Times New Roman" w:hAnsi="Times New Roman" w:cs="Times New Roman"/>
          <w:color w:val="000000"/>
          <w:sz w:val="28"/>
          <w:szCs w:val="28"/>
          <w:lang w:val="uk-UA"/>
        </w:rPr>
        <w:t xml:space="preserve"> мл</w:t>
      </w:r>
      <w:r w:rsidR="00B01954" w:rsidRPr="00E263E6">
        <w:rPr>
          <w:rFonts w:ascii="Times New Roman" w:hAnsi="Times New Roman" w:cs="Times New Roman"/>
          <w:color w:val="000000"/>
          <w:sz w:val="28"/>
          <w:szCs w:val="28"/>
          <w:lang w:val="uk-UA"/>
        </w:rPr>
        <w:t>рд</w:t>
      </w:r>
      <w:r w:rsidRPr="00E263E6">
        <w:rPr>
          <w:rFonts w:ascii="Times New Roman" w:hAnsi="Times New Roman" w:cs="Times New Roman"/>
          <w:color w:val="000000"/>
          <w:sz w:val="28"/>
          <w:szCs w:val="28"/>
          <w:lang w:val="uk-UA"/>
        </w:rPr>
        <w:t xml:space="preserve">. </w:t>
      </w:r>
      <w:proofErr w:type="spellStart"/>
      <w:r w:rsidRPr="00E263E6">
        <w:rPr>
          <w:rFonts w:ascii="Times New Roman" w:hAnsi="Times New Roman" w:cs="Times New Roman"/>
          <w:color w:val="000000"/>
          <w:sz w:val="28"/>
          <w:szCs w:val="28"/>
          <w:lang w:val="uk-UA"/>
        </w:rPr>
        <w:t>кВт∙год</w:t>
      </w:r>
      <w:proofErr w:type="spellEnd"/>
      <w:r w:rsidRPr="00E263E6">
        <w:rPr>
          <w:rFonts w:ascii="Times New Roman" w:hAnsi="Times New Roman" w:cs="Times New Roman"/>
          <w:color w:val="000000"/>
          <w:sz w:val="28"/>
          <w:szCs w:val="28"/>
          <w:lang w:val="uk-UA"/>
        </w:rPr>
        <w:t xml:space="preserve">/рік. Після введення в обіг ламп, що відповідатимуть вимогам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 xml:space="preserve"> очікується, що споживання електроенергії зменшиться до </w:t>
      </w:r>
      <w:r w:rsidR="00B01954" w:rsidRPr="00E263E6">
        <w:rPr>
          <w:rFonts w:ascii="Times New Roman" w:hAnsi="Times New Roman" w:cs="Times New Roman"/>
          <w:color w:val="000000"/>
          <w:sz w:val="28"/>
          <w:szCs w:val="28"/>
          <w:lang w:val="uk-UA"/>
        </w:rPr>
        <w:t>0,806</w:t>
      </w:r>
      <w:r w:rsidRPr="00E263E6">
        <w:rPr>
          <w:rFonts w:ascii="Times New Roman" w:hAnsi="Times New Roman" w:cs="Times New Roman"/>
          <w:color w:val="000000"/>
          <w:sz w:val="28"/>
          <w:szCs w:val="28"/>
          <w:lang w:val="uk-UA"/>
        </w:rPr>
        <w:t xml:space="preserve"> млрд. </w:t>
      </w:r>
      <w:proofErr w:type="spellStart"/>
      <w:r w:rsidRPr="00E263E6">
        <w:rPr>
          <w:rFonts w:ascii="Times New Roman" w:hAnsi="Times New Roman" w:cs="Times New Roman"/>
          <w:color w:val="000000"/>
          <w:sz w:val="28"/>
          <w:szCs w:val="28"/>
          <w:lang w:val="uk-UA"/>
        </w:rPr>
        <w:t>кВт∙год</w:t>
      </w:r>
      <w:proofErr w:type="spellEnd"/>
      <w:r w:rsidRPr="00E263E6">
        <w:rPr>
          <w:rFonts w:ascii="Times New Roman" w:hAnsi="Times New Roman" w:cs="Times New Roman"/>
          <w:color w:val="000000"/>
          <w:sz w:val="28"/>
          <w:szCs w:val="28"/>
          <w:lang w:val="uk-UA"/>
        </w:rPr>
        <w:t>/рік, за рахунок заміни функціонуючих в даний час на більш енергоефективні. Відповідно</w:t>
      </w:r>
      <w:r w:rsidR="00A855F8" w:rsidRPr="00E263E6">
        <w:rPr>
          <w:rFonts w:ascii="Times New Roman" w:hAnsi="Times New Roman" w:cs="Times New Roman"/>
          <w:color w:val="000000"/>
          <w:sz w:val="28"/>
          <w:szCs w:val="28"/>
          <w:lang w:val="uk-UA"/>
        </w:rPr>
        <w:t xml:space="preserve"> е</w:t>
      </w:r>
      <w:r w:rsidR="00231A49" w:rsidRPr="00E263E6">
        <w:rPr>
          <w:rFonts w:ascii="Times New Roman" w:hAnsi="Times New Roman" w:cs="Times New Roman"/>
          <w:color w:val="000000"/>
          <w:sz w:val="28"/>
          <w:szCs w:val="28"/>
          <w:lang w:val="uk-UA"/>
        </w:rPr>
        <w:t xml:space="preserve">кономічний ефект від економії енергії до 2030 року оцінюється як </w:t>
      </w:r>
      <w:r w:rsidR="00B01954" w:rsidRPr="00E263E6">
        <w:rPr>
          <w:rFonts w:ascii="Times New Roman" w:hAnsi="Times New Roman" w:cs="Times New Roman"/>
          <w:color w:val="000000"/>
          <w:sz w:val="28"/>
          <w:szCs w:val="28"/>
          <w:lang w:val="uk-UA"/>
        </w:rPr>
        <w:t>5,273</w:t>
      </w:r>
      <w:bookmarkStart w:id="1" w:name="_GoBack"/>
      <w:bookmarkEnd w:id="1"/>
      <w:r w:rsidR="00231A49" w:rsidRPr="00E263E6">
        <w:rPr>
          <w:rFonts w:ascii="Times New Roman" w:hAnsi="Times New Roman" w:cs="Times New Roman"/>
          <w:color w:val="000000"/>
          <w:sz w:val="28"/>
          <w:szCs w:val="28"/>
          <w:lang w:val="uk-UA"/>
        </w:rPr>
        <w:t xml:space="preserve"> мл</w:t>
      </w:r>
      <w:r w:rsidR="00B01954" w:rsidRPr="00E263E6">
        <w:rPr>
          <w:rFonts w:ascii="Times New Roman" w:hAnsi="Times New Roman" w:cs="Times New Roman"/>
          <w:color w:val="000000"/>
          <w:sz w:val="28"/>
          <w:szCs w:val="28"/>
          <w:lang w:val="uk-UA"/>
        </w:rPr>
        <w:t>рд</w:t>
      </w:r>
      <w:r w:rsidR="00231A49" w:rsidRPr="00E263E6">
        <w:rPr>
          <w:rFonts w:ascii="Times New Roman" w:hAnsi="Times New Roman" w:cs="Times New Roman"/>
          <w:color w:val="000000"/>
          <w:sz w:val="28"/>
          <w:szCs w:val="28"/>
          <w:lang w:val="uk-UA"/>
        </w:rPr>
        <w:t xml:space="preserve">. грн. Для досягнення цієї мети, загальне збільшення вартості </w:t>
      </w:r>
      <w:r w:rsidR="005F44CB" w:rsidRPr="00E263E6">
        <w:rPr>
          <w:rFonts w:ascii="Times New Roman" w:hAnsi="Times New Roman" w:cs="Times New Roman"/>
          <w:color w:val="000000"/>
          <w:sz w:val="28"/>
          <w:szCs w:val="28"/>
          <w:lang w:val="uk-UA"/>
        </w:rPr>
        <w:t xml:space="preserve">люмінесцентних ламп без інтегрованого баласту, газорозрядних ламп високої інтенсивності, а також </w:t>
      </w:r>
      <w:proofErr w:type="spellStart"/>
      <w:r w:rsidR="005F44CB" w:rsidRPr="00E263E6">
        <w:rPr>
          <w:rFonts w:ascii="Times New Roman" w:hAnsi="Times New Roman" w:cs="Times New Roman"/>
          <w:color w:val="000000"/>
          <w:sz w:val="28"/>
          <w:szCs w:val="28"/>
          <w:lang w:val="uk-UA"/>
        </w:rPr>
        <w:t>баластів</w:t>
      </w:r>
      <w:proofErr w:type="spellEnd"/>
      <w:r w:rsidR="005F44CB" w:rsidRPr="00E263E6">
        <w:rPr>
          <w:rFonts w:ascii="Times New Roman" w:hAnsi="Times New Roman" w:cs="Times New Roman"/>
          <w:color w:val="000000"/>
          <w:sz w:val="28"/>
          <w:szCs w:val="28"/>
          <w:lang w:val="uk-UA"/>
        </w:rPr>
        <w:t xml:space="preserve"> та світильників призначених для роботи з такими лампами </w:t>
      </w:r>
      <w:r w:rsidR="00231A49" w:rsidRPr="00E263E6">
        <w:rPr>
          <w:rFonts w:ascii="Times New Roman" w:hAnsi="Times New Roman" w:cs="Times New Roman"/>
          <w:color w:val="000000"/>
          <w:sz w:val="28"/>
          <w:szCs w:val="28"/>
          <w:lang w:val="uk-UA"/>
        </w:rPr>
        <w:t xml:space="preserve">до 2030 року оцінюється як </w:t>
      </w:r>
      <w:r w:rsidR="00B01954" w:rsidRPr="00E263E6">
        <w:rPr>
          <w:rFonts w:ascii="Times New Roman" w:hAnsi="Times New Roman" w:cs="Times New Roman"/>
          <w:color w:val="000000"/>
          <w:sz w:val="28"/>
          <w:szCs w:val="28"/>
          <w:lang w:val="uk-UA"/>
        </w:rPr>
        <w:t>3,360</w:t>
      </w:r>
      <w:r w:rsidR="00231A49" w:rsidRPr="00E263E6">
        <w:rPr>
          <w:rFonts w:ascii="Times New Roman" w:hAnsi="Times New Roman" w:cs="Times New Roman"/>
          <w:color w:val="000000"/>
          <w:sz w:val="28"/>
          <w:szCs w:val="28"/>
          <w:lang w:val="uk-UA"/>
        </w:rPr>
        <w:t xml:space="preserve"> </w:t>
      </w:r>
      <w:r w:rsidR="00231A49" w:rsidRPr="00E263E6">
        <w:rPr>
          <w:rFonts w:ascii="Times New Roman" w:hAnsi="Times New Roman" w:cs="Times New Roman"/>
          <w:color w:val="000000"/>
          <w:sz w:val="28"/>
          <w:szCs w:val="28"/>
          <w:lang w:val="uk-UA"/>
        </w:rPr>
        <w:lastRenderedPageBreak/>
        <w:t>мл</w:t>
      </w:r>
      <w:r w:rsidR="00B01954" w:rsidRPr="00E263E6">
        <w:rPr>
          <w:rFonts w:ascii="Times New Roman" w:hAnsi="Times New Roman" w:cs="Times New Roman"/>
          <w:color w:val="000000"/>
          <w:sz w:val="28"/>
          <w:szCs w:val="28"/>
          <w:lang w:val="uk-UA"/>
        </w:rPr>
        <w:t>рд</w:t>
      </w:r>
      <w:r w:rsidR="00231A49" w:rsidRPr="00E263E6">
        <w:rPr>
          <w:rFonts w:ascii="Times New Roman" w:hAnsi="Times New Roman" w:cs="Times New Roman"/>
          <w:color w:val="000000"/>
          <w:sz w:val="28"/>
          <w:szCs w:val="28"/>
          <w:lang w:val="uk-UA"/>
        </w:rPr>
        <w:t>. грн. Таким чином, співвідношення вигоди</w:t>
      </w:r>
      <w:r w:rsidR="00A855F8" w:rsidRPr="00E263E6">
        <w:rPr>
          <w:rFonts w:ascii="Times New Roman" w:hAnsi="Times New Roman" w:cs="Times New Roman"/>
          <w:color w:val="000000"/>
          <w:sz w:val="28"/>
          <w:szCs w:val="28"/>
          <w:lang w:val="uk-UA"/>
        </w:rPr>
        <w:t xml:space="preserve"> </w:t>
      </w:r>
      <w:r w:rsidR="00231A49" w:rsidRPr="00E263E6">
        <w:rPr>
          <w:rFonts w:ascii="Times New Roman" w:hAnsi="Times New Roman" w:cs="Times New Roman"/>
          <w:color w:val="000000"/>
          <w:sz w:val="28"/>
          <w:szCs w:val="28"/>
          <w:lang w:val="uk-UA"/>
        </w:rPr>
        <w:t xml:space="preserve">- витрат від прийняття регуляторного </w:t>
      </w:r>
      <w:proofErr w:type="spellStart"/>
      <w:r w:rsidR="00231A49" w:rsidRPr="00E263E6">
        <w:rPr>
          <w:rFonts w:ascii="Times New Roman" w:hAnsi="Times New Roman" w:cs="Times New Roman"/>
          <w:color w:val="000000"/>
          <w:sz w:val="28"/>
          <w:szCs w:val="28"/>
          <w:lang w:val="uk-UA"/>
        </w:rPr>
        <w:t>акта</w:t>
      </w:r>
      <w:proofErr w:type="spellEnd"/>
      <w:r w:rsidR="00231A49" w:rsidRPr="00E263E6">
        <w:rPr>
          <w:rFonts w:ascii="Times New Roman" w:hAnsi="Times New Roman" w:cs="Times New Roman"/>
          <w:color w:val="000000"/>
          <w:sz w:val="28"/>
          <w:szCs w:val="28"/>
          <w:lang w:val="uk-UA"/>
        </w:rPr>
        <w:t xml:space="preserve"> становить </w:t>
      </w:r>
      <w:r w:rsidR="009729CE" w:rsidRPr="00E263E6">
        <w:rPr>
          <w:rFonts w:ascii="Times New Roman" w:hAnsi="Times New Roman" w:cs="Times New Roman"/>
          <w:color w:val="000000"/>
          <w:sz w:val="28"/>
          <w:szCs w:val="28"/>
          <w:lang w:val="uk-UA"/>
        </w:rPr>
        <w:t>1,</w:t>
      </w:r>
      <w:r w:rsidR="00B01954" w:rsidRPr="00E263E6">
        <w:rPr>
          <w:rFonts w:ascii="Times New Roman" w:hAnsi="Times New Roman" w:cs="Times New Roman"/>
          <w:color w:val="000000"/>
          <w:sz w:val="28"/>
          <w:szCs w:val="28"/>
          <w:lang w:val="uk-UA"/>
        </w:rPr>
        <w:t>6</w:t>
      </w:r>
      <w:r w:rsidR="00231A49" w:rsidRPr="00E263E6">
        <w:rPr>
          <w:rFonts w:ascii="Times New Roman" w:hAnsi="Times New Roman" w:cs="Times New Roman"/>
          <w:color w:val="000000"/>
          <w:sz w:val="28"/>
          <w:szCs w:val="28"/>
          <w:lang w:val="uk-UA"/>
        </w:rPr>
        <w:t>:1.</w:t>
      </w:r>
    </w:p>
    <w:p w:rsidR="00061093" w:rsidRPr="00DB670F"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E263E6">
        <w:rPr>
          <w:rFonts w:ascii="Times New Roman" w:hAnsi="Times New Roman" w:cs="Times New Roman"/>
          <w:color w:val="000000"/>
          <w:sz w:val="28"/>
          <w:szCs w:val="28"/>
          <w:lang w:val="uk-UA"/>
        </w:rPr>
        <w:t xml:space="preserve">Подальші переваги дотримання вимог ЄС щодо </w:t>
      </w:r>
      <w:proofErr w:type="spellStart"/>
      <w:r w:rsidRPr="00E263E6">
        <w:rPr>
          <w:rFonts w:ascii="Times New Roman" w:hAnsi="Times New Roman" w:cs="Times New Roman"/>
          <w:color w:val="000000"/>
          <w:sz w:val="28"/>
          <w:szCs w:val="28"/>
          <w:lang w:val="uk-UA"/>
        </w:rPr>
        <w:t>екодизайну</w:t>
      </w:r>
      <w:proofErr w:type="spellEnd"/>
      <w:r w:rsidRPr="00E263E6">
        <w:rPr>
          <w:rFonts w:ascii="Times New Roman" w:hAnsi="Times New Roman" w:cs="Times New Roman"/>
          <w:color w:val="000000"/>
          <w:sz w:val="28"/>
          <w:szCs w:val="28"/>
          <w:lang w:val="uk-UA"/>
        </w:rPr>
        <w:t xml:space="preserve"> дозволятимуть українським виробникам продавати свої продукти, що</w:t>
      </w:r>
      <w:r w:rsidRPr="00DB670F">
        <w:rPr>
          <w:rFonts w:ascii="Times New Roman" w:hAnsi="Times New Roman" w:cs="Times New Roman"/>
          <w:color w:val="000000"/>
          <w:sz w:val="28"/>
          <w:szCs w:val="28"/>
          <w:lang w:val="uk-UA"/>
        </w:rPr>
        <w:t xml:space="preserve"> відповідають вимогам щодо </w:t>
      </w:r>
      <w:proofErr w:type="spellStart"/>
      <w:r w:rsidRPr="00DB670F">
        <w:rPr>
          <w:rFonts w:ascii="Times New Roman" w:hAnsi="Times New Roman" w:cs="Times New Roman"/>
          <w:color w:val="000000"/>
          <w:sz w:val="28"/>
          <w:szCs w:val="28"/>
          <w:lang w:val="uk-UA"/>
        </w:rPr>
        <w:t>екодизайну</w:t>
      </w:r>
      <w:proofErr w:type="spellEnd"/>
      <w:r w:rsidRPr="00DB670F">
        <w:rPr>
          <w:rFonts w:ascii="Times New Roman" w:hAnsi="Times New Roman" w:cs="Times New Roman"/>
          <w:color w:val="000000"/>
          <w:sz w:val="28"/>
          <w:szCs w:val="28"/>
          <w:lang w:val="uk-UA"/>
        </w:rPr>
        <w:t xml:space="preserve"> на ринок ЄС.</w:t>
      </w:r>
    </w:p>
    <w:p w:rsidR="00D15D3C" w:rsidRPr="00DB670F" w:rsidRDefault="00D15D3C" w:rsidP="003C5866">
      <w:pPr>
        <w:spacing w:after="0"/>
        <w:ind w:right="-1" w:firstLine="567"/>
        <w:jc w:val="both"/>
        <w:rPr>
          <w:rFonts w:ascii="Times New Roman" w:hAnsi="Times New Roman" w:cs="Times New Roman"/>
          <w:sz w:val="28"/>
          <w:szCs w:val="28"/>
          <w:lang w:val="uk-UA"/>
        </w:rPr>
      </w:pPr>
      <w:r w:rsidRPr="00DB670F">
        <w:rPr>
          <w:rFonts w:ascii="Times New Roman" w:hAnsi="Times New Roman" w:cs="Times New Roman"/>
          <w:sz w:val="28"/>
          <w:szCs w:val="28"/>
          <w:lang w:val="uk-UA"/>
        </w:rPr>
        <w:t xml:space="preserve">Крім того, імплементація вимог Європейського Союзу стосовно встановлення вимог з </w:t>
      </w:r>
      <w:proofErr w:type="spellStart"/>
      <w:r w:rsidRPr="00DB670F">
        <w:rPr>
          <w:rFonts w:ascii="Times New Roman" w:hAnsi="Times New Roman" w:cs="Times New Roman"/>
          <w:sz w:val="28"/>
          <w:szCs w:val="28"/>
          <w:lang w:val="uk-UA"/>
        </w:rPr>
        <w:t>екодизайну</w:t>
      </w:r>
      <w:proofErr w:type="spellEnd"/>
      <w:r w:rsidRPr="00DB670F">
        <w:rPr>
          <w:rFonts w:ascii="Times New Roman" w:hAnsi="Times New Roman" w:cs="Times New Roman"/>
          <w:sz w:val="28"/>
          <w:szCs w:val="28"/>
          <w:lang w:val="uk-UA"/>
        </w:rPr>
        <w:t xml:space="preserve"> для </w:t>
      </w:r>
      <w:r w:rsidR="00AC134B">
        <w:rPr>
          <w:rFonts w:ascii="Times New Roman" w:hAnsi="Times New Roman" w:cs="Times New Roman"/>
          <w:sz w:val="28"/>
          <w:szCs w:val="28"/>
          <w:lang w:val="uk-UA"/>
        </w:rPr>
        <w:t xml:space="preserve">люмінесцентних </w:t>
      </w:r>
      <w:r w:rsidR="00DB670F" w:rsidRPr="00DB670F">
        <w:rPr>
          <w:rFonts w:ascii="Times New Roman" w:hAnsi="Times New Roman"/>
          <w:sz w:val="28"/>
          <w:szCs w:val="28"/>
          <w:lang w:val="uk-UA"/>
        </w:rPr>
        <w:t xml:space="preserve">ламп без інтегрованого баласту, газорозрядних ламп високої інтенсивності, а також </w:t>
      </w:r>
      <w:proofErr w:type="spellStart"/>
      <w:r w:rsidR="00DB670F" w:rsidRPr="00DB670F">
        <w:rPr>
          <w:rFonts w:ascii="Times New Roman" w:hAnsi="Times New Roman"/>
          <w:sz w:val="28"/>
          <w:szCs w:val="28"/>
          <w:lang w:val="uk-UA"/>
        </w:rPr>
        <w:t>баластів</w:t>
      </w:r>
      <w:proofErr w:type="spellEnd"/>
      <w:r w:rsidR="00DB670F" w:rsidRPr="00DB670F">
        <w:rPr>
          <w:rFonts w:ascii="Times New Roman" w:hAnsi="Times New Roman"/>
          <w:sz w:val="28"/>
          <w:szCs w:val="28"/>
          <w:lang w:val="uk-UA"/>
        </w:rPr>
        <w:t xml:space="preserve"> та світильників призначених для роботи з такими лампами</w:t>
      </w:r>
      <w:r w:rsidR="00231A49" w:rsidRPr="00DB670F">
        <w:rPr>
          <w:rFonts w:ascii="Times New Roman" w:hAnsi="Times New Roman" w:cs="Times New Roman"/>
          <w:sz w:val="28"/>
          <w:szCs w:val="28"/>
          <w:lang w:val="uk-UA"/>
        </w:rPr>
        <w:t xml:space="preserve"> в Україні, передбачено абзацом</w:t>
      </w:r>
      <w:r w:rsidRPr="00DB670F">
        <w:rPr>
          <w:rFonts w:ascii="Times New Roman" w:hAnsi="Times New Roman" w:cs="Times New Roman"/>
          <w:sz w:val="28"/>
          <w:szCs w:val="28"/>
          <w:lang w:val="uk-UA"/>
        </w:rPr>
        <w:t xml:space="preserve"> </w:t>
      </w:r>
      <w:r w:rsidR="00DB670F" w:rsidRPr="00DB670F">
        <w:rPr>
          <w:rFonts w:ascii="Times New Roman" w:hAnsi="Times New Roman" w:cs="Times New Roman"/>
          <w:sz w:val="28"/>
          <w:szCs w:val="28"/>
          <w:lang w:val="uk-UA"/>
        </w:rPr>
        <w:t>7</w:t>
      </w:r>
      <w:r w:rsidRPr="00DB670F">
        <w:rPr>
          <w:rFonts w:ascii="Times New Roman" w:hAnsi="Times New Roman" w:cs="Times New Roman"/>
          <w:sz w:val="28"/>
          <w:szCs w:val="28"/>
          <w:lang w:val="uk-UA"/>
        </w:rPr>
        <w:t xml:space="preserve"> пункту 9.9 Стратегії розвитку системи технічного регулювання до 2020 року, яка затверджена постановою Кабінету Міністрів</w:t>
      </w:r>
      <w:r w:rsidRPr="00DB670F">
        <w:rPr>
          <w:rFonts w:ascii="Times New Roman" w:hAnsi="Times New Roman" w:cs="Times New Roman"/>
          <w:color w:val="000000"/>
          <w:sz w:val="28"/>
          <w:szCs w:val="28"/>
          <w:lang w:val="uk-UA"/>
        </w:rPr>
        <w:t xml:space="preserve"> України від 19.08.15 №844</w:t>
      </w:r>
      <w:r w:rsidR="00231A49" w:rsidRPr="00DB670F">
        <w:rPr>
          <w:rFonts w:ascii="Times New Roman" w:hAnsi="Times New Roman" w:cs="Times New Roman"/>
          <w:color w:val="000000"/>
          <w:sz w:val="28"/>
          <w:szCs w:val="28"/>
          <w:lang w:val="uk-UA"/>
        </w:rPr>
        <w:t xml:space="preserve">, а також </w:t>
      </w:r>
      <w:r w:rsidR="00DB670F" w:rsidRPr="00DB670F">
        <w:rPr>
          <w:rFonts w:ascii="Times New Roman" w:hAnsi="Times New Roman"/>
          <w:sz w:val="28"/>
          <w:szCs w:val="28"/>
          <w:lang w:val="uk-UA"/>
        </w:rPr>
        <w:t>пунктом 679</w:t>
      </w:r>
      <w:r w:rsidR="00231A49" w:rsidRPr="00DB670F">
        <w:rPr>
          <w:rFonts w:ascii="Times New Roman" w:hAnsi="Times New Roman"/>
          <w:sz w:val="28"/>
          <w:szCs w:val="28"/>
          <w:lang w:val="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w:t>
      </w:r>
      <w:proofErr w:type="spellStart"/>
      <w:r w:rsidR="00231A49" w:rsidRPr="00DB670F">
        <w:rPr>
          <w:rFonts w:ascii="Times New Roman" w:hAnsi="Times New Roman"/>
          <w:sz w:val="28"/>
          <w:szCs w:val="28"/>
        </w:rPr>
        <w:t>Кабінету</w:t>
      </w:r>
      <w:proofErr w:type="spellEnd"/>
      <w:r w:rsidR="00231A49" w:rsidRPr="00DB670F">
        <w:rPr>
          <w:rFonts w:ascii="Times New Roman" w:hAnsi="Times New Roman"/>
          <w:sz w:val="28"/>
          <w:szCs w:val="28"/>
        </w:rPr>
        <w:t xml:space="preserve"> </w:t>
      </w:r>
      <w:proofErr w:type="spellStart"/>
      <w:r w:rsidR="00231A49" w:rsidRPr="00DB670F">
        <w:rPr>
          <w:rFonts w:ascii="Times New Roman" w:hAnsi="Times New Roman"/>
          <w:sz w:val="28"/>
          <w:szCs w:val="28"/>
        </w:rPr>
        <w:t>Міністрів</w:t>
      </w:r>
      <w:proofErr w:type="spellEnd"/>
      <w:r w:rsidR="00231A49" w:rsidRPr="00DB670F">
        <w:rPr>
          <w:rFonts w:ascii="Times New Roman" w:hAnsi="Times New Roman"/>
          <w:sz w:val="28"/>
          <w:szCs w:val="28"/>
        </w:rPr>
        <w:t xml:space="preserve"> </w:t>
      </w:r>
      <w:proofErr w:type="spellStart"/>
      <w:r w:rsidR="00231A49" w:rsidRPr="00DB670F">
        <w:rPr>
          <w:rFonts w:ascii="Times New Roman" w:hAnsi="Times New Roman"/>
          <w:sz w:val="28"/>
          <w:szCs w:val="28"/>
        </w:rPr>
        <w:t>України</w:t>
      </w:r>
      <w:proofErr w:type="spellEnd"/>
      <w:r w:rsidR="00231A49" w:rsidRPr="00DB670F">
        <w:rPr>
          <w:rFonts w:ascii="Times New Roman" w:hAnsi="Times New Roman"/>
          <w:sz w:val="28"/>
          <w:szCs w:val="28"/>
        </w:rPr>
        <w:t xml:space="preserve"> </w:t>
      </w:r>
      <w:proofErr w:type="spellStart"/>
      <w:r w:rsidR="00231A49" w:rsidRPr="00DB670F">
        <w:rPr>
          <w:rFonts w:ascii="Times New Roman" w:hAnsi="Times New Roman"/>
          <w:sz w:val="28"/>
          <w:szCs w:val="28"/>
        </w:rPr>
        <w:t>від</w:t>
      </w:r>
      <w:proofErr w:type="spellEnd"/>
      <w:r w:rsidR="00231A49" w:rsidRPr="00DB670F">
        <w:rPr>
          <w:rFonts w:ascii="Times New Roman" w:hAnsi="Times New Roman"/>
          <w:sz w:val="28"/>
          <w:szCs w:val="28"/>
        </w:rPr>
        <w:t xml:space="preserve"> 25.10.17 №1106.</w:t>
      </w:r>
    </w:p>
    <w:p w:rsidR="004A2EF0" w:rsidRPr="00DD3287" w:rsidRDefault="004A2EF0" w:rsidP="004A2EF0">
      <w:pPr>
        <w:pStyle w:val="a9"/>
        <w:spacing w:after="0" w:line="240" w:lineRule="auto"/>
        <w:ind w:left="0" w:firstLine="567"/>
        <w:jc w:val="both"/>
        <w:rPr>
          <w:rFonts w:ascii="Times New Roman" w:hAnsi="Times New Roman" w:cs="Times New Roman"/>
          <w:sz w:val="28"/>
          <w:szCs w:val="28"/>
          <w:highlight w:val="lightGray"/>
          <w:lang w:val="uk-UA"/>
        </w:rPr>
      </w:pPr>
    </w:p>
    <w:p w:rsidR="004A2EF0" w:rsidRPr="00DB670F" w:rsidRDefault="004A2EF0" w:rsidP="004A2EF0">
      <w:pPr>
        <w:pStyle w:val="a9"/>
        <w:spacing w:after="0" w:line="240" w:lineRule="auto"/>
        <w:ind w:left="0" w:firstLine="567"/>
        <w:jc w:val="both"/>
        <w:rPr>
          <w:rFonts w:ascii="Times New Roman" w:hAnsi="Times New Roman" w:cs="Times New Roman"/>
          <w:b/>
          <w:sz w:val="28"/>
          <w:szCs w:val="28"/>
          <w:lang w:val="uk-UA"/>
        </w:rPr>
      </w:pPr>
      <w:r w:rsidRPr="00DB670F">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4A2EF0" w:rsidRPr="00DB670F" w:rsidTr="0046341F">
        <w:trPr>
          <w:trHeight w:val="390"/>
        </w:trPr>
        <w:tc>
          <w:tcPr>
            <w:tcW w:w="3840" w:type="dxa"/>
            <w:tcBorders>
              <w:left w:val="nil"/>
            </w:tcBorders>
            <w:vAlign w:val="center"/>
          </w:tcPr>
          <w:p w:rsidR="004A2EF0" w:rsidRPr="00DB670F" w:rsidRDefault="004A2EF0" w:rsidP="0046341F">
            <w:pPr>
              <w:spacing w:line="276" w:lineRule="auto"/>
              <w:ind w:firstLine="709"/>
              <w:jc w:val="center"/>
              <w:rPr>
                <w:rFonts w:ascii="Times New Roman" w:hAnsi="Times New Roman" w:cs="Times New Roman"/>
                <w:b/>
                <w:sz w:val="24"/>
                <w:szCs w:val="24"/>
              </w:rPr>
            </w:pPr>
            <w:proofErr w:type="spellStart"/>
            <w:r w:rsidRPr="00DB670F">
              <w:rPr>
                <w:rFonts w:ascii="Times New Roman" w:hAnsi="Times New Roman" w:cs="Times New Roman"/>
                <w:b/>
                <w:sz w:val="24"/>
                <w:szCs w:val="24"/>
              </w:rPr>
              <w:t>Групи</w:t>
            </w:r>
            <w:proofErr w:type="spellEnd"/>
          </w:p>
        </w:tc>
        <w:tc>
          <w:tcPr>
            <w:tcW w:w="3120" w:type="dxa"/>
            <w:vAlign w:val="center"/>
          </w:tcPr>
          <w:p w:rsidR="004A2EF0" w:rsidRPr="00DB670F" w:rsidRDefault="004A2EF0" w:rsidP="0046341F">
            <w:pPr>
              <w:spacing w:line="276" w:lineRule="auto"/>
              <w:ind w:firstLine="709"/>
              <w:jc w:val="center"/>
              <w:rPr>
                <w:rFonts w:ascii="Times New Roman" w:hAnsi="Times New Roman" w:cs="Times New Roman"/>
                <w:b/>
                <w:sz w:val="24"/>
                <w:szCs w:val="24"/>
              </w:rPr>
            </w:pPr>
            <w:r w:rsidRPr="00DB670F">
              <w:rPr>
                <w:rFonts w:ascii="Times New Roman" w:hAnsi="Times New Roman" w:cs="Times New Roman"/>
                <w:b/>
                <w:sz w:val="24"/>
                <w:szCs w:val="24"/>
              </w:rPr>
              <w:t>Так</w:t>
            </w:r>
          </w:p>
        </w:tc>
        <w:tc>
          <w:tcPr>
            <w:tcW w:w="2640" w:type="dxa"/>
            <w:tcBorders>
              <w:right w:val="nil"/>
            </w:tcBorders>
            <w:vAlign w:val="center"/>
          </w:tcPr>
          <w:p w:rsidR="004A2EF0" w:rsidRPr="00DB670F" w:rsidRDefault="004A2EF0" w:rsidP="0046341F">
            <w:pPr>
              <w:spacing w:line="276" w:lineRule="auto"/>
              <w:ind w:firstLine="709"/>
              <w:jc w:val="center"/>
              <w:rPr>
                <w:rFonts w:ascii="Times New Roman" w:hAnsi="Times New Roman" w:cs="Times New Roman"/>
                <w:b/>
                <w:sz w:val="24"/>
                <w:szCs w:val="24"/>
              </w:rPr>
            </w:pPr>
            <w:proofErr w:type="spellStart"/>
            <w:r w:rsidRPr="00DB670F">
              <w:rPr>
                <w:rFonts w:ascii="Times New Roman" w:hAnsi="Times New Roman" w:cs="Times New Roman"/>
                <w:b/>
                <w:sz w:val="24"/>
                <w:szCs w:val="24"/>
              </w:rPr>
              <w:t>Ні</w:t>
            </w:r>
            <w:proofErr w:type="spellEnd"/>
          </w:p>
        </w:tc>
      </w:tr>
      <w:tr w:rsidR="004A2EF0" w:rsidRPr="00DB670F" w:rsidTr="0046341F">
        <w:trPr>
          <w:trHeight w:val="390"/>
        </w:trPr>
        <w:tc>
          <w:tcPr>
            <w:tcW w:w="3840" w:type="dxa"/>
            <w:tcBorders>
              <w:left w:val="nil"/>
              <w:bottom w:val="nil"/>
              <w:right w:val="nil"/>
            </w:tcBorders>
          </w:tcPr>
          <w:p w:rsidR="004A2EF0" w:rsidRPr="00DB670F" w:rsidRDefault="004A2EF0" w:rsidP="0046341F">
            <w:pPr>
              <w:spacing w:line="276" w:lineRule="auto"/>
              <w:rPr>
                <w:rFonts w:ascii="Times New Roman" w:hAnsi="Times New Roman" w:cs="Times New Roman"/>
                <w:i/>
                <w:sz w:val="24"/>
                <w:szCs w:val="24"/>
              </w:rPr>
            </w:pPr>
            <w:proofErr w:type="spellStart"/>
            <w:r w:rsidRPr="00DB670F">
              <w:rPr>
                <w:rFonts w:ascii="Times New Roman" w:hAnsi="Times New Roman" w:cs="Times New Roman"/>
                <w:i/>
                <w:sz w:val="24"/>
                <w:szCs w:val="24"/>
              </w:rPr>
              <w:t>Громадяни</w:t>
            </w:r>
            <w:proofErr w:type="spellEnd"/>
          </w:p>
        </w:tc>
        <w:tc>
          <w:tcPr>
            <w:tcW w:w="3120" w:type="dxa"/>
            <w:tcBorders>
              <w:left w:val="nil"/>
              <w:bottom w:val="nil"/>
              <w:right w:val="nil"/>
            </w:tcBorders>
            <w:vAlign w:val="center"/>
          </w:tcPr>
          <w:p w:rsidR="004A2EF0" w:rsidRPr="00DB670F" w:rsidRDefault="004E7146" w:rsidP="0046341F">
            <w:pPr>
              <w:spacing w:line="276" w:lineRule="auto"/>
              <w:ind w:firstLine="709"/>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Так</w:t>
            </w:r>
          </w:p>
        </w:tc>
        <w:tc>
          <w:tcPr>
            <w:tcW w:w="2640" w:type="dxa"/>
            <w:tcBorders>
              <w:left w:val="nil"/>
              <w:bottom w:val="nil"/>
              <w:right w:val="nil"/>
            </w:tcBorders>
            <w:vAlign w:val="center"/>
          </w:tcPr>
          <w:p w:rsidR="004A2EF0" w:rsidRPr="00DB670F" w:rsidRDefault="004A2EF0" w:rsidP="0046341F">
            <w:pPr>
              <w:spacing w:line="276" w:lineRule="auto"/>
              <w:ind w:firstLine="709"/>
              <w:jc w:val="center"/>
              <w:rPr>
                <w:rFonts w:ascii="Times New Roman" w:hAnsi="Times New Roman" w:cs="Times New Roman"/>
                <w:sz w:val="24"/>
                <w:szCs w:val="24"/>
                <w:lang w:val="uk-UA"/>
              </w:rPr>
            </w:pPr>
          </w:p>
        </w:tc>
      </w:tr>
      <w:tr w:rsidR="004A2EF0" w:rsidRPr="00DB670F" w:rsidTr="0046341F">
        <w:trPr>
          <w:trHeight w:val="390"/>
        </w:trPr>
        <w:tc>
          <w:tcPr>
            <w:tcW w:w="3840" w:type="dxa"/>
            <w:tcBorders>
              <w:top w:val="nil"/>
              <w:left w:val="nil"/>
              <w:bottom w:val="nil"/>
              <w:right w:val="nil"/>
            </w:tcBorders>
          </w:tcPr>
          <w:p w:rsidR="004A2EF0" w:rsidRPr="00DB670F" w:rsidRDefault="004A2EF0" w:rsidP="0046341F">
            <w:pPr>
              <w:spacing w:line="276" w:lineRule="auto"/>
              <w:rPr>
                <w:rFonts w:ascii="Times New Roman" w:hAnsi="Times New Roman" w:cs="Times New Roman"/>
                <w:i/>
                <w:sz w:val="24"/>
                <w:szCs w:val="24"/>
              </w:rPr>
            </w:pPr>
            <w:r w:rsidRPr="00DB670F">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DB670F" w:rsidRDefault="004A2EF0" w:rsidP="0046341F">
            <w:pPr>
              <w:spacing w:line="276" w:lineRule="auto"/>
              <w:ind w:firstLine="709"/>
              <w:jc w:val="center"/>
              <w:rPr>
                <w:rFonts w:ascii="Times New Roman" w:hAnsi="Times New Roman" w:cs="Times New Roman"/>
                <w:sz w:val="24"/>
                <w:szCs w:val="24"/>
              </w:rPr>
            </w:pPr>
            <w:r w:rsidRPr="00DB670F">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DB670F" w:rsidRDefault="004A2EF0" w:rsidP="0046341F">
            <w:pPr>
              <w:spacing w:line="276" w:lineRule="auto"/>
              <w:ind w:firstLine="709"/>
              <w:jc w:val="center"/>
              <w:rPr>
                <w:rFonts w:ascii="Times New Roman" w:hAnsi="Times New Roman" w:cs="Times New Roman"/>
                <w:sz w:val="24"/>
                <w:szCs w:val="24"/>
              </w:rPr>
            </w:pPr>
          </w:p>
        </w:tc>
      </w:tr>
      <w:tr w:rsidR="004A2EF0" w:rsidRPr="00DB670F" w:rsidTr="001F7084">
        <w:trPr>
          <w:trHeight w:val="390"/>
        </w:trPr>
        <w:tc>
          <w:tcPr>
            <w:tcW w:w="3840" w:type="dxa"/>
            <w:tcBorders>
              <w:top w:val="nil"/>
              <w:left w:val="nil"/>
              <w:bottom w:val="nil"/>
              <w:right w:val="nil"/>
            </w:tcBorders>
          </w:tcPr>
          <w:p w:rsidR="004A2EF0" w:rsidRPr="00DB670F" w:rsidRDefault="004A2EF0" w:rsidP="0046341F">
            <w:pPr>
              <w:spacing w:line="276" w:lineRule="auto"/>
              <w:rPr>
                <w:rFonts w:ascii="Times New Roman" w:hAnsi="Times New Roman" w:cs="Times New Roman"/>
                <w:i/>
                <w:color w:val="000000"/>
                <w:sz w:val="24"/>
                <w:szCs w:val="24"/>
                <w:lang w:val="uk-UA"/>
              </w:rPr>
            </w:pPr>
            <w:proofErr w:type="spellStart"/>
            <w:r w:rsidRPr="00DB670F">
              <w:rPr>
                <w:rFonts w:ascii="Times New Roman" w:hAnsi="Times New Roman" w:cs="Times New Roman"/>
                <w:i/>
                <w:sz w:val="24"/>
                <w:szCs w:val="24"/>
              </w:rPr>
              <w:t>Суб’єкти</w:t>
            </w:r>
            <w:proofErr w:type="spellEnd"/>
            <w:r w:rsidRPr="00DB670F">
              <w:rPr>
                <w:rFonts w:ascii="Times New Roman" w:hAnsi="Times New Roman" w:cs="Times New Roman"/>
                <w:i/>
                <w:sz w:val="24"/>
                <w:szCs w:val="24"/>
              </w:rPr>
              <w:t xml:space="preserve"> </w:t>
            </w:r>
            <w:proofErr w:type="spellStart"/>
            <w:r w:rsidRPr="00DB670F">
              <w:rPr>
                <w:rFonts w:ascii="Times New Roman" w:hAnsi="Times New Roman" w:cs="Times New Roman"/>
                <w:i/>
                <w:sz w:val="24"/>
                <w:szCs w:val="24"/>
              </w:rPr>
              <w:t>господарювання</w:t>
            </w:r>
            <w:proofErr w:type="spellEnd"/>
            <w:r w:rsidRPr="00DB670F">
              <w:rPr>
                <w:rFonts w:ascii="Times New Roman" w:hAnsi="Times New Roman" w:cs="Times New Roman"/>
                <w:i/>
                <w:sz w:val="24"/>
                <w:szCs w:val="24"/>
              </w:rPr>
              <w:t xml:space="preserve">, </w:t>
            </w:r>
            <w:r w:rsidRPr="00DB670F">
              <w:rPr>
                <w:rFonts w:ascii="Times New Roman" w:hAnsi="Times New Roman" w:cs="Times New Roman"/>
                <w:i/>
                <w:color w:val="000000"/>
                <w:sz w:val="24"/>
                <w:szCs w:val="24"/>
              </w:rPr>
              <w:t xml:space="preserve">у тому </w:t>
            </w:r>
            <w:proofErr w:type="spellStart"/>
            <w:r w:rsidRPr="00DB670F">
              <w:rPr>
                <w:rFonts w:ascii="Times New Roman" w:hAnsi="Times New Roman" w:cs="Times New Roman"/>
                <w:i/>
                <w:color w:val="000000"/>
                <w:sz w:val="24"/>
                <w:szCs w:val="24"/>
              </w:rPr>
              <w:t>числі</w:t>
            </w:r>
            <w:proofErr w:type="spellEnd"/>
            <w:r w:rsidRPr="00DB670F">
              <w:rPr>
                <w:rFonts w:ascii="Times New Roman" w:hAnsi="Times New Roman" w:cs="Times New Roman"/>
                <w:i/>
                <w:color w:val="000000"/>
                <w:sz w:val="24"/>
                <w:szCs w:val="24"/>
              </w:rPr>
              <w:t xml:space="preserve"> </w:t>
            </w:r>
            <w:proofErr w:type="spellStart"/>
            <w:r w:rsidRPr="00DB670F">
              <w:rPr>
                <w:rFonts w:ascii="Times New Roman" w:hAnsi="Times New Roman" w:cs="Times New Roman"/>
                <w:i/>
                <w:color w:val="000000"/>
                <w:sz w:val="24"/>
                <w:szCs w:val="24"/>
              </w:rPr>
              <w:t>суб’єкти</w:t>
            </w:r>
            <w:proofErr w:type="spellEnd"/>
            <w:r w:rsidRPr="00DB670F">
              <w:rPr>
                <w:rFonts w:ascii="Times New Roman" w:hAnsi="Times New Roman" w:cs="Times New Roman"/>
                <w:i/>
                <w:color w:val="000000"/>
                <w:sz w:val="24"/>
                <w:szCs w:val="24"/>
              </w:rPr>
              <w:t xml:space="preserve"> малого </w:t>
            </w:r>
            <w:proofErr w:type="spellStart"/>
            <w:proofErr w:type="gramStart"/>
            <w:r w:rsidR="00231A49" w:rsidRPr="00DB670F">
              <w:rPr>
                <w:rFonts w:ascii="Times New Roman" w:hAnsi="Times New Roman" w:cs="Times New Roman"/>
                <w:i/>
                <w:color w:val="000000"/>
                <w:sz w:val="24"/>
                <w:szCs w:val="24"/>
              </w:rPr>
              <w:t>п</w:t>
            </w:r>
            <w:proofErr w:type="gramEnd"/>
            <w:r w:rsidR="00231A49" w:rsidRPr="00DB670F">
              <w:rPr>
                <w:rFonts w:ascii="Times New Roman" w:hAnsi="Times New Roman" w:cs="Times New Roman"/>
                <w:i/>
                <w:color w:val="000000"/>
                <w:sz w:val="24"/>
                <w:szCs w:val="24"/>
              </w:rPr>
              <w:t>ідприємництв</w:t>
            </w:r>
            <w:proofErr w:type="spellEnd"/>
            <w:r w:rsidR="00231A49" w:rsidRPr="00DB670F">
              <w:rPr>
                <w:rFonts w:ascii="Times New Roman" w:hAnsi="Times New Roman" w:cs="Times New Roman"/>
                <w:i/>
                <w:color w:val="000000"/>
                <w:sz w:val="24"/>
                <w:szCs w:val="24"/>
                <w:lang w:val="uk-UA"/>
              </w:rPr>
              <w:t>а</w:t>
            </w:r>
          </w:p>
        </w:tc>
        <w:tc>
          <w:tcPr>
            <w:tcW w:w="3120" w:type="dxa"/>
            <w:tcBorders>
              <w:top w:val="nil"/>
              <w:left w:val="nil"/>
              <w:bottom w:val="nil"/>
              <w:right w:val="nil"/>
            </w:tcBorders>
            <w:shd w:val="clear" w:color="auto" w:fill="auto"/>
            <w:vAlign w:val="center"/>
          </w:tcPr>
          <w:p w:rsidR="004A2EF0" w:rsidRPr="00DB670F" w:rsidRDefault="004A2EF0" w:rsidP="0046341F">
            <w:pPr>
              <w:spacing w:line="276" w:lineRule="auto"/>
              <w:ind w:firstLine="709"/>
              <w:jc w:val="center"/>
              <w:rPr>
                <w:rFonts w:ascii="Times New Roman" w:hAnsi="Times New Roman" w:cs="Times New Roman"/>
                <w:sz w:val="24"/>
                <w:szCs w:val="24"/>
              </w:rPr>
            </w:pPr>
            <w:r w:rsidRPr="00DB670F">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DB670F" w:rsidRDefault="004A2EF0" w:rsidP="0046341F">
            <w:pPr>
              <w:spacing w:line="276" w:lineRule="auto"/>
              <w:ind w:firstLine="709"/>
              <w:jc w:val="center"/>
              <w:rPr>
                <w:rFonts w:ascii="Times New Roman" w:hAnsi="Times New Roman" w:cs="Times New Roman"/>
                <w:sz w:val="24"/>
                <w:szCs w:val="24"/>
              </w:rPr>
            </w:pPr>
          </w:p>
        </w:tc>
      </w:tr>
    </w:tbl>
    <w:p w:rsidR="001F7084" w:rsidRPr="00DB670F" w:rsidRDefault="001F7084" w:rsidP="001F7084">
      <w:pPr>
        <w:pStyle w:val="aa"/>
        <w:spacing w:after="0" w:line="276" w:lineRule="auto"/>
        <w:ind w:left="0" w:firstLine="567"/>
        <w:jc w:val="both"/>
        <w:rPr>
          <w:sz w:val="28"/>
          <w:szCs w:val="28"/>
        </w:rPr>
      </w:pPr>
      <w:r w:rsidRPr="00DB670F">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97ED1" w:rsidRPr="00AC134B" w:rsidRDefault="001F7084" w:rsidP="00AC134B">
      <w:pPr>
        <w:pStyle w:val="aa"/>
        <w:spacing w:after="0" w:line="276" w:lineRule="auto"/>
        <w:ind w:left="0" w:firstLine="567"/>
        <w:jc w:val="both"/>
        <w:rPr>
          <w:sz w:val="28"/>
          <w:szCs w:val="28"/>
        </w:rPr>
      </w:pPr>
      <w:r w:rsidRPr="00DB670F">
        <w:rPr>
          <w:sz w:val="28"/>
          <w:szCs w:val="28"/>
        </w:rPr>
        <w:t>Проблема не може бути розв’язана за допомогою діючих регуляторних актів, оскільки вони відсутні.</w:t>
      </w:r>
    </w:p>
    <w:p w:rsidR="00BD54ED" w:rsidRDefault="00BD54ED" w:rsidP="007436CA">
      <w:pPr>
        <w:spacing w:line="240" w:lineRule="auto"/>
        <w:contextualSpacing/>
        <w:jc w:val="center"/>
        <w:rPr>
          <w:rFonts w:ascii="Times New Roman" w:hAnsi="Times New Roman" w:cs="Times New Roman"/>
          <w:b/>
          <w:color w:val="000000"/>
          <w:sz w:val="28"/>
          <w:szCs w:val="28"/>
          <w:lang w:val="uk-UA"/>
        </w:rPr>
      </w:pPr>
    </w:p>
    <w:p w:rsidR="001F7084" w:rsidRPr="00DB670F" w:rsidRDefault="001F7084" w:rsidP="007436CA">
      <w:pPr>
        <w:spacing w:line="240" w:lineRule="auto"/>
        <w:contextualSpacing/>
        <w:jc w:val="center"/>
        <w:rPr>
          <w:rFonts w:ascii="Times New Roman" w:hAnsi="Times New Roman" w:cs="Times New Roman"/>
          <w:b/>
          <w:color w:val="000000"/>
          <w:sz w:val="28"/>
          <w:szCs w:val="28"/>
          <w:lang w:val="uk-UA"/>
        </w:rPr>
      </w:pPr>
      <w:r w:rsidRPr="00DB670F">
        <w:rPr>
          <w:rFonts w:ascii="Times New Roman" w:hAnsi="Times New Roman" w:cs="Times New Roman"/>
          <w:b/>
          <w:color w:val="000000"/>
          <w:sz w:val="28"/>
          <w:szCs w:val="28"/>
          <w:lang w:val="uk-UA"/>
        </w:rPr>
        <w:t>ІІ. Цілі державного регулювання</w:t>
      </w:r>
    </w:p>
    <w:p w:rsidR="003D0611" w:rsidRPr="00DB670F" w:rsidRDefault="007436CA" w:rsidP="003D0611">
      <w:pPr>
        <w:spacing w:line="240" w:lineRule="auto"/>
        <w:ind w:firstLine="720"/>
        <w:contextualSpacing/>
        <w:jc w:val="both"/>
        <w:rPr>
          <w:rFonts w:ascii="Times New Roman" w:hAnsi="Times New Roman" w:cs="Times New Roman"/>
          <w:color w:val="000000"/>
          <w:sz w:val="28"/>
          <w:szCs w:val="28"/>
          <w:lang w:val="uk-UA"/>
        </w:rPr>
      </w:pPr>
      <w:r w:rsidRPr="00DB670F">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sidR="00AC134B">
        <w:rPr>
          <w:rFonts w:ascii="Times New Roman" w:hAnsi="Times New Roman" w:cs="Times New Roman"/>
          <w:color w:val="000000"/>
          <w:sz w:val="28"/>
          <w:szCs w:val="28"/>
          <w:lang w:val="uk-UA"/>
        </w:rPr>
        <w:t xml:space="preserve">люмінесцентних </w:t>
      </w:r>
      <w:r w:rsidR="00DB670F" w:rsidRPr="00DB670F">
        <w:rPr>
          <w:rFonts w:ascii="Times New Roman" w:hAnsi="Times New Roman" w:cs="Times New Roman"/>
          <w:color w:val="000000"/>
          <w:sz w:val="28"/>
          <w:szCs w:val="28"/>
          <w:lang w:val="uk-UA"/>
        </w:rPr>
        <w:t xml:space="preserve">ламп без інтегрованого баласту, газорозрядних ламп високої інтенсивності, а також </w:t>
      </w:r>
      <w:proofErr w:type="spellStart"/>
      <w:r w:rsidR="00DB670F" w:rsidRPr="00DB670F">
        <w:rPr>
          <w:rFonts w:ascii="Times New Roman" w:hAnsi="Times New Roman" w:cs="Times New Roman"/>
          <w:color w:val="000000"/>
          <w:sz w:val="28"/>
          <w:szCs w:val="28"/>
          <w:lang w:val="uk-UA"/>
        </w:rPr>
        <w:t>баластів</w:t>
      </w:r>
      <w:proofErr w:type="spellEnd"/>
      <w:r w:rsidR="00DB670F" w:rsidRPr="00DB670F">
        <w:rPr>
          <w:rFonts w:ascii="Times New Roman" w:hAnsi="Times New Roman" w:cs="Times New Roman"/>
          <w:color w:val="000000"/>
          <w:sz w:val="28"/>
          <w:szCs w:val="28"/>
          <w:lang w:val="uk-UA"/>
        </w:rPr>
        <w:t xml:space="preserve"> та світильників призначених для роботи з такими лампами</w:t>
      </w:r>
      <w:r w:rsidRPr="00DB670F">
        <w:rPr>
          <w:rFonts w:ascii="Times New Roman" w:hAnsi="Times New Roman" w:cs="Times New Roman"/>
          <w:color w:val="000000"/>
          <w:sz w:val="28"/>
          <w:szCs w:val="28"/>
          <w:lang w:val="uk-UA"/>
        </w:rPr>
        <w:t xml:space="preserve">, що в результаті дозволить поступово </w:t>
      </w:r>
      <w:r w:rsidR="003D0611" w:rsidRPr="00DB670F">
        <w:rPr>
          <w:rFonts w:ascii="Times New Roman" w:hAnsi="Times New Roman" w:cs="Times New Roman"/>
          <w:color w:val="000000"/>
          <w:sz w:val="28"/>
          <w:szCs w:val="28"/>
          <w:lang w:val="uk-UA"/>
        </w:rPr>
        <w:t>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1435BD" w:rsidRPr="00B24C44" w:rsidRDefault="003D0611" w:rsidP="00B24C44">
      <w:pPr>
        <w:spacing w:line="240" w:lineRule="auto"/>
        <w:ind w:firstLine="720"/>
        <w:contextualSpacing/>
        <w:jc w:val="both"/>
        <w:rPr>
          <w:rFonts w:ascii="Times New Roman" w:hAnsi="Times New Roman" w:cs="Times New Roman"/>
          <w:color w:val="000000"/>
          <w:sz w:val="28"/>
          <w:szCs w:val="28"/>
          <w:lang w:val="uk-UA"/>
        </w:rPr>
      </w:pPr>
      <w:r w:rsidRPr="00DB670F">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7C4749" w:rsidRPr="00DB670F" w:rsidRDefault="007C4749" w:rsidP="007C4749">
      <w:pPr>
        <w:jc w:val="center"/>
        <w:rPr>
          <w:rFonts w:ascii="Times New Roman" w:hAnsi="Times New Roman" w:cs="Times New Roman"/>
          <w:b/>
          <w:sz w:val="28"/>
          <w:szCs w:val="28"/>
          <w:lang w:val="uk-UA"/>
        </w:rPr>
      </w:pPr>
      <w:r w:rsidRPr="00DB670F">
        <w:rPr>
          <w:rFonts w:ascii="Times New Roman" w:hAnsi="Times New Roman" w:cs="Times New Roman"/>
          <w:b/>
          <w:sz w:val="28"/>
          <w:szCs w:val="28"/>
          <w:lang w:val="uk-UA"/>
        </w:rPr>
        <w:lastRenderedPageBreak/>
        <w:t>ІІІ. Визначення та оцінка альтернативних способів досягнення цілей</w:t>
      </w:r>
    </w:p>
    <w:p w:rsidR="007C4749" w:rsidRPr="00DB670F" w:rsidRDefault="007C4749" w:rsidP="007C4749">
      <w:pPr>
        <w:pStyle w:val="a9"/>
        <w:numPr>
          <w:ilvl w:val="0"/>
          <w:numId w:val="5"/>
        </w:numPr>
        <w:rPr>
          <w:rFonts w:ascii="Times New Roman" w:hAnsi="Times New Roman" w:cs="Times New Roman"/>
          <w:sz w:val="28"/>
          <w:szCs w:val="28"/>
          <w:lang w:val="uk-UA"/>
        </w:rPr>
      </w:pPr>
      <w:r w:rsidRPr="00DB670F">
        <w:rPr>
          <w:rFonts w:ascii="Times New Roman" w:hAnsi="Times New Roman" w:cs="Times New Roman"/>
          <w:sz w:val="28"/>
          <w:szCs w:val="28"/>
          <w:lang w:val="uk-UA"/>
        </w:rPr>
        <w:t>Визначення альтернативних способів</w:t>
      </w:r>
    </w:p>
    <w:tbl>
      <w:tblPr>
        <w:tblStyle w:val="ac"/>
        <w:tblW w:w="0" w:type="auto"/>
        <w:tblInd w:w="-34" w:type="dxa"/>
        <w:tblLook w:val="04A0" w:firstRow="1" w:lastRow="0" w:firstColumn="1" w:lastColumn="0" w:noHBand="0" w:noVBand="1"/>
      </w:tblPr>
      <w:tblGrid>
        <w:gridCol w:w="3382"/>
        <w:gridCol w:w="6223"/>
      </w:tblGrid>
      <w:tr w:rsidR="007C4749" w:rsidRPr="00DB670F" w:rsidTr="00CA278D">
        <w:tc>
          <w:tcPr>
            <w:tcW w:w="3431" w:type="dxa"/>
          </w:tcPr>
          <w:p w:rsidR="007C4749" w:rsidRPr="00DB670F" w:rsidRDefault="007C4749" w:rsidP="007C4749">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Вид альтернатив</w:t>
            </w:r>
          </w:p>
        </w:tc>
        <w:tc>
          <w:tcPr>
            <w:tcW w:w="6350" w:type="dxa"/>
          </w:tcPr>
          <w:p w:rsidR="007C4749" w:rsidRPr="00DB670F" w:rsidRDefault="007C4749" w:rsidP="007C4749">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Опис альтернативи</w:t>
            </w:r>
          </w:p>
        </w:tc>
      </w:tr>
      <w:tr w:rsidR="007C4749" w:rsidRPr="00DB670F" w:rsidTr="00CA278D">
        <w:tc>
          <w:tcPr>
            <w:tcW w:w="3431" w:type="dxa"/>
          </w:tcPr>
          <w:p w:rsidR="007C4749" w:rsidRPr="00DB670F" w:rsidRDefault="007C4749" w:rsidP="007C474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1</w:t>
            </w:r>
          </w:p>
        </w:tc>
        <w:tc>
          <w:tcPr>
            <w:tcW w:w="6350" w:type="dxa"/>
          </w:tcPr>
          <w:p w:rsidR="007C4749" w:rsidRPr="00DB670F" w:rsidRDefault="007C4749" w:rsidP="007C474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Залишити ситуацію без змін</w:t>
            </w:r>
          </w:p>
        </w:tc>
      </w:tr>
      <w:tr w:rsidR="007C4749" w:rsidRPr="00DD3287" w:rsidTr="00CA278D">
        <w:tc>
          <w:tcPr>
            <w:tcW w:w="3431" w:type="dxa"/>
          </w:tcPr>
          <w:p w:rsidR="007C4749" w:rsidRPr="00DB670F" w:rsidRDefault="007C4749" w:rsidP="007C474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2</w:t>
            </w:r>
          </w:p>
        </w:tc>
        <w:tc>
          <w:tcPr>
            <w:tcW w:w="6350" w:type="dxa"/>
          </w:tcPr>
          <w:p w:rsidR="007C4749" w:rsidRPr="00DB670F" w:rsidRDefault="007C4749" w:rsidP="007C474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Прийняття регуляторного акту</w:t>
            </w:r>
          </w:p>
        </w:tc>
      </w:tr>
    </w:tbl>
    <w:p w:rsidR="007C4749" w:rsidRPr="00EF71D8" w:rsidRDefault="007C4749" w:rsidP="00EF71D8">
      <w:pPr>
        <w:spacing w:after="0"/>
        <w:rPr>
          <w:rFonts w:ascii="Times New Roman" w:hAnsi="Times New Roman" w:cs="Times New Roman"/>
          <w:sz w:val="28"/>
          <w:szCs w:val="28"/>
          <w:lang w:val="uk-UA"/>
        </w:rPr>
      </w:pPr>
    </w:p>
    <w:p w:rsidR="00DD54A9" w:rsidRPr="00DB670F" w:rsidRDefault="00677415" w:rsidP="00231A49">
      <w:pPr>
        <w:pStyle w:val="a9"/>
        <w:numPr>
          <w:ilvl w:val="0"/>
          <w:numId w:val="5"/>
        </w:numPr>
        <w:rPr>
          <w:rFonts w:ascii="Times New Roman" w:hAnsi="Times New Roman" w:cs="Times New Roman"/>
          <w:sz w:val="28"/>
          <w:szCs w:val="28"/>
          <w:lang w:val="uk-UA"/>
        </w:rPr>
      </w:pPr>
      <w:r w:rsidRPr="00DB670F">
        <w:rPr>
          <w:rFonts w:ascii="Times New Roman" w:hAnsi="Times New Roman" w:cs="Times New Roman"/>
          <w:sz w:val="28"/>
          <w:szCs w:val="28"/>
          <w:lang w:val="uk-UA"/>
        </w:rPr>
        <w:t>Оцінка вибраних альтернативних способів досягнення цілей</w:t>
      </w:r>
    </w:p>
    <w:p w:rsidR="00677415" w:rsidRPr="00DB670F" w:rsidRDefault="00DD54A9" w:rsidP="00677415">
      <w:pPr>
        <w:pStyle w:val="a9"/>
        <w:rPr>
          <w:rFonts w:ascii="Times New Roman" w:hAnsi="Times New Roman" w:cs="Times New Roman"/>
          <w:i/>
          <w:sz w:val="28"/>
          <w:szCs w:val="28"/>
          <w:lang w:val="uk-UA"/>
        </w:rPr>
      </w:pPr>
      <w:r w:rsidRPr="00DB670F">
        <w:rPr>
          <w:rFonts w:ascii="Times New Roman" w:hAnsi="Times New Roman" w:cs="Times New Roman"/>
          <w:i/>
          <w:sz w:val="28"/>
          <w:szCs w:val="28"/>
          <w:lang w:val="uk-UA"/>
        </w:rPr>
        <w:t>Оцінка впливу на сферу інтересів держави</w:t>
      </w:r>
    </w:p>
    <w:tbl>
      <w:tblPr>
        <w:tblStyle w:val="ac"/>
        <w:tblW w:w="0" w:type="auto"/>
        <w:tblInd w:w="-34" w:type="dxa"/>
        <w:tblLook w:val="04A0" w:firstRow="1" w:lastRow="0" w:firstColumn="1" w:lastColumn="0" w:noHBand="0" w:noVBand="1"/>
      </w:tblPr>
      <w:tblGrid>
        <w:gridCol w:w="3077"/>
        <w:gridCol w:w="3050"/>
        <w:gridCol w:w="3478"/>
      </w:tblGrid>
      <w:tr w:rsidR="00DD54A9" w:rsidRPr="00DB670F" w:rsidTr="00CA278D">
        <w:tc>
          <w:tcPr>
            <w:tcW w:w="3148" w:type="dxa"/>
          </w:tcPr>
          <w:p w:rsidR="00DD54A9" w:rsidRPr="00DB670F" w:rsidRDefault="00DD54A9" w:rsidP="00DD54A9">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Вид альтернативи</w:t>
            </w:r>
          </w:p>
        </w:tc>
        <w:tc>
          <w:tcPr>
            <w:tcW w:w="3090" w:type="dxa"/>
          </w:tcPr>
          <w:p w:rsidR="00DD54A9" w:rsidRPr="00DB670F" w:rsidRDefault="00DD54A9" w:rsidP="00DD54A9">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Вигоди</w:t>
            </w:r>
          </w:p>
        </w:tc>
        <w:tc>
          <w:tcPr>
            <w:tcW w:w="3543" w:type="dxa"/>
          </w:tcPr>
          <w:p w:rsidR="00DD54A9" w:rsidRPr="00DB670F" w:rsidRDefault="00DD54A9" w:rsidP="00DD54A9">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Витрати</w:t>
            </w:r>
          </w:p>
        </w:tc>
      </w:tr>
      <w:tr w:rsidR="00DD54A9" w:rsidRPr="00DB670F" w:rsidTr="00CA278D">
        <w:tc>
          <w:tcPr>
            <w:tcW w:w="3148" w:type="dxa"/>
          </w:tcPr>
          <w:p w:rsidR="00DD54A9" w:rsidRPr="00DB670F" w:rsidRDefault="00DD54A9" w:rsidP="00DD54A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1</w:t>
            </w:r>
          </w:p>
          <w:p w:rsidR="00DD54A9" w:rsidRPr="00DB670F" w:rsidRDefault="00DD54A9" w:rsidP="00DD54A9">
            <w:pPr>
              <w:pStyle w:val="a9"/>
              <w:ind w:left="0"/>
              <w:rPr>
                <w:rFonts w:ascii="Times New Roman" w:hAnsi="Times New Roman" w:cs="Times New Roman"/>
                <w:i/>
                <w:sz w:val="24"/>
                <w:szCs w:val="24"/>
                <w:lang w:val="uk-UA"/>
              </w:rPr>
            </w:pPr>
            <w:r w:rsidRPr="00DB670F">
              <w:rPr>
                <w:rFonts w:ascii="Times New Roman" w:hAnsi="Times New Roman" w:cs="Times New Roman"/>
                <w:i/>
                <w:sz w:val="24"/>
                <w:szCs w:val="24"/>
                <w:lang w:val="uk-UA"/>
              </w:rPr>
              <w:t>Залишити ситуацію без змін</w:t>
            </w:r>
          </w:p>
        </w:tc>
        <w:tc>
          <w:tcPr>
            <w:tcW w:w="3090" w:type="dxa"/>
          </w:tcPr>
          <w:p w:rsidR="00DD54A9" w:rsidRPr="00DB670F" w:rsidRDefault="0081491A" w:rsidP="0081491A">
            <w:pPr>
              <w:pStyle w:val="a9"/>
              <w:ind w:left="0"/>
              <w:rPr>
                <w:b/>
                <w:sz w:val="24"/>
                <w:szCs w:val="24"/>
              </w:rPr>
            </w:pPr>
            <w:r w:rsidRPr="00DB670F">
              <w:rPr>
                <w:rFonts w:ascii="Times New Roman" w:hAnsi="Times New Roman" w:cs="Times New Roman"/>
                <w:sz w:val="24"/>
                <w:szCs w:val="24"/>
                <w:lang w:val="uk-UA"/>
              </w:rPr>
              <w:t>Вигоди відсутні</w:t>
            </w:r>
          </w:p>
        </w:tc>
        <w:tc>
          <w:tcPr>
            <w:tcW w:w="3543" w:type="dxa"/>
          </w:tcPr>
          <w:p w:rsidR="003D0611" w:rsidRPr="00DB670F" w:rsidRDefault="003D0611" w:rsidP="003D0611">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DD54A9" w:rsidRPr="00DB670F" w:rsidRDefault="003D0611" w:rsidP="003D0611">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Збільшення негативного впливу на екологію та викидів СО2 .</w:t>
            </w:r>
          </w:p>
        </w:tc>
      </w:tr>
      <w:tr w:rsidR="00DD54A9" w:rsidRPr="00DD3287" w:rsidTr="00CA278D">
        <w:tc>
          <w:tcPr>
            <w:tcW w:w="3148" w:type="dxa"/>
          </w:tcPr>
          <w:p w:rsidR="00DD54A9" w:rsidRPr="00DB670F" w:rsidRDefault="00DD54A9" w:rsidP="00DD54A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2</w:t>
            </w:r>
          </w:p>
          <w:p w:rsidR="00DD54A9" w:rsidRPr="00DB670F" w:rsidRDefault="00DD54A9" w:rsidP="00DD54A9">
            <w:pPr>
              <w:pStyle w:val="a9"/>
              <w:ind w:left="0"/>
              <w:rPr>
                <w:rFonts w:ascii="Times New Roman" w:hAnsi="Times New Roman" w:cs="Times New Roman"/>
                <w:i/>
                <w:sz w:val="24"/>
                <w:szCs w:val="24"/>
                <w:lang w:val="uk-UA"/>
              </w:rPr>
            </w:pPr>
            <w:r w:rsidRPr="00DB670F">
              <w:rPr>
                <w:rFonts w:ascii="Times New Roman" w:hAnsi="Times New Roman" w:cs="Times New Roman"/>
                <w:i/>
                <w:sz w:val="24"/>
                <w:szCs w:val="24"/>
                <w:lang w:val="uk-UA"/>
              </w:rPr>
              <w:t>Прийняття регуляторного акту</w:t>
            </w:r>
          </w:p>
        </w:tc>
        <w:tc>
          <w:tcPr>
            <w:tcW w:w="3090" w:type="dxa"/>
          </w:tcPr>
          <w:p w:rsidR="003D0611" w:rsidRPr="00DB670F" w:rsidRDefault="003D0611" w:rsidP="003D0611">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DB670F" w:rsidRDefault="003D0611" w:rsidP="003D0611">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Зменшення негативного впливу на екологію та викидів СО2 .</w:t>
            </w:r>
          </w:p>
        </w:tc>
        <w:tc>
          <w:tcPr>
            <w:tcW w:w="3543" w:type="dxa"/>
          </w:tcPr>
          <w:p w:rsidR="00DD54A9" w:rsidRPr="00DB670F" w:rsidRDefault="00DD54A9" w:rsidP="00DD54A9">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Витрат не передбачається</w:t>
            </w:r>
          </w:p>
        </w:tc>
      </w:tr>
    </w:tbl>
    <w:p w:rsidR="00BD54ED" w:rsidRDefault="00BD54ED" w:rsidP="00840935">
      <w:pPr>
        <w:ind w:firstLine="567"/>
        <w:rPr>
          <w:rFonts w:ascii="Times New Roman" w:hAnsi="Times New Roman" w:cs="Times New Roman"/>
          <w:i/>
          <w:sz w:val="28"/>
          <w:szCs w:val="28"/>
          <w:lang w:val="uk-UA"/>
        </w:rPr>
      </w:pPr>
    </w:p>
    <w:p w:rsidR="003D0611" w:rsidRPr="00DB670F" w:rsidRDefault="003D0611" w:rsidP="00840935">
      <w:pPr>
        <w:ind w:firstLine="567"/>
        <w:rPr>
          <w:rFonts w:ascii="Times New Roman" w:hAnsi="Times New Roman" w:cs="Times New Roman"/>
          <w:i/>
          <w:sz w:val="28"/>
          <w:szCs w:val="28"/>
          <w:lang w:val="uk-UA"/>
        </w:rPr>
      </w:pPr>
      <w:r w:rsidRPr="00DB670F">
        <w:rPr>
          <w:rFonts w:ascii="Times New Roman" w:hAnsi="Times New Roman" w:cs="Times New Roman"/>
          <w:i/>
          <w:sz w:val="28"/>
          <w:szCs w:val="28"/>
          <w:lang w:val="uk-UA"/>
        </w:rPr>
        <w:t>Оцінка впливу на сферу інтересів громадян</w:t>
      </w:r>
    </w:p>
    <w:tbl>
      <w:tblPr>
        <w:tblStyle w:val="ac"/>
        <w:tblW w:w="0" w:type="auto"/>
        <w:tblInd w:w="-34" w:type="dxa"/>
        <w:tblLook w:val="04A0" w:firstRow="1" w:lastRow="0" w:firstColumn="1" w:lastColumn="0" w:noHBand="0" w:noVBand="1"/>
      </w:tblPr>
      <w:tblGrid>
        <w:gridCol w:w="3084"/>
        <w:gridCol w:w="3050"/>
        <w:gridCol w:w="3471"/>
      </w:tblGrid>
      <w:tr w:rsidR="003D0611" w:rsidRPr="00DD3287" w:rsidTr="00CA278D">
        <w:tc>
          <w:tcPr>
            <w:tcW w:w="3148" w:type="dxa"/>
          </w:tcPr>
          <w:p w:rsidR="003D0611" w:rsidRPr="00DB670F" w:rsidRDefault="003D0611" w:rsidP="007F4CBA">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Вид альтернативи</w:t>
            </w:r>
          </w:p>
        </w:tc>
        <w:tc>
          <w:tcPr>
            <w:tcW w:w="3090" w:type="dxa"/>
          </w:tcPr>
          <w:p w:rsidR="003D0611" w:rsidRPr="00DB670F" w:rsidRDefault="003D0611" w:rsidP="007F4CBA">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Вигоди</w:t>
            </w:r>
          </w:p>
        </w:tc>
        <w:tc>
          <w:tcPr>
            <w:tcW w:w="3543" w:type="dxa"/>
          </w:tcPr>
          <w:p w:rsidR="003D0611" w:rsidRPr="00DB670F" w:rsidRDefault="003D0611" w:rsidP="007F4CBA">
            <w:pPr>
              <w:pStyle w:val="a9"/>
              <w:ind w:left="0"/>
              <w:jc w:val="center"/>
              <w:rPr>
                <w:rFonts w:ascii="Times New Roman" w:hAnsi="Times New Roman" w:cs="Times New Roman"/>
                <w:sz w:val="24"/>
                <w:szCs w:val="24"/>
                <w:lang w:val="uk-UA"/>
              </w:rPr>
            </w:pPr>
            <w:r w:rsidRPr="00DB670F">
              <w:rPr>
                <w:rFonts w:ascii="Times New Roman" w:hAnsi="Times New Roman" w:cs="Times New Roman"/>
                <w:sz w:val="24"/>
                <w:szCs w:val="24"/>
                <w:lang w:val="uk-UA"/>
              </w:rPr>
              <w:t>Витрати</w:t>
            </w:r>
          </w:p>
        </w:tc>
      </w:tr>
      <w:tr w:rsidR="003D0611" w:rsidRPr="00DD3287" w:rsidTr="00CA278D">
        <w:tc>
          <w:tcPr>
            <w:tcW w:w="3148" w:type="dxa"/>
          </w:tcPr>
          <w:p w:rsidR="003D0611" w:rsidRPr="00DB670F" w:rsidRDefault="003D0611" w:rsidP="007F4CBA">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1</w:t>
            </w:r>
          </w:p>
          <w:p w:rsidR="003D0611" w:rsidRPr="00DB670F" w:rsidRDefault="003D0611" w:rsidP="007F4CBA">
            <w:pPr>
              <w:pStyle w:val="a9"/>
              <w:ind w:left="0"/>
              <w:rPr>
                <w:rFonts w:ascii="Times New Roman" w:hAnsi="Times New Roman" w:cs="Times New Roman"/>
                <w:i/>
                <w:sz w:val="24"/>
                <w:szCs w:val="24"/>
                <w:lang w:val="uk-UA"/>
              </w:rPr>
            </w:pPr>
            <w:r w:rsidRPr="00DB670F">
              <w:rPr>
                <w:rFonts w:ascii="Times New Roman" w:hAnsi="Times New Roman" w:cs="Times New Roman"/>
                <w:i/>
                <w:sz w:val="24"/>
                <w:szCs w:val="24"/>
                <w:lang w:val="uk-UA"/>
              </w:rPr>
              <w:t>Залишити ситуацію без змін</w:t>
            </w:r>
          </w:p>
        </w:tc>
        <w:tc>
          <w:tcPr>
            <w:tcW w:w="3090" w:type="dxa"/>
          </w:tcPr>
          <w:p w:rsidR="003D0611" w:rsidRPr="00DB670F" w:rsidRDefault="003D0611" w:rsidP="003D0611">
            <w:pPr>
              <w:pStyle w:val="a9"/>
              <w:ind w:left="0"/>
              <w:jc w:val="center"/>
              <w:rPr>
                <w:b/>
                <w:sz w:val="24"/>
                <w:szCs w:val="24"/>
              </w:rPr>
            </w:pPr>
            <w:r w:rsidRPr="00DB670F">
              <w:rPr>
                <w:rFonts w:ascii="Times New Roman" w:hAnsi="Times New Roman" w:cs="Times New Roman"/>
                <w:sz w:val="24"/>
                <w:szCs w:val="24"/>
                <w:lang w:val="uk-UA"/>
              </w:rPr>
              <w:t>Вигоди відсутні</w:t>
            </w:r>
          </w:p>
        </w:tc>
        <w:tc>
          <w:tcPr>
            <w:tcW w:w="3543" w:type="dxa"/>
          </w:tcPr>
          <w:p w:rsidR="003D0611" w:rsidRPr="00DB670F" w:rsidRDefault="003D0611" w:rsidP="00E76495">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Надмірне витрати за використання електричної енергії</w:t>
            </w:r>
            <w:r w:rsidR="00840935" w:rsidRPr="00DB670F">
              <w:rPr>
                <w:rFonts w:ascii="Times New Roman" w:hAnsi="Times New Roman" w:cs="Times New Roman"/>
                <w:sz w:val="24"/>
                <w:szCs w:val="24"/>
                <w:lang w:val="uk-UA"/>
              </w:rPr>
              <w:t>, використання неефективного та</w:t>
            </w:r>
            <w:r w:rsidRPr="00DB670F">
              <w:rPr>
                <w:rFonts w:ascii="Times New Roman" w:hAnsi="Times New Roman" w:cs="Times New Roman"/>
                <w:sz w:val="24"/>
                <w:szCs w:val="24"/>
                <w:lang w:val="uk-UA"/>
              </w:rPr>
              <w:t xml:space="preserve"> неекологічного обладнання</w:t>
            </w:r>
            <w:r w:rsidR="00840935" w:rsidRPr="00DB670F">
              <w:rPr>
                <w:rFonts w:ascii="Times New Roman" w:hAnsi="Times New Roman" w:cs="Times New Roman"/>
                <w:sz w:val="24"/>
                <w:szCs w:val="24"/>
                <w:lang w:val="uk-UA"/>
              </w:rPr>
              <w:t>, питання утилізаці</w:t>
            </w:r>
            <w:r w:rsidR="00E76495" w:rsidRPr="00DB670F">
              <w:rPr>
                <w:rFonts w:ascii="Times New Roman" w:hAnsi="Times New Roman" w:cs="Times New Roman"/>
                <w:sz w:val="24"/>
                <w:szCs w:val="24"/>
                <w:lang w:val="uk-UA"/>
              </w:rPr>
              <w:t>ї</w:t>
            </w:r>
            <w:r w:rsidR="00840935" w:rsidRPr="00DB670F">
              <w:rPr>
                <w:rFonts w:ascii="Times New Roman" w:hAnsi="Times New Roman" w:cs="Times New Roman"/>
                <w:sz w:val="24"/>
                <w:szCs w:val="24"/>
                <w:lang w:val="uk-UA"/>
              </w:rPr>
              <w:t xml:space="preserve"> якого</w:t>
            </w:r>
            <w:r w:rsidR="00E76495" w:rsidRPr="00DB670F">
              <w:rPr>
                <w:rFonts w:ascii="Times New Roman" w:hAnsi="Times New Roman" w:cs="Times New Roman"/>
                <w:sz w:val="24"/>
                <w:szCs w:val="24"/>
                <w:lang w:val="uk-UA"/>
              </w:rPr>
              <w:t xml:space="preserve"> наразі не врегульоване</w:t>
            </w:r>
            <w:r w:rsidR="00840935" w:rsidRPr="00DB670F">
              <w:rPr>
                <w:rFonts w:ascii="Times New Roman" w:hAnsi="Times New Roman" w:cs="Times New Roman"/>
                <w:sz w:val="24"/>
                <w:szCs w:val="24"/>
                <w:lang w:val="uk-UA"/>
              </w:rPr>
              <w:t>,</w:t>
            </w:r>
            <w:r w:rsidR="00E76495" w:rsidRPr="00DB670F">
              <w:rPr>
                <w:rFonts w:ascii="Times New Roman" w:hAnsi="Times New Roman" w:cs="Times New Roman"/>
                <w:sz w:val="24"/>
                <w:szCs w:val="24"/>
                <w:lang w:val="uk-UA"/>
              </w:rPr>
              <w:t xml:space="preserve"> а також</w:t>
            </w:r>
            <w:r w:rsidR="00840935" w:rsidRPr="00DB670F">
              <w:rPr>
                <w:rFonts w:ascii="Times New Roman" w:hAnsi="Times New Roman" w:cs="Times New Roman"/>
                <w:sz w:val="24"/>
                <w:szCs w:val="24"/>
                <w:lang w:val="uk-UA"/>
              </w:rPr>
              <w:t xml:space="preserve"> короткий термін експлуатації.</w:t>
            </w:r>
          </w:p>
        </w:tc>
      </w:tr>
      <w:tr w:rsidR="003D0611" w:rsidRPr="0068423D" w:rsidTr="00CA278D">
        <w:tc>
          <w:tcPr>
            <w:tcW w:w="3148" w:type="dxa"/>
          </w:tcPr>
          <w:p w:rsidR="003D0611" w:rsidRPr="00DB670F" w:rsidRDefault="003D0611" w:rsidP="007F4CBA">
            <w:pPr>
              <w:pStyle w:val="a9"/>
              <w:ind w:left="0"/>
              <w:rPr>
                <w:rFonts w:ascii="Times New Roman" w:hAnsi="Times New Roman" w:cs="Times New Roman"/>
                <w:sz w:val="24"/>
                <w:szCs w:val="24"/>
                <w:lang w:val="uk-UA"/>
              </w:rPr>
            </w:pPr>
            <w:r w:rsidRPr="00DB670F">
              <w:rPr>
                <w:rFonts w:ascii="Times New Roman" w:hAnsi="Times New Roman" w:cs="Times New Roman"/>
                <w:sz w:val="24"/>
                <w:szCs w:val="24"/>
                <w:lang w:val="uk-UA"/>
              </w:rPr>
              <w:t>Альтернатива 2</w:t>
            </w:r>
          </w:p>
          <w:p w:rsidR="003D0611" w:rsidRPr="00DB670F" w:rsidRDefault="003D0611" w:rsidP="007F4CBA">
            <w:pPr>
              <w:pStyle w:val="a9"/>
              <w:ind w:left="0"/>
              <w:rPr>
                <w:rFonts w:ascii="Times New Roman" w:hAnsi="Times New Roman" w:cs="Times New Roman"/>
                <w:i/>
                <w:sz w:val="24"/>
                <w:szCs w:val="24"/>
                <w:lang w:val="uk-UA"/>
              </w:rPr>
            </w:pPr>
            <w:r w:rsidRPr="00DB670F">
              <w:rPr>
                <w:rFonts w:ascii="Times New Roman" w:hAnsi="Times New Roman" w:cs="Times New Roman"/>
                <w:i/>
                <w:sz w:val="24"/>
                <w:szCs w:val="24"/>
                <w:lang w:val="uk-UA"/>
              </w:rPr>
              <w:t>Прийняття регуляторного акту</w:t>
            </w:r>
          </w:p>
        </w:tc>
        <w:tc>
          <w:tcPr>
            <w:tcW w:w="3090" w:type="dxa"/>
          </w:tcPr>
          <w:p w:rsidR="003D0611" w:rsidRPr="00DB670F" w:rsidRDefault="00840935" w:rsidP="00840935">
            <w:pPr>
              <w:pStyle w:val="a9"/>
              <w:ind w:left="0"/>
              <w:rPr>
                <w:rFonts w:ascii="Times New Roman" w:hAnsi="Times New Roman" w:cs="Times New Roman"/>
                <w:sz w:val="24"/>
                <w:szCs w:val="24"/>
              </w:rPr>
            </w:pPr>
            <w:r w:rsidRPr="00DB670F">
              <w:rPr>
                <w:rFonts w:ascii="Times New Roman" w:hAnsi="Times New Roman" w:cs="Times New Roman"/>
                <w:sz w:val="24"/>
                <w:szCs w:val="24"/>
                <w:lang w:val="uk-UA"/>
              </w:rPr>
              <w:t xml:space="preserve">Зменшення витрат за використання електричної енергії, використання </w:t>
            </w:r>
            <w:r w:rsidRPr="00DB670F">
              <w:rPr>
                <w:rFonts w:ascii="Times New Roman" w:hAnsi="Times New Roman" w:cs="Times New Roman"/>
                <w:sz w:val="24"/>
                <w:szCs w:val="24"/>
                <w:lang w:val="uk-UA"/>
              </w:rPr>
              <w:lastRenderedPageBreak/>
              <w:t>енергоефективного та екологічного обладнання</w:t>
            </w:r>
            <w:r w:rsidR="00E76495" w:rsidRPr="00DB670F">
              <w:rPr>
                <w:rFonts w:ascii="Times New Roman" w:hAnsi="Times New Roman" w:cs="Times New Roman"/>
                <w:sz w:val="24"/>
                <w:szCs w:val="24"/>
                <w:lang w:val="uk-UA"/>
              </w:rPr>
              <w:t xml:space="preserve"> та </w:t>
            </w:r>
            <w:r w:rsidRPr="00DB670F">
              <w:rPr>
                <w:rFonts w:ascii="Times New Roman" w:hAnsi="Times New Roman" w:cs="Times New Roman"/>
                <w:sz w:val="24"/>
                <w:szCs w:val="24"/>
                <w:lang w:val="uk-UA"/>
              </w:rPr>
              <w:t>довгий термін експлуатації.</w:t>
            </w:r>
          </w:p>
          <w:p w:rsidR="00A904C4" w:rsidRPr="00DD3287" w:rsidRDefault="00231A49" w:rsidP="00F2183F">
            <w:pPr>
              <w:pStyle w:val="a9"/>
              <w:ind w:left="0"/>
              <w:rPr>
                <w:rFonts w:ascii="Times New Roman" w:hAnsi="Times New Roman" w:cs="Times New Roman"/>
                <w:sz w:val="24"/>
                <w:szCs w:val="24"/>
                <w:highlight w:val="lightGray"/>
                <w:lang w:val="uk-UA"/>
              </w:rPr>
            </w:pPr>
            <w:r w:rsidRPr="00DB670F">
              <w:rPr>
                <w:rFonts w:ascii="Times New Roman" w:hAnsi="Times New Roman" w:cs="Times New Roman"/>
                <w:sz w:val="24"/>
                <w:szCs w:val="24"/>
                <w:lang w:val="uk-UA"/>
              </w:rPr>
              <w:t xml:space="preserve">Економічний ефект від економії енергії до 2030 </w:t>
            </w:r>
            <w:r w:rsidRPr="009729CE">
              <w:rPr>
                <w:rFonts w:ascii="Times New Roman" w:hAnsi="Times New Roman" w:cs="Times New Roman"/>
                <w:sz w:val="24"/>
                <w:szCs w:val="24"/>
                <w:lang w:val="uk-UA"/>
              </w:rPr>
              <w:t xml:space="preserve">року оцінюється як </w:t>
            </w:r>
            <w:r w:rsidR="00F2183F">
              <w:rPr>
                <w:rFonts w:ascii="Times New Roman" w:hAnsi="Times New Roman" w:cs="Times New Roman"/>
                <w:sz w:val="24"/>
                <w:szCs w:val="24"/>
                <w:lang w:val="uk-UA"/>
              </w:rPr>
              <w:t>5,273</w:t>
            </w:r>
            <w:r w:rsidRPr="009729CE">
              <w:rPr>
                <w:rFonts w:ascii="Times New Roman" w:hAnsi="Times New Roman" w:cs="Times New Roman"/>
                <w:sz w:val="24"/>
                <w:szCs w:val="24"/>
                <w:lang w:val="uk-UA"/>
              </w:rPr>
              <w:t xml:space="preserve"> мл</w:t>
            </w:r>
            <w:r w:rsidR="00F2183F">
              <w:rPr>
                <w:rFonts w:ascii="Times New Roman" w:hAnsi="Times New Roman" w:cs="Times New Roman"/>
                <w:sz w:val="24"/>
                <w:szCs w:val="24"/>
                <w:lang w:val="uk-UA"/>
              </w:rPr>
              <w:t>рд</w:t>
            </w:r>
            <w:r w:rsidRPr="009729CE">
              <w:rPr>
                <w:rFonts w:ascii="Times New Roman" w:hAnsi="Times New Roman" w:cs="Times New Roman"/>
                <w:sz w:val="24"/>
                <w:szCs w:val="24"/>
                <w:lang w:val="uk-UA"/>
              </w:rPr>
              <w:t xml:space="preserve">. грн. Для досягнення цієї мети, загальне збільшення вартості </w:t>
            </w:r>
            <w:r w:rsidR="00BF1167" w:rsidRPr="00BF1167">
              <w:rPr>
                <w:rFonts w:ascii="Times New Roman" w:hAnsi="Times New Roman" w:cs="Times New Roman"/>
                <w:sz w:val="24"/>
                <w:szCs w:val="24"/>
                <w:lang w:val="uk-UA"/>
              </w:rPr>
              <w:t xml:space="preserve">люмінесцентних ламп без інтегрованого баласту, газорозрядних ламп високої інтенсивності, а також </w:t>
            </w:r>
            <w:proofErr w:type="spellStart"/>
            <w:r w:rsidR="00BF1167" w:rsidRPr="00BF1167">
              <w:rPr>
                <w:rFonts w:ascii="Times New Roman" w:hAnsi="Times New Roman" w:cs="Times New Roman"/>
                <w:sz w:val="24"/>
                <w:szCs w:val="24"/>
                <w:lang w:val="uk-UA"/>
              </w:rPr>
              <w:t>баластів</w:t>
            </w:r>
            <w:proofErr w:type="spellEnd"/>
            <w:r w:rsidR="00BF1167" w:rsidRPr="00BF1167">
              <w:rPr>
                <w:rFonts w:ascii="Times New Roman" w:hAnsi="Times New Roman" w:cs="Times New Roman"/>
                <w:sz w:val="24"/>
                <w:szCs w:val="24"/>
                <w:lang w:val="uk-UA"/>
              </w:rPr>
              <w:t xml:space="preserve"> та світильників призначених для роботи з такими</w:t>
            </w:r>
            <w:r w:rsidRPr="009729CE">
              <w:rPr>
                <w:rFonts w:ascii="Times New Roman" w:hAnsi="Times New Roman" w:cs="Times New Roman"/>
                <w:sz w:val="24"/>
                <w:szCs w:val="24"/>
                <w:lang w:val="uk-UA"/>
              </w:rPr>
              <w:t xml:space="preserve"> до 2030 року оцінюється як </w:t>
            </w:r>
            <w:r w:rsidR="00F2183F">
              <w:rPr>
                <w:rFonts w:ascii="Times New Roman" w:hAnsi="Times New Roman" w:cs="Times New Roman"/>
                <w:sz w:val="24"/>
                <w:szCs w:val="24"/>
                <w:lang w:val="uk-UA"/>
              </w:rPr>
              <w:t>3,360</w:t>
            </w:r>
            <w:r w:rsidRPr="009729CE">
              <w:rPr>
                <w:rFonts w:ascii="Times New Roman" w:hAnsi="Times New Roman" w:cs="Times New Roman"/>
                <w:sz w:val="24"/>
                <w:szCs w:val="24"/>
                <w:lang w:val="uk-UA"/>
              </w:rPr>
              <w:t xml:space="preserve"> мл</w:t>
            </w:r>
            <w:r w:rsidR="00F2183F">
              <w:rPr>
                <w:rFonts w:ascii="Times New Roman" w:hAnsi="Times New Roman" w:cs="Times New Roman"/>
                <w:sz w:val="24"/>
                <w:szCs w:val="24"/>
                <w:lang w:val="uk-UA"/>
              </w:rPr>
              <w:t>рд</w:t>
            </w:r>
            <w:r w:rsidRPr="009729CE">
              <w:rPr>
                <w:rFonts w:ascii="Times New Roman" w:hAnsi="Times New Roman" w:cs="Times New Roman"/>
                <w:sz w:val="24"/>
                <w:szCs w:val="24"/>
                <w:lang w:val="uk-UA"/>
              </w:rPr>
              <w:t xml:space="preserve">. грн. Таким чином, співвідношення вигоди- витрат від прийняття регуляторного </w:t>
            </w:r>
            <w:proofErr w:type="spellStart"/>
            <w:r w:rsidRPr="009729CE">
              <w:rPr>
                <w:rFonts w:ascii="Times New Roman" w:hAnsi="Times New Roman" w:cs="Times New Roman"/>
                <w:sz w:val="24"/>
                <w:szCs w:val="24"/>
                <w:lang w:val="uk-UA"/>
              </w:rPr>
              <w:t>акта</w:t>
            </w:r>
            <w:proofErr w:type="spellEnd"/>
            <w:r w:rsidRPr="009729CE">
              <w:rPr>
                <w:rFonts w:ascii="Times New Roman" w:hAnsi="Times New Roman" w:cs="Times New Roman"/>
                <w:sz w:val="24"/>
                <w:szCs w:val="24"/>
                <w:lang w:val="uk-UA"/>
              </w:rPr>
              <w:t xml:space="preserve"> становить </w:t>
            </w:r>
            <w:r w:rsidR="009729CE" w:rsidRPr="009729CE">
              <w:rPr>
                <w:rFonts w:ascii="Times New Roman" w:hAnsi="Times New Roman" w:cs="Times New Roman"/>
                <w:sz w:val="24"/>
                <w:szCs w:val="24"/>
                <w:lang w:val="uk-UA"/>
              </w:rPr>
              <w:t>1,6</w:t>
            </w:r>
            <w:r w:rsidRPr="009729CE">
              <w:rPr>
                <w:rFonts w:ascii="Times New Roman" w:hAnsi="Times New Roman" w:cs="Times New Roman"/>
                <w:sz w:val="24"/>
                <w:szCs w:val="24"/>
                <w:lang w:val="uk-UA"/>
              </w:rPr>
              <w:t>:1.</w:t>
            </w:r>
          </w:p>
        </w:tc>
        <w:tc>
          <w:tcPr>
            <w:tcW w:w="3543" w:type="dxa"/>
          </w:tcPr>
          <w:p w:rsidR="00231A49" w:rsidRPr="0068423D" w:rsidRDefault="00231A49" w:rsidP="00231A49">
            <w:pPr>
              <w:pStyle w:val="a9"/>
              <w:ind w:left="0"/>
              <w:rPr>
                <w:rFonts w:ascii="Times New Roman" w:hAnsi="Times New Roman" w:cs="Times New Roman"/>
                <w:sz w:val="24"/>
                <w:szCs w:val="24"/>
                <w:lang w:val="uk-UA"/>
              </w:rPr>
            </w:pPr>
            <w:r w:rsidRPr="0068423D">
              <w:rPr>
                <w:rFonts w:ascii="Times New Roman" w:hAnsi="Times New Roman" w:cs="Times New Roman"/>
                <w:sz w:val="24"/>
                <w:szCs w:val="24"/>
                <w:lang w:val="uk-UA"/>
              </w:rPr>
              <w:lastRenderedPageBreak/>
              <w:t xml:space="preserve">Вартість </w:t>
            </w:r>
            <w:r w:rsidR="00AC134B">
              <w:rPr>
                <w:rFonts w:ascii="Times New Roman" w:hAnsi="Times New Roman" w:cs="Times New Roman"/>
                <w:sz w:val="24"/>
                <w:szCs w:val="24"/>
                <w:lang w:val="uk-UA"/>
              </w:rPr>
              <w:t xml:space="preserve">люмінесцентних </w:t>
            </w:r>
            <w:r w:rsidR="0068423D" w:rsidRPr="0068423D">
              <w:rPr>
                <w:rFonts w:ascii="Times New Roman" w:hAnsi="Times New Roman" w:cs="Times New Roman"/>
                <w:sz w:val="24"/>
                <w:szCs w:val="24"/>
                <w:lang w:val="uk-UA"/>
              </w:rPr>
              <w:t xml:space="preserve">ламп без інтегрованого баласту, газорозрядних ламп високої </w:t>
            </w:r>
            <w:r w:rsidR="0068423D" w:rsidRPr="0068423D">
              <w:rPr>
                <w:rFonts w:ascii="Times New Roman" w:hAnsi="Times New Roman" w:cs="Times New Roman"/>
                <w:sz w:val="24"/>
                <w:szCs w:val="24"/>
                <w:lang w:val="uk-UA"/>
              </w:rPr>
              <w:lastRenderedPageBreak/>
              <w:t xml:space="preserve">інтенсивності, а також </w:t>
            </w:r>
            <w:proofErr w:type="spellStart"/>
            <w:r w:rsidR="0068423D" w:rsidRPr="0068423D">
              <w:rPr>
                <w:rFonts w:ascii="Times New Roman" w:hAnsi="Times New Roman" w:cs="Times New Roman"/>
                <w:sz w:val="24"/>
                <w:szCs w:val="24"/>
                <w:lang w:val="uk-UA"/>
              </w:rPr>
              <w:t>баластів</w:t>
            </w:r>
            <w:proofErr w:type="spellEnd"/>
            <w:r w:rsidR="0068423D" w:rsidRPr="0068423D">
              <w:rPr>
                <w:rFonts w:ascii="Times New Roman" w:hAnsi="Times New Roman" w:cs="Times New Roman"/>
                <w:sz w:val="24"/>
                <w:szCs w:val="24"/>
                <w:lang w:val="uk-UA"/>
              </w:rPr>
              <w:t xml:space="preserve"> та світильників призначених для роботи з такими лампами </w:t>
            </w:r>
            <w:r w:rsidRPr="0068423D">
              <w:rPr>
                <w:rFonts w:ascii="Times New Roman" w:hAnsi="Times New Roman" w:cs="Times New Roman"/>
                <w:sz w:val="24"/>
                <w:szCs w:val="24"/>
                <w:lang w:val="uk-UA"/>
              </w:rPr>
              <w:t>залежить від роз</w:t>
            </w:r>
            <w:r w:rsidR="0068423D" w:rsidRPr="0068423D">
              <w:rPr>
                <w:rFonts w:ascii="Times New Roman" w:hAnsi="Times New Roman" w:cs="Times New Roman"/>
                <w:sz w:val="24"/>
                <w:szCs w:val="24"/>
                <w:lang w:val="uk-UA"/>
              </w:rPr>
              <w:t>міру і типу, та варіюється від 2</w:t>
            </w:r>
            <w:r w:rsidRPr="0068423D">
              <w:rPr>
                <w:rFonts w:ascii="Times New Roman" w:hAnsi="Times New Roman" w:cs="Times New Roman"/>
                <w:sz w:val="24"/>
                <w:szCs w:val="24"/>
                <w:lang w:val="uk-UA"/>
              </w:rPr>
              <w:t xml:space="preserve">0 до </w:t>
            </w:r>
            <w:r w:rsidR="00F2183F">
              <w:rPr>
                <w:rFonts w:ascii="Times New Roman" w:hAnsi="Times New Roman" w:cs="Times New Roman"/>
                <w:sz w:val="24"/>
                <w:szCs w:val="24"/>
                <w:lang w:val="uk-UA"/>
              </w:rPr>
              <w:t>500</w:t>
            </w:r>
            <w:r w:rsidRPr="0068423D">
              <w:rPr>
                <w:rFonts w:ascii="Times New Roman" w:hAnsi="Times New Roman" w:cs="Times New Roman"/>
                <w:sz w:val="24"/>
                <w:szCs w:val="24"/>
                <w:lang w:val="uk-UA"/>
              </w:rPr>
              <w:t xml:space="preserve"> грн. Ця вартість збільшиться на </w:t>
            </w:r>
            <w:r w:rsidRPr="00BF1167">
              <w:rPr>
                <w:rFonts w:ascii="Times New Roman" w:hAnsi="Times New Roman" w:cs="Times New Roman"/>
                <w:sz w:val="24"/>
                <w:szCs w:val="24"/>
                <w:lang w:val="uk-UA"/>
              </w:rPr>
              <w:t>1</w:t>
            </w:r>
            <w:r w:rsidR="00F2183F">
              <w:rPr>
                <w:rFonts w:ascii="Times New Roman" w:hAnsi="Times New Roman" w:cs="Times New Roman"/>
                <w:sz w:val="24"/>
                <w:szCs w:val="24"/>
                <w:lang w:val="uk-UA"/>
              </w:rPr>
              <w:t>5</w:t>
            </w:r>
            <w:r w:rsidRPr="00BF1167">
              <w:rPr>
                <w:rFonts w:ascii="Times New Roman" w:hAnsi="Times New Roman" w:cs="Times New Roman"/>
                <w:sz w:val="24"/>
                <w:szCs w:val="24"/>
                <w:lang w:val="uk-UA"/>
              </w:rPr>
              <w:t xml:space="preserve">%, </w:t>
            </w:r>
            <w:r w:rsidRPr="0068423D">
              <w:rPr>
                <w:rFonts w:ascii="Times New Roman" w:hAnsi="Times New Roman" w:cs="Times New Roman"/>
                <w:sz w:val="24"/>
                <w:szCs w:val="24"/>
                <w:lang w:val="uk-UA"/>
              </w:rPr>
              <w:t xml:space="preserve">для відповідності вимогам з </w:t>
            </w:r>
            <w:proofErr w:type="spellStart"/>
            <w:r w:rsidRPr="0068423D">
              <w:rPr>
                <w:rFonts w:ascii="Times New Roman" w:hAnsi="Times New Roman" w:cs="Times New Roman"/>
                <w:sz w:val="24"/>
                <w:szCs w:val="24"/>
                <w:lang w:val="uk-UA"/>
              </w:rPr>
              <w:t>екодизайну</w:t>
            </w:r>
            <w:proofErr w:type="spellEnd"/>
            <w:r w:rsidRPr="0068423D">
              <w:rPr>
                <w:rFonts w:ascii="Times New Roman" w:hAnsi="Times New Roman" w:cs="Times New Roman"/>
                <w:sz w:val="24"/>
                <w:szCs w:val="24"/>
                <w:lang w:val="uk-UA"/>
              </w:rPr>
              <w:t xml:space="preserve">. </w:t>
            </w:r>
          </w:p>
          <w:p w:rsidR="003D0611" w:rsidRPr="00DD3287" w:rsidRDefault="003D0611" w:rsidP="00231A49">
            <w:pPr>
              <w:pStyle w:val="a9"/>
              <w:ind w:left="0"/>
              <w:rPr>
                <w:rFonts w:ascii="Times New Roman" w:hAnsi="Times New Roman" w:cs="Times New Roman"/>
                <w:sz w:val="24"/>
                <w:szCs w:val="24"/>
                <w:highlight w:val="lightGray"/>
                <w:lang w:val="uk-UA"/>
              </w:rPr>
            </w:pPr>
          </w:p>
        </w:tc>
      </w:tr>
    </w:tbl>
    <w:p w:rsidR="00BD54ED" w:rsidRDefault="00BD54ED" w:rsidP="00AC134B">
      <w:pPr>
        <w:rPr>
          <w:rFonts w:ascii="Times New Roman" w:hAnsi="Times New Roman" w:cs="Times New Roman"/>
          <w:i/>
          <w:sz w:val="28"/>
          <w:szCs w:val="28"/>
          <w:lang w:val="uk-UA"/>
        </w:rPr>
      </w:pPr>
    </w:p>
    <w:p w:rsidR="00D860C9" w:rsidRPr="00DD3287" w:rsidRDefault="00AC134B" w:rsidP="00AC134B">
      <w:pPr>
        <w:rPr>
          <w:rFonts w:ascii="Times New Roman" w:hAnsi="Times New Roman" w:cs="Times New Roman"/>
          <w:i/>
          <w:sz w:val="28"/>
          <w:szCs w:val="28"/>
          <w:highlight w:val="lightGray"/>
          <w:lang w:val="uk-UA"/>
        </w:rPr>
      </w:pPr>
      <w:r>
        <w:rPr>
          <w:rFonts w:ascii="Times New Roman" w:hAnsi="Times New Roman" w:cs="Times New Roman"/>
          <w:i/>
          <w:sz w:val="28"/>
          <w:szCs w:val="28"/>
          <w:lang w:val="uk-UA"/>
        </w:rPr>
        <w:t xml:space="preserve">        </w:t>
      </w:r>
      <w:r w:rsidR="00D860C9" w:rsidRPr="0068423D">
        <w:rPr>
          <w:rFonts w:ascii="Times New Roman" w:hAnsi="Times New Roman" w:cs="Times New Roman"/>
          <w:i/>
          <w:sz w:val="28"/>
          <w:szCs w:val="28"/>
          <w:lang w:val="uk-UA"/>
        </w:rPr>
        <w:t xml:space="preserve">Оцінка впливу на сферу інтересів </w:t>
      </w:r>
      <w:r w:rsidR="00CB39BA" w:rsidRPr="0068423D">
        <w:rPr>
          <w:rFonts w:ascii="Times New Roman" w:hAnsi="Times New Roman" w:cs="Times New Roman"/>
          <w:i/>
          <w:sz w:val="28"/>
          <w:szCs w:val="28"/>
          <w:lang w:val="uk-UA"/>
        </w:rPr>
        <w:t>суб’єктів господарювання</w:t>
      </w:r>
    </w:p>
    <w:tbl>
      <w:tblPr>
        <w:tblW w:w="4995" w:type="pct"/>
        <w:tblInd w:w="-127"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66"/>
        <w:gridCol w:w="1140"/>
        <w:gridCol w:w="1138"/>
        <w:gridCol w:w="998"/>
        <w:gridCol w:w="996"/>
        <w:gridCol w:w="1138"/>
      </w:tblGrid>
      <w:tr w:rsidR="00CB39BA" w:rsidRPr="00DD3287" w:rsidTr="00CA278D">
        <w:tc>
          <w:tcPr>
            <w:tcW w:w="2115" w:type="pct"/>
            <w:tcBorders>
              <w:top w:val="single" w:sz="6" w:space="0" w:color="000000"/>
              <w:left w:val="single" w:sz="4" w:space="0" w:color="auto"/>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Показник</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Великі</w:t>
            </w:r>
          </w:p>
        </w:tc>
        <w:tc>
          <w:tcPr>
            <w:tcW w:w="607" w:type="pct"/>
            <w:tcBorders>
              <w:top w:val="single" w:sz="6" w:space="0" w:color="000000"/>
              <w:left w:val="single" w:sz="6" w:space="0" w:color="000000"/>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Середні</w:t>
            </w:r>
          </w:p>
        </w:tc>
        <w:tc>
          <w:tcPr>
            <w:tcW w:w="532" w:type="pct"/>
            <w:tcBorders>
              <w:top w:val="single" w:sz="6" w:space="0" w:color="000000"/>
              <w:left w:val="single" w:sz="6" w:space="0" w:color="000000"/>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Мікро</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AC134B" w:rsidRDefault="00CB39BA"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Разом</w:t>
            </w:r>
          </w:p>
        </w:tc>
      </w:tr>
      <w:tr w:rsidR="00CB39BA" w:rsidRPr="00DD3287" w:rsidTr="00CA278D">
        <w:trPr>
          <w:trHeight w:val="1111"/>
        </w:trPr>
        <w:tc>
          <w:tcPr>
            <w:tcW w:w="2115" w:type="pct"/>
            <w:tcBorders>
              <w:top w:val="single" w:sz="6" w:space="0" w:color="000000"/>
              <w:left w:val="single" w:sz="4" w:space="0" w:color="auto"/>
              <w:bottom w:val="single" w:sz="4" w:space="0" w:color="auto"/>
              <w:right w:val="single" w:sz="4" w:space="0" w:color="auto"/>
            </w:tcBorders>
            <w:shd w:val="clear" w:color="auto" w:fill="auto"/>
          </w:tcPr>
          <w:p w:rsidR="00CB39BA" w:rsidRPr="00AC134B" w:rsidRDefault="00CB39BA" w:rsidP="004E0EC9">
            <w:pPr>
              <w:rPr>
                <w:rFonts w:ascii="Times New Roman" w:hAnsi="Times New Roman" w:cs="Times New Roman"/>
                <w:color w:val="000000"/>
                <w:sz w:val="24"/>
                <w:szCs w:val="24"/>
                <w:vertAlign w:val="superscript"/>
                <w:lang w:val="uk-UA"/>
              </w:rPr>
            </w:pPr>
            <w:r w:rsidRPr="00AC134B">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AC134B">
              <w:rPr>
                <w:rFonts w:ascii="Times New Roman" w:hAnsi="Times New Roman" w:cs="Times New Roman"/>
                <w:color w:val="000000"/>
                <w:sz w:val="24"/>
                <w:szCs w:val="24"/>
                <w:vertAlign w:val="superscript"/>
                <w:lang w:val="uk-UA"/>
              </w:rPr>
              <w:t>*</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AC134B" w:rsidRDefault="00AC134B" w:rsidP="004E0EC9">
            <w:pPr>
              <w:jc w:val="center"/>
              <w:rPr>
                <w:rFonts w:ascii="Times New Roman" w:hAnsi="Times New Roman" w:cs="Times New Roman"/>
                <w:color w:val="000000"/>
                <w:sz w:val="24"/>
                <w:szCs w:val="24"/>
                <w:lang w:val="uk-UA"/>
              </w:rPr>
            </w:pPr>
            <w:r w:rsidRPr="00AC134B">
              <w:rPr>
                <w:rFonts w:ascii="Times New Roman" w:hAnsi="Times New Roman" w:cs="Times New Roman"/>
                <w:color w:val="000000"/>
                <w:sz w:val="24"/>
                <w:szCs w:val="24"/>
                <w:lang w:val="uk-UA"/>
              </w:rPr>
              <w:t>1</w:t>
            </w:r>
          </w:p>
        </w:tc>
        <w:tc>
          <w:tcPr>
            <w:tcW w:w="607"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AC134B" w:rsidRDefault="00AC134B" w:rsidP="004E0EC9">
            <w:pPr>
              <w:pStyle w:val="rvps14"/>
              <w:spacing w:before="150" w:beforeAutospacing="0" w:after="150" w:afterAutospacing="0"/>
              <w:jc w:val="center"/>
              <w:textAlignment w:val="baseline"/>
            </w:pPr>
            <w:r w:rsidRPr="00AC134B">
              <w:t>1</w:t>
            </w:r>
          </w:p>
        </w:tc>
        <w:tc>
          <w:tcPr>
            <w:tcW w:w="532"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AC134B" w:rsidRDefault="00AC134B" w:rsidP="004E0EC9">
            <w:pPr>
              <w:pStyle w:val="rvps14"/>
              <w:spacing w:before="150" w:beforeAutospacing="0" w:after="150" w:afterAutospacing="0"/>
              <w:jc w:val="center"/>
              <w:textAlignment w:val="baseline"/>
            </w:pPr>
            <w:r w:rsidRPr="00AC134B">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AC134B" w:rsidRDefault="0018586E" w:rsidP="004E0EC9">
            <w:pPr>
              <w:pStyle w:val="rvps14"/>
              <w:spacing w:before="150" w:beforeAutospacing="0" w:after="150" w:afterAutospacing="0"/>
              <w:jc w:val="center"/>
              <w:textAlignment w:val="baseline"/>
              <w:rPr>
                <w:lang w:val="en-GB"/>
              </w:rPr>
            </w:pPr>
            <w:r w:rsidRPr="00AC134B">
              <w:rPr>
                <w:lang w:val="en-GB"/>
              </w:rPr>
              <w:t>0</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AC134B" w:rsidRDefault="00AC134B" w:rsidP="004E0EC9">
            <w:pPr>
              <w:pStyle w:val="rvps14"/>
              <w:spacing w:before="150" w:beforeAutospacing="0" w:after="150" w:afterAutospacing="0"/>
              <w:jc w:val="center"/>
              <w:textAlignment w:val="baseline"/>
            </w:pPr>
            <w:r w:rsidRPr="00AC134B">
              <w:t>2</w:t>
            </w:r>
          </w:p>
        </w:tc>
      </w:tr>
      <w:tr w:rsidR="00CB39BA" w:rsidRPr="00DD3287" w:rsidTr="00CA278D">
        <w:trPr>
          <w:trHeight w:val="722"/>
        </w:trPr>
        <w:tc>
          <w:tcPr>
            <w:tcW w:w="2115" w:type="pct"/>
            <w:tcBorders>
              <w:top w:val="single" w:sz="4" w:space="0" w:color="auto"/>
              <w:left w:val="single" w:sz="4" w:space="0" w:color="auto"/>
              <w:bottom w:val="single" w:sz="4" w:space="0" w:color="auto"/>
              <w:right w:val="single" w:sz="4" w:space="0" w:color="auto"/>
            </w:tcBorders>
            <w:shd w:val="clear" w:color="auto" w:fill="auto"/>
          </w:tcPr>
          <w:p w:rsidR="00CB39BA" w:rsidRPr="00AC134B" w:rsidRDefault="00CB39BA" w:rsidP="004E0EC9">
            <w:pPr>
              <w:rPr>
                <w:color w:val="000000"/>
                <w:sz w:val="24"/>
                <w:szCs w:val="24"/>
                <w:lang w:val="uk-UA"/>
              </w:rPr>
            </w:pPr>
            <w:r w:rsidRPr="00AC134B">
              <w:rPr>
                <w:rFonts w:ascii="Times New Roman" w:hAnsi="Times New Roman" w:cs="Times New Roman"/>
                <w:sz w:val="24"/>
                <w:szCs w:val="24"/>
                <w:lang w:val="uk-UA"/>
              </w:rPr>
              <w:t>Питома вага групи у загальній кількості, відсотків</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AC134B" w:rsidRDefault="00AC134B" w:rsidP="004E0EC9">
            <w:pPr>
              <w:jc w:val="center"/>
              <w:rPr>
                <w:rFonts w:ascii="Times New Roman" w:hAnsi="Times New Roman" w:cs="Times New Roman"/>
                <w:color w:val="000000"/>
                <w:sz w:val="24"/>
                <w:szCs w:val="24"/>
                <w:lang w:val="en-GB"/>
              </w:rPr>
            </w:pPr>
            <w:r w:rsidRPr="00AC134B">
              <w:rPr>
                <w:rFonts w:ascii="Times New Roman" w:hAnsi="Times New Roman" w:cs="Times New Roman"/>
                <w:color w:val="000000"/>
                <w:sz w:val="24"/>
                <w:szCs w:val="24"/>
                <w:lang w:val="uk-UA"/>
              </w:rPr>
              <w:t>50%</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AC134B" w:rsidRDefault="00AC134B" w:rsidP="004E0EC9">
            <w:pPr>
              <w:spacing w:before="150" w:after="150"/>
              <w:jc w:val="center"/>
              <w:textAlignment w:val="baseline"/>
              <w:rPr>
                <w:rFonts w:ascii="Times New Roman" w:hAnsi="Times New Roman" w:cs="Times New Roman"/>
                <w:sz w:val="24"/>
                <w:szCs w:val="24"/>
                <w:lang w:val="en-GB"/>
              </w:rPr>
            </w:pPr>
            <w:r w:rsidRPr="00AC134B">
              <w:rPr>
                <w:rFonts w:ascii="Times New Roman" w:hAnsi="Times New Roman" w:cs="Times New Roman"/>
                <w:sz w:val="24"/>
                <w:szCs w:val="24"/>
                <w:lang w:val="uk-UA"/>
              </w:rPr>
              <w:t>50</w:t>
            </w:r>
            <w:r w:rsidR="0018586E" w:rsidRPr="00AC134B">
              <w:rPr>
                <w:rFonts w:ascii="Times New Roman" w:hAnsi="Times New Roman" w:cs="Times New Roman"/>
                <w:sz w:val="24"/>
                <w:szCs w:val="24"/>
                <w:lang w:val="en-GB"/>
              </w:rPr>
              <w:t>%</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AC134B" w:rsidRDefault="00AC134B" w:rsidP="004E0EC9">
            <w:pPr>
              <w:spacing w:before="150" w:after="150"/>
              <w:jc w:val="center"/>
              <w:textAlignment w:val="baseline"/>
              <w:rPr>
                <w:rFonts w:ascii="Times New Roman" w:hAnsi="Times New Roman" w:cs="Times New Roman"/>
                <w:sz w:val="24"/>
                <w:szCs w:val="24"/>
                <w:lang w:val="en-GB"/>
              </w:rPr>
            </w:pPr>
            <w:r w:rsidRPr="00AC134B">
              <w:rPr>
                <w:rFonts w:ascii="Times New Roman" w:hAnsi="Times New Roman" w:cs="Times New Roman"/>
                <w:sz w:val="24"/>
                <w:szCs w:val="24"/>
                <w:lang w:val="uk-UA"/>
              </w:rPr>
              <w:t>0</w:t>
            </w:r>
            <w:r w:rsidR="0018586E" w:rsidRPr="00AC134B">
              <w:rPr>
                <w:rFonts w:ascii="Times New Roman" w:hAnsi="Times New Roman" w:cs="Times New Roman"/>
                <w:sz w:val="24"/>
                <w:szCs w:val="24"/>
                <w:lang w:val="en-GB"/>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AC134B" w:rsidRDefault="0018586E" w:rsidP="004E0EC9">
            <w:pPr>
              <w:spacing w:before="150" w:after="150"/>
              <w:jc w:val="center"/>
              <w:textAlignment w:val="baseline"/>
              <w:rPr>
                <w:rFonts w:ascii="Times New Roman" w:hAnsi="Times New Roman" w:cs="Times New Roman"/>
                <w:sz w:val="24"/>
                <w:szCs w:val="24"/>
                <w:lang w:val="en-GB"/>
              </w:rPr>
            </w:pPr>
            <w:r w:rsidRPr="00AC134B">
              <w:rPr>
                <w:rFonts w:ascii="Times New Roman" w:hAnsi="Times New Roman" w:cs="Times New Roman"/>
                <w:sz w:val="24"/>
                <w:szCs w:val="24"/>
                <w:lang w:val="en-GB"/>
              </w:rPr>
              <w:t>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AC134B" w:rsidRDefault="0018586E" w:rsidP="004E0EC9">
            <w:pPr>
              <w:spacing w:before="150" w:after="150"/>
              <w:jc w:val="center"/>
              <w:textAlignment w:val="baseline"/>
              <w:rPr>
                <w:rFonts w:ascii="Times New Roman" w:hAnsi="Times New Roman" w:cs="Times New Roman"/>
                <w:sz w:val="24"/>
                <w:szCs w:val="24"/>
                <w:lang w:val="en-GB"/>
              </w:rPr>
            </w:pPr>
            <w:r w:rsidRPr="00AC134B">
              <w:rPr>
                <w:rFonts w:ascii="Times New Roman" w:hAnsi="Times New Roman" w:cs="Times New Roman"/>
                <w:sz w:val="24"/>
                <w:szCs w:val="24"/>
                <w:lang w:val="en-GB"/>
              </w:rPr>
              <w:t>100%</w:t>
            </w:r>
          </w:p>
        </w:tc>
      </w:tr>
    </w:tbl>
    <w:p w:rsidR="00CB39BA" w:rsidRDefault="00CB39BA" w:rsidP="00EF71D8">
      <w:pPr>
        <w:spacing w:after="0"/>
        <w:rPr>
          <w:rFonts w:ascii="Times New Roman" w:hAnsi="Times New Roman" w:cs="Times New Roman"/>
          <w:i/>
          <w:sz w:val="28"/>
          <w:szCs w:val="28"/>
          <w:highlight w:val="lightGray"/>
          <w:lang w:val="uk-UA"/>
        </w:rPr>
      </w:pPr>
    </w:p>
    <w:p w:rsidR="00BD54ED" w:rsidRPr="00B24C44" w:rsidRDefault="00BD54ED" w:rsidP="00EF71D8">
      <w:pPr>
        <w:spacing w:after="0"/>
        <w:rPr>
          <w:rFonts w:ascii="Times New Roman" w:hAnsi="Times New Roman" w:cs="Times New Roman"/>
          <w:i/>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2933"/>
        <w:gridCol w:w="1729"/>
        <w:gridCol w:w="1287"/>
        <w:gridCol w:w="3657"/>
      </w:tblGrid>
      <w:tr w:rsidR="00D95B24" w:rsidRPr="00DD3287" w:rsidTr="00CA278D">
        <w:trPr>
          <w:trHeight w:val="285"/>
        </w:trPr>
        <w:tc>
          <w:tcPr>
            <w:tcW w:w="2945" w:type="dxa"/>
            <w:gridSpan w:val="2"/>
          </w:tcPr>
          <w:p w:rsidR="00D95B24" w:rsidRPr="00AC134B" w:rsidRDefault="00D95B24" w:rsidP="009927D2">
            <w:pPr>
              <w:spacing w:line="276" w:lineRule="auto"/>
              <w:ind w:firstLine="12"/>
              <w:jc w:val="center"/>
              <w:rPr>
                <w:rFonts w:ascii="Times New Roman" w:hAnsi="Times New Roman" w:cs="Times New Roman"/>
                <w:sz w:val="24"/>
                <w:szCs w:val="24"/>
              </w:rPr>
            </w:pPr>
            <w:r w:rsidRPr="00AC134B">
              <w:rPr>
                <w:rFonts w:ascii="Times New Roman" w:hAnsi="Times New Roman" w:cs="Times New Roman"/>
                <w:sz w:val="24"/>
                <w:szCs w:val="24"/>
              </w:rPr>
              <w:t xml:space="preserve">Вид </w:t>
            </w:r>
            <w:proofErr w:type="spellStart"/>
            <w:r w:rsidRPr="00AC134B">
              <w:rPr>
                <w:rFonts w:ascii="Times New Roman" w:hAnsi="Times New Roman" w:cs="Times New Roman"/>
                <w:sz w:val="24"/>
                <w:szCs w:val="24"/>
              </w:rPr>
              <w:t>альтернативи</w:t>
            </w:r>
            <w:proofErr w:type="spellEnd"/>
          </w:p>
        </w:tc>
        <w:tc>
          <w:tcPr>
            <w:tcW w:w="3016" w:type="dxa"/>
            <w:gridSpan w:val="2"/>
          </w:tcPr>
          <w:p w:rsidR="00D95B24" w:rsidRPr="00AC134B" w:rsidRDefault="00D95B24" w:rsidP="009927D2">
            <w:pPr>
              <w:spacing w:line="276" w:lineRule="auto"/>
              <w:jc w:val="center"/>
              <w:rPr>
                <w:rFonts w:ascii="Times New Roman" w:hAnsi="Times New Roman" w:cs="Times New Roman"/>
                <w:sz w:val="24"/>
                <w:szCs w:val="24"/>
              </w:rPr>
            </w:pPr>
            <w:proofErr w:type="spellStart"/>
            <w:r w:rsidRPr="00AC134B">
              <w:rPr>
                <w:rFonts w:ascii="Times New Roman" w:hAnsi="Times New Roman" w:cs="Times New Roman"/>
                <w:sz w:val="24"/>
                <w:szCs w:val="24"/>
              </w:rPr>
              <w:t>Вигоди</w:t>
            </w:r>
            <w:proofErr w:type="spellEnd"/>
          </w:p>
        </w:tc>
        <w:tc>
          <w:tcPr>
            <w:tcW w:w="3657" w:type="dxa"/>
          </w:tcPr>
          <w:p w:rsidR="00D95B24" w:rsidRPr="00AC134B" w:rsidRDefault="00D95B24" w:rsidP="009927D2">
            <w:pPr>
              <w:spacing w:line="276" w:lineRule="auto"/>
              <w:ind w:firstLine="12"/>
              <w:jc w:val="center"/>
              <w:rPr>
                <w:rFonts w:ascii="Times New Roman" w:hAnsi="Times New Roman" w:cs="Times New Roman"/>
                <w:sz w:val="24"/>
                <w:szCs w:val="24"/>
              </w:rPr>
            </w:pPr>
            <w:proofErr w:type="spellStart"/>
            <w:r w:rsidRPr="00AC134B">
              <w:rPr>
                <w:rFonts w:ascii="Times New Roman" w:hAnsi="Times New Roman" w:cs="Times New Roman"/>
                <w:sz w:val="24"/>
                <w:szCs w:val="24"/>
              </w:rPr>
              <w:t>Витрати</w:t>
            </w:r>
            <w:proofErr w:type="spellEnd"/>
          </w:p>
        </w:tc>
      </w:tr>
      <w:tr w:rsidR="00D95B24" w:rsidRPr="00DD3287" w:rsidTr="00CA278D">
        <w:trPr>
          <w:trHeight w:val="1056"/>
        </w:trPr>
        <w:tc>
          <w:tcPr>
            <w:tcW w:w="2945" w:type="dxa"/>
            <w:gridSpan w:val="2"/>
          </w:tcPr>
          <w:p w:rsidR="00D95B24" w:rsidRPr="00AC134B" w:rsidRDefault="00D95B24" w:rsidP="00D95B24">
            <w:pPr>
              <w:pStyle w:val="a9"/>
              <w:ind w:left="0"/>
              <w:rPr>
                <w:rFonts w:ascii="Times New Roman" w:hAnsi="Times New Roman" w:cs="Times New Roman"/>
                <w:sz w:val="24"/>
                <w:szCs w:val="24"/>
                <w:lang w:val="uk-UA"/>
              </w:rPr>
            </w:pPr>
            <w:r w:rsidRPr="00AC134B">
              <w:rPr>
                <w:rFonts w:ascii="Times New Roman" w:hAnsi="Times New Roman" w:cs="Times New Roman"/>
                <w:sz w:val="24"/>
                <w:szCs w:val="24"/>
                <w:lang w:val="uk-UA"/>
              </w:rPr>
              <w:t>Альтернатива 1</w:t>
            </w:r>
          </w:p>
          <w:p w:rsidR="00D95B24" w:rsidRPr="00AC134B" w:rsidRDefault="00D95B24" w:rsidP="00D95B24">
            <w:pPr>
              <w:rPr>
                <w:rFonts w:ascii="Times New Roman" w:hAnsi="Times New Roman" w:cs="Times New Roman"/>
                <w:sz w:val="24"/>
                <w:szCs w:val="24"/>
              </w:rPr>
            </w:pPr>
            <w:r w:rsidRPr="00AC134B">
              <w:rPr>
                <w:rFonts w:ascii="Times New Roman" w:hAnsi="Times New Roman" w:cs="Times New Roman"/>
                <w:i/>
                <w:sz w:val="24"/>
                <w:szCs w:val="24"/>
                <w:lang w:val="uk-UA"/>
              </w:rPr>
              <w:t>Залишити ситуацію без змін</w:t>
            </w:r>
          </w:p>
        </w:tc>
        <w:tc>
          <w:tcPr>
            <w:tcW w:w="3016" w:type="dxa"/>
            <w:gridSpan w:val="2"/>
          </w:tcPr>
          <w:p w:rsidR="00D95B24" w:rsidRPr="00AC134B" w:rsidRDefault="00D95B24" w:rsidP="00D95B24">
            <w:pPr>
              <w:jc w:val="center"/>
              <w:rPr>
                <w:rFonts w:ascii="Times New Roman" w:hAnsi="Times New Roman" w:cs="Times New Roman"/>
                <w:sz w:val="24"/>
                <w:szCs w:val="24"/>
              </w:rPr>
            </w:pPr>
            <w:proofErr w:type="spellStart"/>
            <w:r w:rsidRPr="00AC134B">
              <w:rPr>
                <w:rFonts w:ascii="Times New Roman" w:hAnsi="Times New Roman" w:cs="Times New Roman"/>
                <w:sz w:val="24"/>
                <w:szCs w:val="24"/>
              </w:rPr>
              <w:t>Відсутні</w:t>
            </w:r>
            <w:proofErr w:type="spellEnd"/>
          </w:p>
        </w:tc>
        <w:tc>
          <w:tcPr>
            <w:tcW w:w="3657" w:type="dxa"/>
          </w:tcPr>
          <w:p w:rsidR="00D95B24" w:rsidRPr="00AC134B" w:rsidRDefault="00162D0E" w:rsidP="00162D0E">
            <w:pPr>
              <w:jc w:val="both"/>
              <w:rPr>
                <w:rFonts w:ascii="Times New Roman" w:hAnsi="Times New Roman" w:cs="Times New Roman"/>
                <w:sz w:val="24"/>
                <w:szCs w:val="24"/>
              </w:rPr>
            </w:pPr>
            <w:r w:rsidRPr="00AC134B">
              <w:rPr>
                <w:rFonts w:ascii="Times New Roman" w:hAnsi="Times New Roman" w:cs="Times New Roman"/>
                <w:color w:val="000000"/>
                <w:sz w:val="24"/>
                <w:szCs w:val="24"/>
                <w:lang w:val="uk-UA"/>
              </w:rPr>
              <w:t xml:space="preserve">Відсутність можливості надання своєї продукції на ринок Європейського Союзу де вся продукція відповідає вимогам з </w:t>
            </w:r>
            <w:proofErr w:type="spellStart"/>
            <w:r w:rsidRPr="00AC134B">
              <w:rPr>
                <w:rFonts w:ascii="Times New Roman" w:hAnsi="Times New Roman" w:cs="Times New Roman"/>
                <w:color w:val="000000"/>
                <w:sz w:val="24"/>
                <w:szCs w:val="24"/>
                <w:lang w:val="uk-UA"/>
              </w:rPr>
              <w:t>екодизайну</w:t>
            </w:r>
            <w:proofErr w:type="spellEnd"/>
            <w:r w:rsidRPr="00AC134B">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ламп, оскільки тарифи на енергетичні ресурси зростатимуть, а також відсутність можливості мати </w:t>
            </w:r>
            <w:r w:rsidRPr="00AC134B">
              <w:rPr>
                <w:rFonts w:ascii="Times New Roman" w:hAnsi="Times New Roman" w:cs="Times New Roman"/>
                <w:color w:val="000000"/>
                <w:sz w:val="24"/>
                <w:szCs w:val="24"/>
                <w:lang w:val="uk-UA"/>
              </w:rPr>
              <w:lastRenderedPageBreak/>
              <w:t>імідж підприємства, що використовує екологічне та енергоефективне обладнання (принцип «зеленої економіки»).</w:t>
            </w:r>
          </w:p>
        </w:tc>
      </w:tr>
      <w:tr w:rsidR="00D95B24" w:rsidRPr="008440D7" w:rsidTr="00CA278D">
        <w:trPr>
          <w:trHeight w:val="375"/>
        </w:trPr>
        <w:tc>
          <w:tcPr>
            <w:tcW w:w="2945" w:type="dxa"/>
            <w:gridSpan w:val="2"/>
          </w:tcPr>
          <w:p w:rsidR="00D95B24" w:rsidRPr="00AC134B" w:rsidRDefault="00D95B24" w:rsidP="00D95B24">
            <w:pPr>
              <w:pStyle w:val="a9"/>
              <w:ind w:left="0"/>
              <w:rPr>
                <w:rFonts w:ascii="Times New Roman" w:hAnsi="Times New Roman" w:cs="Times New Roman"/>
                <w:sz w:val="24"/>
                <w:szCs w:val="24"/>
                <w:lang w:val="uk-UA"/>
              </w:rPr>
            </w:pPr>
            <w:r w:rsidRPr="00AC134B">
              <w:rPr>
                <w:rFonts w:ascii="Times New Roman" w:hAnsi="Times New Roman" w:cs="Times New Roman"/>
                <w:sz w:val="24"/>
                <w:szCs w:val="24"/>
                <w:lang w:val="uk-UA"/>
              </w:rPr>
              <w:lastRenderedPageBreak/>
              <w:t>Альтернатива 2</w:t>
            </w:r>
          </w:p>
          <w:p w:rsidR="00D95B24" w:rsidRPr="00AC134B" w:rsidRDefault="00D95B24" w:rsidP="00D95B24">
            <w:pPr>
              <w:rPr>
                <w:rFonts w:ascii="Times New Roman" w:hAnsi="Times New Roman" w:cs="Times New Roman"/>
                <w:b/>
                <w:i/>
                <w:sz w:val="24"/>
                <w:szCs w:val="24"/>
              </w:rPr>
            </w:pPr>
            <w:r w:rsidRPr="00AC134B">
              <w:rPr>
                <w:rFonts w:ascii="Times New Roman" w:hAnsi="Times New Roman" w:cs="Times New Roman"/>
                <w:i/>
                <w:sz w:val="24"/>
                <w:szCs w:val="24"/>
                <w:lang w:val="uk-UA"/>
              </w:rPr>
              <w:t>Прийняття регуляторного акту</w:t>
            </w:r>
          </w:p>
        </w:tc>
        <w:tc>
          <w:tcPr>
            <w:tcW w:w="3016" w:type="dxa"/>
            <w:gridSpan w:val="2"/>
          </w:tcPr>
          <w:p w:rsidR="00D95B24" w:rsidRPr="00AC134B" w:rsidRDefault="00162D0E" w:rsidP="00162D0E">
            <w:pPr>
              <w:jc w:val="both"/>
              <w:rPr>
                <w:rFonts w:ascii="Times New Roman" w:hAnsi="Times New Roman" w:cs="Times New Roman"/>
                <w:sz w:val="24"/>
                <w:szCs w:val="24"/>
              </w:rPr>
            </w:pPr>
            <w:r w:rsidRPr="00AC134B">
              <w:rPr>
                <w:rFonts w:ascii="Times New Roman" w:hAnsi="Times New Roman" w:cs="Times New Roman"/>
                <w:color w:val="000000"/>
                <w:sz w:val="24"/>
                <w:szCs w:val="24"/>
                <w:lang w:val="uk-UA"/>
              </w:rPr>
              <w:t>Можливість надання своєї продукції на ринок Європейського Союзу, скорочення споживання енергетичних ресурсів під час використання ламп,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w:t>
            </w:r>
          </w:p>
        </w:tc>
        <w:tc>
          <w:tcPr>
            <w:tcW w:w="3657" w:type="dxa"/>
            <w:vAlign w:val="center"/>
          </w:tcPr>
          <w:p w:rsidR="00E55E38" w:rsidRPr="00DD3287" w:rsidRDefault="00E55E38" w:rsidP="00E55E38">
            <w:pPr>
              <w:spacing w:after="0"/>
              <w:jc w:val="both"/>
              <w:rPr>
                <w:rFonts w:ascii="Times New Roman" w:hAnsi="Times New Roman" w:cs="Times New Roman"/>
                <w:color w:val="000000"/>
                <w:sz w:val="24"/>
                <w:szCs w:val="24"/>
                <w:highlight w:val="lightGray"/>
                <w:lang w:val="uk-UA"/>
              </w:rPr>
            </w:pPr>
            <w:r w:rsidRPr="00AC134B">
              <w:rPr>
                <w:rFonts w:ascii="Times New Roman" w:hAnsi="Times New Roman" w:cs="Times New Roman"/>
                <w:color w:val="000000"/>
                <w:sz w:val="24"/>
                <w:szCs w:val="24"/>
                <w:lang w:val="uk-UA"/>
              </w:rPr>
              <w:t xml:space="preserve">Вартість </w:t>
            </w:r>
            <w:r w:rsidR="00AC134B">
              <w:rPr>
                <w:rFonts w:ascii="Times New Roman" w:hAnsi="Times New Roman" w:cs="Times New Roman"/>
                <w:color w:val="000000"/>
                <w:sz w:val="24"/>
                <w:szCs w:val="24"/>
                <w:lang w:val="uk-UA"/>
              </w:rPr>
              <w:t xml:space="preserve">люмінесцентних </w:t>
            </w:r>
            <w:r w:rsidR="00AC134B" w:rsidRPr="00AC134B">
              <w:rPr>
                <w:rFonts w:ascii="Times New Roman" w:hAnsi="Times New Roman" w:cs="Times New Roman"/>
                <w:color w:val="000000"/>
                <w:sz w:val="24"/>
                <w:szCs w:val="24"/>
                <w:lang w:val="uk-UA"/>
              </w:rPr>
              <w:t xml:space="preserve">ламп без інтегрованого баласту, газорозрядних ламп високої інтенсивності, а також </w:t>
            </w:r>
            <w:proofErr w:type="spellStart"/>
            <w:r w:rsidR="00AC134B" w:rsidRPr="00AC134B">
              <w:rPr>
                <w:rFonts w:ascii="Times New Roman" w:hAnsi="Times New Roman" w:cs="Times New Roman"/>
                <w:color w:val="000000"/>
                <w:sz w:val="24"/>
                <w:szCs w:val="24"/>
                <w:lang w:val="uk-UA"/>
              </w:rPr>
              <w:t>баластів</w:t>
            </w:r>
            <w:proofErr w:type="spellEnd"/>
            <w:r w:rsidR="00AC134B" w:rsidRPr="00AC134B">
              <w:rPr>
                <w:rFonts w:ascii="Times New Roman" w:hAnsi="Times New Roman" w:cs="Times New Roman"/>
                <w:color w:val="000000"/>
                <w:sz w:val="24"/>
                <w:szCs w:val="24"/>
                <w:lang w:val="uk-UA"/>
              </w:rPr>
              <w:t xml:space="preserve"> та світильників призначених для роботи з такими лампами</w:t>
            </w:r>
            <w:r w:rsidRPr="00AC134B">
              <w:rPr>
                <w:rFonts w:ascii="Times New Roman" w:hAnsi="Times New Roman" w:cs="Times New Roman"/>
                <w:color w:val="000000"/>
                <w:sz w:val="24"/>
                <w:szCs w:val="24"/>
                <w:lang w:val="uk-UA"/>
              </w:rPr>
              <w:t xml:space="preserve"> за одиницю залежить від розміру і типу, та варіюється від </w:t>
            </w:r>
            <w:r w:rsidR="00BF1167" w:rsidRPr="00BF1167">
              <w:rPr>
                <w:rFonts w:ascii="Times New Roman" w:hAnsi="Times New Roman" w:cs="Times New Roman"/>
                <w:color w:val="000000"/>
                <w:sz w:val="24"/>
                <w:szCs w:val="24"/>
                <w:lang w:val="uk-UA"/>
              </w:rPr>
              <w:t>2</w:t>
            </w:r>
            <w:r w:rsidRPr="00BF1167">
              <w:rPr>
                <w:rFonts w:ascii="Times New Roman" w:hAnsi="Times New Roman" w:cs="Times New Roman"/>
                <w:color w:val="000000"/>
                <w:sz w:val="24"/>
                <w:szCs w:val="24"/>
                <w:lang w:val="uk-UA"/>
              </w:rPr>
              <w:t xml:space="preserve">0 до </w:t>
            </w:r>
            <w:r w:rsidR="00F2183F">
              <w:rPr>
                <w:rFonts w:ascii="Times New Roman" w:hAnsi="Times New Roman" w:cs="Times New Roman"/>
                <w:color w:val="000000"/>
                <w:sz w:val="24"/>
                <w:szCs w:val="24"/>
                <w:lang w:val="uk-UA"/>
              </w:rPr>
              <w:t>500</w:t>
            </w:r>
            <w:r w:rsidRPr="00BF1167">
              <w:rPr>
                <w:rFonts w:ascii="Times New Roman" w:hAnsi="Times New Roman" w:cs="Times New Roman"/>
                <w:color w:val="000000"/>
                <w:sz w:val="24"/>
                <w:szCs w:val="24"/>
                <w:lang w:val="uk-UA"/>
              </w:rPr>
              <w:t xml:space="preserve"> грн</w:t>
            </w:r>
            <w:r w:rsidRPr="00AC134B">
              <w:rPr>
                <w:rFonts w:ascii="Times New Roman" w:hAnsi="Times New Roman" w:cs="Times New Roman"/>
                <w:color w:val="000000"/>
                <w:sz w:val="24"/>
                <w:szCs w:val="24"/>
                <w:lang w:val="uk-UA"/>
              </w:rPr>
              <w:t>. Ця вартість збільшиться на 1</w:t>
            </w:r>
            <w:r w:rsidR="00F2183F">
              <w:rPr>
                <w:rFonts w:ascii="Times New Roman" w:hAnsi="Times New Roman" w:cs="Times New Roman"/>
                <w:color w:val="000000"/>
                <w:sz w:val="24"/>
                <w:szCs w:val="24"/>
                <w:lang w:val="uk-UA"/>
              </w:rPr>
              <w:t>5</w:t>
            </w:r>
            <w:r w:rsidRPr="00AC134B">
              <w:rPr>
                <w:rFonts w:ascii="Times New Roman" w:hAnsi="Times New Roman" w:cs="Times New Roman"/>
                <w:color w:val="000000"/>
                <w:sz w:val="24"/>
                <w:szCs w:val="24"/>
                <w:lang w:val="uk-UA"/>
              </w:rPr>
              <w:t xml:space="preserve">%, для відповідності вимогам з </w:t>
            </w:r>
            <w:proofErr w:type="spellStart"/>
            <w:r w:rsidRPr="00AC134B">
              <w:rPr>
                <w:rFonts w:ascii="Times New Roman" w:hAnsi="Times New Roman" w:cs="Times New Roman"/>
                <w:color w:val="000000"/>
                <w:sz w:val="24"/>
                <w:szCs w:val="24"/>
                <w:lang w:val="uk-UA"/>
              </w:rPr>
              <w:t>екодизайну</w:t>
            </w:r>
            <w:proofErr w:type="spellEnd"/>
            <w:r w:rsidRPr="00AC134B">
              <w:rPr>
                <w:rFonts w:ascii="Times New Roman" w:hAnsi="Times New Roman" w:cs="Times New Roman"/>
                <w:color w:val="000000"/>
                <w:sz w:val="24"/>
                <w:szCs w:val="24"/>
                <w:lang w:val="uk-UA"/>
              </w:rPr>
              <w:t xml:space="preserve">. Економічний ефект від економії енергії до </w:t>
            </w:r>
            <w:r w:rsidRPr="00BF1167">
              <w:rPr>
                <w:rFonts w:ascii="Times New Roman" w:hAnsi="Times New Roman" w:cs="Times New Roman"/>
                <w:color w:val="000000"/>
                <w:sz w:val="24"/>
                <w:szCs w:val="24"/>
                <w:lang w:val="uk-UA"/>
              </w:rPr>
              <w:t xml:space="preserve">2030 року оцінюється як </w:t>
            </w:r>
            <w:r w:rsidR="00F2183F">
              <w:rPr>
                <w:rFonts w:ascii="Times New Roman" w:hAnsi="Times New Roman" w:cs="Times New Roman"/>
                <w:color w:val="000000"/>
                <w:sz w:val="24"/>
                <w:szCs w:val="24"/>
                <w:lang w:val="uk-UA"/>
              </w:rPr>
              <w:t>5,273</w:t>
            </w:r>
            <w:r w:rsidRPr="00BF1167">
              <w:rPr>
                <w:rFonts w:ascii="Times New Roman" w:hAnsi="Times New Roman" w:cs="Times New Roman"/>
                <w:color w:val="000000"/>
                <w:sz w:val="24"/>
                <w:szCs w:val="24"/>
                <w:lang w:val="uk-UA"/>
              </w:rPr>
              <w:t xml:space="preserve"> мл</w:t>
            </w:r>
            <w:r w:rsidR="00F2183F">
              <w:rPr>
                <w:rFonts w:ascii="Times New Roman" w:hAnsi="Times New Roman" w:cs="Times New Roman"/>
                <w:color w:val="000000"/>
                <w:sz w:val="24"/>
                <w:szCs w:val="24"/>
                <w:lang w:val="uk-UA"/>
              </w:rPr>
              <w:t>рд</w:t>
            </w:r>
            <w:r w:rsidRPr="00BF1167">
              <w:rPr>
                <w:rFonts w:ascii="Times New Roman" w:hAnsi="Times New Roman" w:cs="Times New Roman"/>
                <w:color w:val="000000"/>
                <w:sz w:val="24"/>
                <w:szCs w:val="24"/>
                <w:lang w:val="uk-UA"/>
              </w:rPr>
              <w:t xml:space="preserve">. грн. Для досягнення цієї мети, загальне збільшення вартості </w:t>
            </w:r>
            <w:r w:rsidR="00AC134B" w:rsidRPr="00BF1167">
              <w:rPr>
                <w:rFonts w:ascii="Times New Roman" w:hAnsi="Times New Roman" w:cs="Times New Roman"/>
                <w:color w:val="000000"/>
                <w:sz w:val="24"/>
                <w:szCs w:val="24"/>
                <w:lang w:val="uk-UA"/>
              </w:rPr>
              <w:t xml:space="preserve">люмінесцентних ламп без інтегрованого баласту, газорозрядних ламп високої інтенсивності, а також </w:t>
            </w:r>
            <w:proofErr w:type="spellStart"/>
            <w:r w:rsidR="00AC134B" w:rsidRPr="00BF1167">
              <w:rPr>
                <w:rFonts w:ascii="Times New Roman" w:hAnsi="Times New Roman" w:cs="Times New Roman"/>
                <w:color w:val="000000"/>
                <w:sz w:val="24"/>
                <w:szCs w:val="24"/>
                <w:lang w:val="uk-UA"/>
              </w:rPr>
              <w:t>баластів</w:t>
            </w:r>
            <w:proofErr w:type="spellEnd"/>
            <w:r w:rsidR="00AC134B" w:rsidRPr="00BF1167">
              <w:rPr>
                <w:rFonts w:ascii="Times New Roman" w:hAnsi="Times New Roman" w:cs="Times New Roman"/>
                <w:color w:val="000000"/>
                <w:sz w:val="24"/>
                <w:szCs w:val="24"/>
                <w:lang w:val="uk-UA"/>
              </w:rPr>
              <w:t xml:space="preserve"> та світильників призначених для роботи з такими лампами</w:t>
            </w:r>
            <w:r w:rsidRPr="00BF1167">
              <w:rPr>
                <w:rFonts w:ascii="Times New Roman" w:hAnsi="Times New Roman" w:cs="Times New Roman"/>
                <w:color w:val="000000"/>
                <w:sz w:val="24"/>
                <w:szCs w:val="24"/>
                <w:lang w:val="uk-UA"/>
              </w:rPr>
              <w:t xml:space="preserve"> до 2030 року оцінюється як </w:t>
            </w:r>
            <w:r w:rsidR="00E263E6">
              <w:rPr>
                <w:rFonts w:ascii="Times New Roman" w:hAnsi="Times New Roman" w:cs="Times New Roman"/>
                <w:color w:val="000000"/>
                <w:sz w:val="24"/>
                <w:szCs w:val="24"/>
                <w:lang w:val="uk-UA"/>
              </w:rPr>
              <w:t>3,360</w:t>
            </w:r>
            <w:r w:rsidRPr="00BF1167">
              <w:rPr>
                <w:rFonts w:ascii="Times New Roman" w:hAnsi="Times New Roman" w:cs="Times New Roman"/>
                <w:color w:val="000000"/>
                <w:sz w:val="24"/>
                <w:szCs w:val="24"/>
                <w:lang w:val="uk-UA"/>
              </w:rPr>
              <w:t xml:space="preserve"> мл</w:t>
            </w:r>
            <w:r w:rsidR="00E263E6">
              <w:rPr>
                <w:rFonts w:ascii="Times New Roman" w:hAnsi="Times New Roman" w:cs="Times New Roman"/>
                <w:color w:val="000000"/>
                <w:sz w:val="24"/>
                <w:szCs w:val="24"/>
                <w:lang w:val="uk-UA"/>
              </w:rPr>
              <w:t>рд</w:t>
            </w:r>
            <w:r w:rsidRPr="00BF1167">
              <w:rPr>
                <w:rFonts w:ascii="Times New Roman" w:hAnsi="Times New Roman" w:cs="Times New Roman"/>
                <w:color w:val="000000"/>
                <w:sz w:val="24"/>
                <w:szCs w:val="24"/>
                <w:lang w:val="uk-UA"/>
              </w:rPr>
              <w:t>. грн. Таким чином, співвідношення вигоди</w:t>
            </w:r>
            <w:r w:rsidR="00FA6C82">
              <w:rPr>
                <w:rFonts w:ascii="Times New Roman" w:hAnsi="Times New Roman" w:cs="Times New Roman"/>
                <w:color w:val="000000"/>
                <w:sz w:val="24"/>
                <w:szCs w:val="24"/>
                <w:lang w:val="uk-UA"/>
              </w:rPr>
              <w:t xml:space="preserve"> - </w:t>
            </w:r>
            <w:r w:rsidRPr="00BF1167">
              <w:rPr>
                <w:rFonts w:ascii="Times New Roman" w:hAnsi="Times New Roman" w:cs="Times New Roman"/>
                <w:color w:val="000000"/>
                <w:sz w:val="24"/>
                <w:szCs w:val="24"/>
                <w:lang w:val="uk-UA"/>
              </w:rPr>
              <w:t xml:space="preserve">витрат від прийняття регуляторного </w:t>
            </w:r>
            <w:proofErr w:type="spellStart"/>
            <w:r w:rsidRPr="00BF1167">
              <w:rPr>
                <w:rFonts w:ascii="Times New Roman" w:hAnsi="Times New Roman" w:cs="Times New Roman"/>
                <w:color w:val="000000"/>
                <w:sz w:val="24"/>
                <w:szCs w:val="24"/>
                <w:lang w:val="uk-UA"/>
              </w:rPr>
              <w:t>акта</w:t>
            </w:r>
            <w:proofErr w:type="spellEnd"/>
            <w:r w:rsidRPr="00BF1167">
              <w:rPr>
                <w:rFonts w:ascii="Times New Roman" w:hAnsi="Times New Roman" w:cs="Times New Roman"/>
                <w:color w:val="000000"/>
                <w:sz w:val="24"/>
                <w:szCs w:val="24"/>
                <w:lang w:val="uk-UA"/>
              </w:rPr>
              <w:t xml:space="preserve"> становить</w:t>
            </w:r>
            <w:r w:rsidR="00BF1167" w:rsidRPr="00BF1167">
              <w:rPr>
                <w:rFonts w:ascii="Times New Roman" w:hAnsi="Times New Roman" w:cs="Times New Roman"/>
                <w:color w:val="000000"/>
                <w:sz w:val="24"/>
                <w:szCs w:val="24"/>
                <w:lang w:val="uk-UA"/>
              </w:rPr>
              <w:t xml:space="preserve"> 1,6</w:t>
            </w:r>
            <w:r w:rsidRPr="00BF1167">
              <w:rPr>
                <w:rFonts w:ascii="Times New Roman" w:hAnsi="Times New Roman" w:cs="Times New Roman"/>
                <w:color w:val="000000"/>
                <w:sz w:val="24"/>
                <w:szCs w:val="24"/>
                <w:lang w:val="uk-UA"/>
              </w:rPr>
              <w:t>:1.</w:t>
            </w:r>
          </w:p>
          <w:p w:rsidR="00D26417" w:rsidRPr="00D26417" w:rsidRDefault="002D26BB" w:rsidP="002D26BB">
            <w:pPr>
              <w:jc w:val="both"/>
              <w:rPr>
                <w:rFonts w:ascii="Times New Roman" w:hAnsi="Times New Roman" w:cs="Times New Roman"/>
                <w:sz w:val="24"/>
                <w:szCs w:val="24"/>
                <w:lang w:val="uk-UA"/>
              </w:rPr>
            </w:pPr>
            <w:r w:rsidRPr="00AC134B">
              <w:rPr>
                <w:rFonts w:ascii="Times New Roman" w:hAnsi="Times New Roman" w:cs="Times New Roman"/>
                <w:sz w:val="24"/>
                <w:szCs w:val="24"/>
                <w:lang w:val="uk-UA"/>
              </w:rPr>
              <w:t xml:space="preserve">Подальші переваги дотримання вимог ЄС щодо </w:t>
            </w:r>
            <w:proofErr w:type="spellStart"/>
            <w:r w:rsidRPr="00AC134B">
              <w:rPr>
                <w:rFonts w:ascii="Times New Roman" w:hAnsi="Times New Roman" w:cs="Times New Roman"/>
                <w:sz w:val="24"/>
                <w:szCs w:val="24"/>
                <w:lang w:val="uk-UA"/>
              </w:rPr>
              <w:t>екодизайну</w:t>
            </w:r>
            <w:proofErr w:type="spellEnd"/>
            <w:r w:rsidRPr="00AC134B">
              <w:rPr>
                <w:rFonts w:ascii="Times New Roman" w:hAnsi="Times New Roman" w:cs="Times New Roman"/>
                <w:sz w:val="24"/>
                <w:szCs w:val="24"/>
                <w:lang w:val="uk-UA"/>
              </w:rPr>
              <w:t xml:space="preserve"> дозволятимуть українським виробникам продавати свої продукти, що відповідають вимогам щодо </w:t>
            </w:r>
            <w:proofErr w:type="spellStart"/>
            <w:r w:rsidRPr="00AC134B">
              <w:rPr>
                <w:rFonts w:ascii="Times New Roman" w:hAnsi="Times New Roman" w:cs="Times New Roman"/>
                <w:sz w:val="24"/>
                <w:szCs w:val="24"/>
                <w:lang w:val="uk-UA"/>
              </w:rPr>
              <w:t>екодизайну</w:t>
            </w:r>
            <w:proofErr w:type="spellEnd"/>
            <w:r w:rsidRPr="00AC134B">
              <w:rPr>
                <w:rFonts w:ascii="Times New Roman" w:hAnsi="Times New Roman" w:cs="Times New Roman"/>
                <w:sz w:val="24"/>
                <w:szCs w:val="24"/>
                <w:lang w:val="uk-UA"/>
              </w:rPr>
              <w:t xml:space="preserve"> на ринок ЄС.</w:t>
            </w:r>
          </w:p>
        </w:tc>
      </w:tr>
      <w:tr w:rsidR="00D26417" w:rsidRPr="008440D7" w:rsidTr="00D26417">
        <w:trPr>
          <w:trHeight w:val="375"/>
        </w:trPr>
        <w:tc>
          <w:tcPr>
            <w:tcW w:w="9618" w:type="dxa"/>
            <w:gridSpan w:val="5"/>
            <w:tcBorders>
              <w:left w:val="nil"/>
              <w:right w:val="nil"/>
            </w:tcBorders>
          </w:tcPr>
          <w:p w:rsidR="00D26417" w:rsidRDefault="00D26417" w:rsidP="00E55E38">
            <w:pPr>
              <w:spacing w:after="0"/>
              <w:jc w:val="both"/>
              <w:rPr>
                <w:rFonts w:ascii="Times New Roman" w:hAnsi="Times New Roman" w:cs="Times New Roman"/>
                <w:color w:val="000000"/>
                <w:sz w:val="24"/>
                <w:szCs w:val="24"/>
                <w:lang w:val="uk-UA"/>
              </w:rPr>
            </w:pPr>
          </w:p>
          <w:p w:rsidR="00BD54ED" w:rsidRPr="00AC134B" w:rsidRDefault="00BD54ED" w:rsidP="00E55E38">
            <w:pPr>
              <w:spacing w:after="0"/>
              <w:jc w:val="both"/>
              <w:rPr>
                <w:rFonts w:ascii="Times New Roman" w:hAnsi="Times New Roman" w:cs="Times New Roman"/>
                <w:color w:val="000000"/>
                <w:sz w:val="24"/>
                <w:szCs w:val="24"/>
                <w:lang w:val="uk-UA"/>
              </w:rPr>
            </w:pPr>
          </w:p>
        </w:tc>
      </w:tr>
      <w:tr w:rsidR="00D95B24" w:rsidRPr="00DD3287" w:rsidTr="00CA278D">
        <w:tblPrEx>
          <w:tblLook w:val="00A0" w:firstRow="1" w:lastRow="0" w:firstColumn="1" w:lastColumn="0" w:noHBand="0" w:noVBand="0"/>
        </w:tblPrEx>
        <w:trPr>
          <w:gridBefore w:val="1"/>
          <w:wBefore w:w="12" w:type="dxa"/>
        </w:trPr>
        <w:tc>
          <w:tcPr>
            <w:tcW w:w="4662" w:type="dxa"/>
            <w:gridSpan w:val="2"/>
          </w:tcPr>
          <w:p w:rsidR="00D95B24" w:rsidRPr="00AC134B" w:rsidRDefault="00D95B24" w:rsidP="00592E82">
            <w:pPr>
              <w:jc w:val="center"/>
              <w:rPr>
                <w:rFonts w:ascii="Times New Roman" w:hAnsi="Times New Roman" w:cs="Times New Roman"/>
                <w:sz w:val="24"/>
                <w:szCs w:val="24"/>
                <w:lang w:val="uk-UA"/>
              </w:rPr>
            </w:pPr>
            <w:r w:rsidRPr="00AC134B">
              <w:rPr>
                <w:rFonts w:ascii="Times New Roman" w:hAnsi="Times New Roman" w:cs="Times New Roman"/>
                <w:sz w:val="24"/>
                <w:szCs w:val="24"/>
                <w:lang w:val="uk-UA"/>
              </w:rPr>
              <w:t>Сумарні витрати за альтернативами</w:t>
            </w:r>
          </w:p>
        </w:tc>
        <w:tc>
          <w:tcPr>
            <w:tcW w:w="4944" w:type="dxa"/>
            <w:gridSpan w:val="2"/>
          </w:tcPr>
          <w:p w:rsidR="00D95B24" w:rsidRPr="00AC134B" w:rsidRDefault="00D95B24" w:rsidP="009927D2">
            <w:pPr>
              <w:jc w:val="center"/>
              <w:rPr>
                <w:rFonts w:ascii="Times New Roman" w:hAnsi="Times New Roman" w:cs="Times New Roman"/>
                <w:sz w:val="24"/>
                <w:szCs w:val="24"/>
                <w:lang w:val="uk-UA"/>
              </w:rPr>
            </w:pPr>
            <w:r w:rsidRPr="00AC134B">
              <w:rPr>
                <w:rFonts w:ascii="Times New Roman" w:hAnsi="Times New Roman" w:cs="Times New Roman"/>
                <w:sz w:val="24"/>
                <w:szCs w:val="24"/>
                <w:lang w:val="uk-UA"/>
              </w:rPr>
              <w:t>Сума витрат, гривень</w:t>
            </w:r>
          </w:p>
        </w:tc>
      </w:tr>
      <w:tr w:rsidR="0018586E" w:rsidRPr="00DD3287"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AC134B" w:rsidRDefault="0018586E" w:rsidP="0018586E">
            <w:pPr>
              <w:jc w:val="both"/>
              <w:rPr>
                <w:rFonts w:ascii="Times New Roman" w:hAnsi="Times New Roman" w:cs="Times New Roman"/>
                <w:i/>
                <w:sz w:val="24"/>
                <w:szCs w:val="24"/>
                <w:lang w:val="uk-UA"/>
              </w:rPr>
            </w:pPr>
            <w:r w:rsidRPr="00AC134B">
              <w:rPr>
                <w:rFonts w:ascii="Times New Roman" w:hAnsi="Times New Roman" w:cs="Times New Roman"/>
                <w:b/>
                <w:sz w:val="24"/>
                <w:szCs w:val="24"/>
                <w:lang w:val="uk-UA"/>
              </w:rPr>
              <w:t>Альтернатива 1</w:t>
            </w:r>
            <w:r w:rsidRPr="00AC134B">
              <w:rPr>
                <w:rFonts w:ascii="Times New Roman" w:hAnsi="Times New Roman" w:cs="Times New Roman"/>
                <w:sz w:val="24"/>
                <w:szCs w:val="24"/>
                <w:lang w:val="uk-UA"/>
              </w:rPr>
              <w:t xml:space="preserve">. </w:t>
            </w:r>
            <w:r w:rsidRPr="00AC134B">
              <w:rPr>
                <w:rFonts w:ascii="Times New Roman" w:hAnsi="Times New Roman" w:cs="Times New Roman"/>
                <w:i/>
                <w:sz w:val="24"/>
                <w:szCs w:val="24"/>
                <w:lang w:val="uk-UA"/>
              </w:rPr>
              <w:t>Залишити ситуацію без змін</w:t>
            </w:r>
          </w:p>
          <w:p w:rsidR="0018586E" w:rsidRPr="00DD3287" w:rsidRDefault="0018586E" w:rsidP="0018586E">
            <w:pPr>
              <w:jc w:val="both"/>
              <w:rPr>
                <w:rFonts w:ascii="Times New Roman" w:hAnsi="Times New Roman" w:cs="Times New Roman"/>
                <w:color w:val="000000"/>
                <w:sz w:val="24"/>
                <w:szCs w:val="24"/>
                <w:highlight w:val="lightGray"/>
                <w:shd w:val="clear" w:color="auto" w:fill="FFFFFF"/>
                <w:lang w:val="uk-UA"/>
              </w:rPr>
            </w:pPr>
          </w:p>
        </w:tc>
        <w:tc>
          <w:tcPr>
            <w:tcW w:w="4944" w:type="dxa"/>
            <w:gridSpan w:val="2"/>
            <w:shd w:val="clear" w:color="auto" w:fill="auto"/>
            <w:vAlign w:val="center"/>
          </w:tcPr>
          <w:p w:rsidR="004E0EC9" w:rsidRPr="00AC134B" w:rsidRDefault="004E0EC9" w:rsidP="004E0EC9">
            <w:pPr>
              <w:spacing w:after="0" w:line="240" w:lineRule="auto"/>
              <w:rPr>
                <w:rFonts w:ascii="Times New Roman" w:hAnsi="Times New Roman" w:cs="Times New Roman"/>
                <w:sz w:val="24"/>
                <w:szCs w:val="24"/>
                <w:lang w:val="uk-UA"/>
              </w:rPr>
            </w:pPr>
            <w:r w:rsidRPr="00AC134B">
              <w:rPr>
                <w:rFonts w:ascii="Times New Roman" w:hAnsi="Times New Roman" w:cs="Times New Roman"/>
                <w:sz w:val="24"/>
                <w:szCs w:val="24"/>
                <w:lang w:val="uk-UA"/>
              </w:rPr>
              <w:t>Основні витрати, якщо залишити ситуацію без змін:</w:t>
            </w:r>
          </w:p>
          <w:p w:rsidR="004E0EC9" w:rsidRPr="00AC134B" w:rsidRDefault="004E0EC9" w:rsidP="004E0EC9">
            <w:pPr>
              <w:spacing w:after="0" w:line="240" w:lineRule="auto"/>
              <w:rPr>
                <w:rFonts w:ascii="Times New Roman" w:hAnsi="Times New Roman" w:cs="Times New Roman"/>
                <w:sz w:val="24"/>
                <w:szCs w:val="24"/>
                <w:lang w:val="uk-UA"/>
              </w:rPr>
            </w:pPr>
            <w:r w:rsidRPr="00AC134B">
              <w:rPr>
                <w:rFonts w:ascii="Times New Roman" w:hAnsi="Times New Roman" w:cs="Times New Roman"/>
                <w:sz w:val="24"/>
                <w:szCs w:val="24"/>
                <w:lang w:val="uk-UA"/>
              </w:rPr>
              <w:t>• втрата можливост</w:t>
            </w:r>
            <w:r w:rsidR="00162D0E" w:rsidRPr="00AC134B">
              <w:rPr>
                <w:rFonts w:ascii="Times New Roman" w:hAnsi="Times New Roman" w:cs="Times New Roman"/>
                <w:sz w:val="24"/>
                <w:szCs w:val="24"/>
                <w:lang w:val="uk-UA"/>
              </w:rPr>
              <w:t xml:space="preserve">і досягти річної </w:t>
            </w:r>
            <w:r w:rsidR="00162D0E" w:rsidRPr="007C3258">
              <w:rPr>
                <w:rFonts w:ascii="Times New Roman" w:hAnsi="Times New Roman" w:cs="Times New Roman"/>
                <w:sz w:val="24"/>
                <w:szCs w:val="24"/>
                <w:lang w:val="uk-UA"/>
              </w:rPr>
              <w:t>економії у</w:t>
            </w:r>
            <w:r w:rsidR="007C3258" w:rsidRPr="007C3258">
              <w:rPr>
                <w:rFonts w:ascii="Times New Roman" w:hAnsi="Times New Roman" w:cs="Times New Roman"/>
                <w:sz w:val="24"/>
                <w:szCs w:val="24"/>
                <w:lang w:val="uk-UA"/>
              </w:rPr>
              <w:t xml:space="preserve"> </w:t>
            </w:r>
            <w:r w:rsidR="00E263E6">
              <w:rPr>
                <w:rFonts w:ascii="Times New Roman" w:hAnsi="Times New Roman" w:cs="Times New Roman"/>
                <w:sz w:val="24"/>
                <w:szCs w:val="24"/>
                <w:lang w:val="uk-UA"/>
              </w:rPr>
              <w:t>280</w:t>
            </w:r>
            <w:r w:rsidR="00162D0E" w:rsidRPr="007C3258">
              <w:rPr>
                <w:rFonts w:ascii="Times New Roman" w:hAnsi="Times New Roman" w:cs="Times New Roman"/>
                <w:sz w:val="24"/>
                <w:szCs w:val="24"/>
                <w:lang w:val="uk-UA"/>
              </w:rPr>
              <w:t xml:space="preserve"> млн</w:t>
            </w:r>
            <w:r w:rsidR="00E263E6">
              <w:rPr>
                <w:rFonts w:ascii="Times New Roman" w:hAnsi="Times New Roman" w:cs="Times New Roman"/>
                <w:sz w:val="24"/>
                <w:szCs w:val="24"/>
                <w:lang w:val="uk-UA"/>
              </w:rPr>
              <w:t>.</w:t>
            </w:r>
            <w:r w:rsidRPr="007C3258">
              <w:rPr>
                <w:rFonts w:ascii="Times New Roman" w:hAnsi="Times New Roman" w:cs="Times New Roman"/>
                <w:sz w:val="24"/>
                <w:szCs w:val="24"/>
                <w:lang w:val="uk-UA"/>
              </w:rPr>
              <w:t xml:space="preserve"> грн</w:t>
            </w:r>
            <w:r w:rsidR="00E263E6">
              <w:rPr>
                <w:rFonts w:ascii="Times New Roman" w:hAnsi="Times New Roman" w:cs="Times New Roman"/>
                <w:sz w:val="24"/>
                <w:szCs w:val="24"/>
                <w:lang w:val="uk-UA"/>
              </w:rPr>
              <w:t>.</w:t>
            </w:r>
            <w:r w:rsidRPr="007C3258">
              <w:rPr>
                <w:rFonts w:ascii="Times New Roman" w:hAnsi="Times New Roman" w:cs="Times New Roman"/>
                <w:sz w:val="24"/>
                <w:szCs w:val="24"/>
                <w:lang w:val="uk-UA"/>
              </w:rPr>
              <w:t xml:space="preserve"> при</w:t>
            </w:r>
            <w:r w:rsidRPr="00AC134B">
              <w:rPr>
                <w:rFonts w:ascii="Times New Roman" w:hAnsi="Times New Roman" w:cs="Times New Roman"/>
                <w:sz w:val="24"/>
                <w:szCs w:val="24"/>
                <w:lang w:val="uk-UA"/>
              </w:rPr>
              <w:t xml:space="preserve"> переході на високо ефективні, надійні лампи, які відповідають європейським вимогам </w:t>
            </w:r>
            <w:proofErr w:type="spellStart"/>
            <w:r w:rsidRPr="00AC134B">
              <w:rPr>
                <w:rFonts w:ascii="Times New Roman" w:hAnsi="Times New Roman" w:cs="Times New Roman"/>
                <w:sz w:val="24"/>
                <w:szCs w:val="24"/>
                <w:lang w:val="uk-UA"/>
              </w:rPr>
              <w:t>екодизайну</w:t>
            </w:r>
            <w:proofErr w:type="spellEnd"/>
            <w:r w:rsidRPr="00AC134B">
              <w:rPr>
                <w:rFonts w:ascii="Times New Roman" w:hAnsi="Times New Roman" w:cs="Times New Roman"/>
                <w:sz w:val="24"/>
                <w:szCs w:val="24"/>
                <w:lang w:val="uk-UA"/>
              </w:rPr>
              <w:t>;</w:t>
            </w:r>
          </w:p>
          <w:p w:rsidR="0018586E" w:rsidRPr="00DD3287" w:rsidRDefault="004E0EC9" w:rsidP="0018586E">
            <w:pPr>
              <w:rPr>
                <w:rFonts w:ascii="Times New Roman" w:hAnsi="Times New Roman" w:cs="Times New Roman"/>
                <w:sz w:val="24"/>
                <w:szCs w:val="24"/>
                <w:highlight w:val="lightGray"/>
                <w:lang w:val="uk-UA"/>
              </w:rPr>
            </w:pPr>
            <w:r w:rsidRPr="00AC134B">
              <w:rPr>
                <w:rFonts w:ascii="Times New Roman" w:hAnsi="Times New Roman" w:cs="Times New Roman"/>
                <w:sz w:val="24"/>
                <w:szCs w:val="24"/>
                <w:lang w:val="uk-UA"/>
              </w:rPr>
              <w:t xml:space="preserve">• не буде досягнута вимога Угоди про вільну </w:t>
            </w:r>
            <w:r w:rsidRPr="00AC134B">
              <w:rPr>
                <w:rFonts w:ascii="Times New Roman" w:hAnsi="Times New Roman" w:cs="Times New Roman"/>
                <w:sz w:val="24"/>
                <w:szCs w:val="24"/>
                <w:lang w:val="uk-UA"/>
              </w:rPr>
              <w:lastRenderedPageBreak/>
              <w:t xml:space="preserve">торгівлю між Україною та ЄС, яка включає в себе імплементацію стандартів </w:t>
            </w:r>
            <w:proofErr w:type="spellStart"/>
            <w:r w:rsidRPr="00AC134B">
              <w:rPr>
                <w:rFonts w:ascii="Times New Roman" w:hAnsi="Times New Roman" w:cs="Times New Roman"/>
                <w:sz w:val="24"/>
                <w:szCs w:val="24"/>
                <w:lang w:val="uk-UA"/>
              </w:rPr>
              <w:t>екодизайну</w:t>
            </w:r>
            <w:proofErr w:type="spellEnd"/>
            <w:r w:rsidRPr="00AC134B">
              <w:rPr>
                <w:rFonts w:ascii="Times New Roman" w:hAnsi="Times New Roman" w:cs="Times New Roman"/>
                <w:sz w:val="24"/>
                <w:szCs w:val="24"/>
                <w:lang w:val="uk-UA"/>
              </w:rPr>
              <w:t xml:space="preserve"> щодо енергоефективності продукту. Це означає, що можливість продавати українську продукцію на ринок ЄС буде значно знижена.</w:t>
            </w:r>
          </w:p>
        </w:tc>
      </w:tr>
      <w:tr w:rsidR="0018586E" w:rsidRPr="00DD3287"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AC134B" w:rsidRDefault="0018586E" w:rsidP="0018586E">
            <w:pPr>
              <w:jc w:val="both"/>
              <w:rPr>
                <w:rFonts w:ascii="Times New Roman" w:hAnsi="Times New Roman" w:cs="Times New Roman"/>
                <w:i/>
                <w:sz w:val="24"/>
                <w:szCs w:val="24"/>
                <w:lang w:val="uk-UA"/>
              </w:rPr>
            </w:pPr>
            <w:r w:rsidRPr="00AC134B">
              <w:rPr>
                <w:rFonts w:ascii="Times New Roman" w:hAnsi="Times New Roman" w:cs="Times New Roman"/>
                <w:b/>
                <w:sz w:val="24"/>
                <w:szCs w:val="24"/>
                <w:lang w:val="uk-UA"/>
              </w:rPr>
              <w:lastRenderedPageBreak/>
              <w:t>Альтернатива 2.</w:t>
            </w:r>
            <w:r w:rsidRPr="00AC134B">
              <w:rPr>
                <w:rFonts w:ascii="Times New Roman" w:hAnsi="Times New Roman" w:cs="Times New Roman"/>
                <w:sz w:val="24"/>
                <w:szCs w:val="24"/>
                <w:lang w:val="uk-UA"/>
              </w:rPr>
              <w:t xml:space="preserve"> </w:t>
            </w:r>
            <w:r w:rsidRPr="00AC134B">
              <w:rPr>
                <w:rFonts w:ascii="Times New Roman" w:hAnsi="Times New Roman" w:cs="Times New Roman"/>
                <w:i/>
                <w:sz w:val="24"/>
                <w:szCs w:val="24"/>
                <w:lang w:val="uk-UA"/>
              </w:rPr>
              <w:t>Прийняття регуляторного акту</w:t>
            </w:r>
          </w:p>
          <w:p w:rsidR="0018586E" w:rsidRPr="00DD3287" w:rsidRDefault="0018586E" w:rsidP="0018586E">
            <w:pPr>
              <w:jc w:val="both"/>
              <w:rPr>
                <w:rFonts w:ascii="Times New Roman" w:hAnsi="Times New Roman" w:cs="Times New Roman"/>
                <w:color w:val="000000"/>
                <w:sz w:val="24"/>
                <w:szCs w:val="24"/>
                <w:highlight w:val="lightGray"/>
                <w:shd w:val="clear" w:color="auto" w:fill="FFFFFF"/>
                <w:lang w:val="uk-UA"/>
              </w:rPr>
            </w:pPr>
            <w:r w:rsidRPr="00AC134B">
              <w:rPr>
                <w:rFonts w:ascii="Times New Roman" w:hAnsi="Times New Roman" w:cs="Times New Roman"/>
                <w:sz w:val="24"/>
                <w:szCs w:val="24"/>
                <w:lang w:val="uk-UA"/>
              </w:rPr>
              <w:t>Сумарні витрати для суб’єктів господарювання велико</w:t>
            </w:r>
            <w:r w:rsidR="00AC134B" w:rsidRPr="00AC134B">
              <w:rPr>
                <w:rFonts w:ascii="Times New Roman" w:hAnsi="Times New Roman" w:cs="Times New Roman"/>
                <w:sz w:val="24"/>
                <w:szCs w:val="24"/>
                <w:lang w:val="uk-UA"/>
              </w:rPr>
              <w:t xml:space="preserve">го і середнього підприємництва </w:t>
            </w:r>
            <w:r w:rsidRPr="00AC134B">
              <w:rPr>
                <w:rFonts w:ascii="Times New Roman" w:hAnsi="Times New Roman" w:cs="Times New Roman"/>
                <w:sz w:val="24"/>
                <w:szCs w:val="24"/>
                <w:lang w:val="uk-UA"/>
              </w:rPr>
              <w:t xml:space="preserve">згідно з додатком 2 до Методики </w:t>
            </w:r>
            <w:r w:rsidRPr="00AC134B">
              <w:rPr>
                <w:rFonts w:ascii="Times New Roman" w:hAnsi="Times New Roman" w:cs="Times New Roman"/>
                <w:color w:val="000000"/>
                <w:sz w:val="24"/>
                <w:szCs w:val="24"/>
                <w:lang w:val="uk-UA"/>
              </w:rPr>
              <w:t xml:space="preserve">проведення аналізу впливу регуляторного </w:t>
            </w:r>
            <w:proofErr w:type="spellStart"/>
            <w:r w:rsidRPr="00AC134B">
              <w:rPr>
                <w:rFonts w:ascii="Times New Roman" w:hAnsi="Times New Roman" w:cs="Times New Roman"/>
                <w:color w:val="000000"/>
                <w:sz w:val="24"/>
                <w:szCs w:val="24"/>
                <w:lang w:val="uk-UA"/>
              </w:rPr>
              <w:t>акта</w:t>
            </w:r>
            <w:proofErr w:type="spellEnd"/>
            <w:r w:rsidRPr="00AC134B">
              <w:rPr>
                <w:rFonts w:ascii="Times New Roman" w:hAnsi="Times New Roman" w:cs="Times New Roman"/>
                <w:color w:val="000000"/>
                <w:sz w:val="24"/>
                <w:szCs w:val="24"/>
                <w:shd w:val="clear" w:color="auto" w:fill="FFFFFF"/>
                <w:lang w:val="uk-UA"/>
              </w:rPr>
              <w:t xml:space="preserve"> </w:t>
            </w:r>
          </w:p>
        </w:tc>
        <w:tc>
          <w:tcPr>
            <w:tcW w:w="4944" w:type="dxa"/>
            <w:gridSpan w:val="2"/>
            <w:shd w:val="clear" w:color="auto" w:fill="auto"/>
            <w:vAlign w:val="center"/>
          </w:tcPr>
          <w:p w:rsidR="0018586E" w:rsidRPr="00DD3287" w:rsidRDefault="00831F20" w:rsidP="0018586E">
            <w:pPr>
              <w:rPr>
                <w:rFonts w:ascii="Times New Roman" w:hAnsi="Times New Roman" w:cs="Times New Roman"/>
                <w:sz w:val="24"/>
                <w:szCs w:val="24"/>
                <w:highlight w:val="lightGray"/>
                <w:lang w:val="uk-UA"/>
              </w:rPr>
            </w:pPr>
            <w:r w:rsidRPr="00831F20">
              <w:rPr>
                <w:rFonts w:ascii="Times New Roman" w:hAnsi="Times New Roman" w:cs="Times New Roman"/>
                <w:sz w:val="24"/>
                <w:szCs w:val="24"/>
                <w:lang w:val="uk-UA"/>
              </w:rPr>
              <w:t>17 29</w:t>
            </w:r>
            <w:r w:rsidR="002D26BB" w:rsidRPr="00831F20">
              <w:rPr>
                <w:rFonts w:ascii="Times New Roman" w:hAnsi="Times New Roman" w:cs="Times New Roman"/>
                <w:sz w:val="24"/>
                <w:szCs w:val="24"/>
                <w:lang w:val="uk-UA"/>
              </w:rPr>
              <w:t>0 000 грн</w:t>
            </w:r>
          </w:p>
        </w:tc>
      </w:tr>
    </w:tbl>
    <w:p w:rsidR="00D26417" w:rsidRDefault="00D26417" w:rsidP="00EF71D8">
      <w:pPr>
        <w:spacing w:line="276" w:lineRule="auto"/>
        <w:rPr>
          <w:rFonts w:ascii="Times New Roman" w:hAnsi="Times New Roman" w:cs="Times New Roman"/>
          <w:b/>
          <w:sz w:val="28"/>
          <w:szCs w:val="28"/>
          <w:lang w:val="uk-UA"/>
        </w:rPr>
      </w:pPr>
    </w:p>
    <w:p w:rsidR="004767B8" w:rsidRPr="00AC134B" w:rsidRDefault="004767B8" w:rsidP="00EF71D8">
      <w:pPr>
        <w:spacing w:line="276" w:lineRule="auto"/>
        <w:rPr>
          <w:rFonts w:ascii="Times New Roman" w:hAnsi="Times New Roman" w:cs="Times New Roman"/>
          <w:b/>
          <w:sz w:val="28"/>
          <w:szCs w:val="28"/>
          <w:lang w:val="uk-UA"/>
        </w:rPr>
      </w:pPr>
      <w:r w:rsidRPr="00AC134B">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649"/>
      </w:tblGrid>
      <w:tr w:rsidR="004767B8" w:rsidRPr="00DD3287" w:rsidTr="00CA278D">
        <w:trPr>
          <w:trHeight w:val="300"/>
        </w:trPr>
        <w:tc>
          <w:tcPr>
            <w:tcW w:w="2559" w:type="dxa"/>
          </w:tcPr>
          <w:p w:rsidR="004767B8" w:rsidRPr="00AC134B" w:rsidRDefault="004767B8" w:rsidP="009927D2">
            <w:pPr>
              <w:spacing w:line="276" w:lineRule="auto"/>
              <w:jc w:val="center"/>
              <w:rPr>
                <w:rFonts w:ascii="Times New Roman" w:hAnsi="Times New Roman" w:cs="Times New Roman"/>
                <w:sz w:val="24"/>
                <w:szCs w:val="24"/>
                <w:lang w:val="uk-UA"/>
              </w:rPr>
            </w:pPr>
            <w:r w:rsidRPr="00AC134B">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AC134B" w:rsidRDefault="004767B8" w:rsidP="009927D2">
            <w:pPr>
              <w:spacing w:line="276" w:lineRule="auto"/>
              <w:jc w:val="center"/>
              <w:rPr>
                <w:rFonts w:ascii="Times New Roman" w:hAnsi="Times New Roman" w:cs="Times New Roman"/>
                <w:sz w:val="24"/>
                <w:szCs w:val="24"/>
                <w:lang w:val="uk-UA"/>
              </w:rPr>
            </w:pPr>
            <w:r w:rsidRPr="00AC134B">
              <w:rPr>
                <w:rFonts w:ascii="Times New Roman" w:hAnsi="Times New Roman" w:cs="Times New Roman"/>
                <w:sz w:val="24"/>
                <w:szCs w:val="24"/>
                <w:lang w:val="uk-UA"/>
              </w:rPr>
              <w:t>Бал результативності (за чотирибальною системою оцінки)</w:t>
            </w:r>
          </w:p>
        </w:tc>
        <w:tc>
          <w:tcPr>
            <w:tcW w:w="4649" w:type="dxa"/>
          </w:tcPr>
          <w:p w:rsidR="004767B8" w:rsidRPr="00AC134B" w:rsidRDefault="004767B8" w:rsidP="009927D2">
            <w:pPr>
              <w:spacing w:line="276" w:lineRule="auto"/>
              <w:jc w:val="center"/>
              <w:rPr>
                <w:rFonts w:ascii="Times New Roman" w:hAnsi="Times New Roman" w:cs="Times New Roman"/>
                <w:sz w:val="24"/>
                <w:szCs w:val="24"/>
                <w:lang w:val="uk-UA"/>
              </w:rPr>
            </w:pPr>
            <w:r w:rsidRPr="00AC134B">
              <w:rPr>
                <w:rFonts w:ascii="Times New Roman" w:hAnsi="Times New Roman" w:cs="Times New Roman"/>
                <w:sz w:val="24"/>
                <w:szCs w:val="24"/>
                <w:lang w:val="uk-UA"/>
              </w:rPr>
              <w:t xml:space="preserve">Коментарі щодо присвоєння відповідного </w:t>
            </w:r>
            <w:proofErr w:type="spellStart"/>
            <w:r w:rsidRPr="00AC134B">
              <w:rPr>
                <w:rFonts w:ascii="Times New Roman" w:hAnsi="Times New Roman" w:cs="Times New Roman"/>
                <w:sz w:val="24"/>
                <w:szCs w:val="24"/>
                <w:lang w:val="uk-UA"/>
              </w:rPr>
              <w:t>бала</w:t>
            </w:r>
            <w:proofErr w:type="spellEnd"/>
          </w:p>
        </w:tc>
      </w:tr>
      <w:tr w:rsidR="004767B8" w:rsidRPr="00DD3287" w:rsidTr="00CA278D">
        <w:trPr>
          <w:trHeight w:val="495"/>
        </w:trPr>
        <w:tc>
          <w:tcPr>
            <w:tcW w:w="2559" w:type="dxa"/>
          </w:tcPr>
          <w:p w:rsidR="004767B8" w:rsidRPr="00024DA1" w:rsidRDefault="004767B8" w:rsidP="009927D2">
            <w:pPr>
              <w:spacing w:before="120"/>
              <w:ind w:left="-11"/>
              <w:jc w:val="both"/>
              <w:rPr>
                <w:rFonts w:ascii="Times New Roman" w:hAnsi="Times New Roman" w:cs="Times New Roman"/>
                <w:b/>
                <w:i/>
                <w:sz w:val="24"/>
                <w:szCs w:val="24"/>
                <w:lang w:val="uk-UA"/>
              </w:rPr>
            </w:pPr>
            <w:r w:rsidRPr="00024DA1">
              <w:rPr>
                <w:rFonts w:ascii="Times New Roman" w:hAnsi="Times New Roman" w:cs="Times New Roman"/>
                <w:b/>
                <w:i/>
                <w:sz w:val="24"/>
                <w:szCs w:val="24"/>
                <w:lang w:val="uk-UA"/>
              </w:rPr>
              <w:t xml:space="preserve">Альтернатива 1. </w:t>
            </w:r>
          </w:p>
          <w:p w:rsidR="004767B8" w:rsidRPr="00024DA1" w:rsidRDefault="003B586B" w:rsidP="009927D2">
            <w:pPr>
              <w:jc w:val="both"/>
              <w:rPr>
                <w:rFonts w:ascii="Times New Roman" w:hAnsi="Times New Roman" w:cs="Times New Roman"/>
                <w:sz w:val="24"/>
                <w:szCs w:val="24"/>
                <w:lang w:val="uk-UA"/>
              </w:rPr>
            </w:pPr>
            <w:r w:rsidRPr="00024DA1">
              <w:rPr>
                <w:rFonts w:ascii="Times New Roman" w:hAnsi="Times New Roman" w:cs="Times New Roman"/>
                <w:i/>
                <w:sz w:val="24"/>
                <w:szCs w:val="24"/>
                <w:lang w:val="uk-UA"/>
              </w:rPr>
              <w:t>Залишити ситуацію без змін</w:t>
            </w:r>
            <w:r w:rsidRPr="00024DA1">
              <w:rPr>
                <w:rFonts w:ascii="Times New Roman" w:hAnsi="Times New Roman" w:cs="Times New Roman"/>
                <w:sz w:val="24"/>
                <w:szCs w:val="24"/>
                <w:lang w:val="uk-UA"/>
              </w:rPr>
              <w:t xml:space="preserve"> </w:t>
            </w:r>
          </w:p>
          <w:p w:rsidR="004767B8" w:rsidRPr="00024DA1" w:rsidRDefault="004767B8" w:rsidP="009927D2">
            <w:pPr>
              <w:jc w:val="both"/>
              <w:rPr>
                <w:rFonts w:ascii="Times New Roman" w:hAnsi="Times New Roman" w:cs="Times New Roman"/>
                <w:sz w:val="24"/>
                <w:szCs w:val="24"/>
                <w:lang w:val="uk-UA"/>
              </w:rPr>
            </w:pPr>
          </w:p>
        </w:tc>
        <w:tc>
          <w:tcPr>
            <w:tcW w:w="2410" w:type="dxa"/>
          </w:tcPr>
          <w:p w:rsidR="004767B8" w:rsidRPr="00DD3287" w:rsidRDefault="004767B8" w:rsidP="009927D2">
            <w:pPr>
              <w:jc w:val="center"/>
              <w:rPr>
                <w:rFonts w:ascii="Times New Roman" w:hAnsi="Times New Roman" w:cs="Times New Roman"/>
                <w:sz w:val="24"/>
                <w:szCs w:val="24"/>
                <w:highlight w:val="lightGray"/>
                <w:lang w:val="uk-UA"/>
              </w:rPr>
            </w:pPr>
            <w:r w:rsidRPr="00831F20">
              <w:rPr>
                <w:rFonts w:ascii="Times New Roman" w:hAnsi="Times New Roman" w:cs="Times New Roman"/>
                <w:sz w:val="24"/>
                <w:szCs w:val="24"/>
                <w:lang w:val="uk-UA"/>
              </w:rPr>
              <w:t>1</w:t>
            </w:r>
          </w:p>
        </w:tc>
        <w:tc>
          <w:tcPr>
            <w:tcW w:w="4649" w:type="dxa"/>
          </w:tcPr>
          <w:p w:rsidR="00162D0E" w:rsidRPr="00024DA1" w:rsidRDefault="00162D0E" w:rsidP="00162D0E">
            <w:pPr>
              <w:pStyle w:val="a9"/>
              <w:ind w:left="0"/>
              <w:rPr>
                <w:rFonts w:ascii="Times New Roman" w:hAnsi="Times New Roman" w:cs="Times New Roman"/>
                <w:sz w:val="24"/>
                <w:szCs w:val="24"/>
                <w:lang w:val="uk-UA"/>
              </w:rPr>
            </w:pPr>
            <w:r w:rsidRPr="00AC134B">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AC134B">
              <w:rPr>
                <w:rFonts w:ascii="Times New Roman" w:hAnsi="Times New Roman" w:cs="Times New Roman"/>
                <w:sz w:val="24"/>
                <w:szCs w:val="24"/>
                <w:lang w:val="uk-UA"/>
              </w:rPr>
              <w:t>екодизайну</w:t>
            </w:r>
            <w:proofErr w:type="spellEnd"/>
            <w:r w:rsidRPr="00AC134B">
              <w:rPr>
                <w:rFonts w:ascii="Times New Roman" w:hAnsi="Times New Roman" w:cs="Times New Roman"/>
                <w:sz w:val="24"/>
                <w:szCs w:val="24"/>
                <w:lang w:val="uk-UA"/>
              </w:rPr>
              <w:t xml:space="preserve"> не дає змоги досягнути поставлених цілей державного регулювання та </w:t>
            </w:r>
            <w:r w:rsidRPr="00024DA1">
              <w:rPr>
                <w:rFonts w:ascii="Times New Roman" w:hAnsi="Times New Roman" w:cs="Times New Roman"/>
                <w:sz w:val="24"/>
                <w:szCs w:val="24"/>
                <w:lang w:val="uk-UA"/>
              </w:rPr>
              <w:t xml:space="preserve">призведе до: </w:t>
            </w:r>
          </w:p>
          <w:p w:rsidR="00162D0E" w:rsidRPr="00024DA1" w:rsidRDefault="00162D0E" w:rsidP="00162D0E">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162D0E" w:rsidRPr="00024DA1" w:rsidRDefault="00162D0E" w:rsidP="00162D0E">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 збільшення негативного впливу на екологію та викидів СО2 .</w:t>
            </w:r>
          </w:p>
          <w:p w:rsidR="00162D0E" w:rsidRPr="00024DA1" w:rsidRDefault="00162D0E" w:rsidP="00162D0E">
            <w:pPr>
              <w:pStyle w:val="a9"/>
              <w:spacing w:after="0"/>
              <w:ind w:left="0"/>
              <w:rPr>
                <w:rFonts w:ascii="Times New Roman" w:hAnsi="Times New Roman" w:cs="Times New Roman"/>
                <w:color w:val="000000"/>
                <w:sz w:val="24"/>
                <w:szCs w:val="24"/>
                <w:lang w:val="uk-UA"/>
              </w:rPr>
            </w:pPr>
            <w:r w:rsidRPr="00024DA1">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w:t>
            </w:r>
            <w:proofErr w:type="spellStart"/>
            <w:r w:rsidRPr="00024DA1">
              <w:rPr>
                <w:rFonts w:ascii="Times New Roman" w:hAnsi="Times New Roman" w:cs="Times New Roman"/>
                <w:color w:val="000000"/>
                <w:sz w:val="24"/>
                <w:szCs w:val="24"/>
                <w:lang w:val="uk-UA"/>
              </w:rPr>
              <w:t>екодизайну</w:t>
            </w:r>
            <w:proofErr w:type="spellEnd"/>
            <w:r w:rsidRPr="00024DA1">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E76495" w:rsidRPr="00024DA1">
              <w:rPr>
                <w:rFonts w:ascii="Times New Roman" w:hAnsi="Times New Roman" w:cs="Times New Roman"/>
                <w:color w:val="000000"/>
                <w:sz w:val="24"/>
                <w:szCs w:val="24"/>
                <w:lang w:val="uk-UA"/>
              </w:rPr>
              <w:t>ламп</w:t>
            </w:r>
            <w:r w:rsidRPr="00024DA1">
              <w:rPr>
                <w:rFonts w:ascii="Times New Roman" w:hAnsi="Times New Roman" w:cs="Times New Roman"/>
                <w:color w:val="000000"/>
                <w:sz w:val="24"/>
                <w:szCs w:val="24"/>
                <w:lang w:val="uk-UA"/>
              </w:rPr>
              <w:t>, оскільки тарифи на енергетичні ресурси зростатимуть;</w:t>
            </w:r>
          </w:p>
          <w:p w:rsidR="009B0D5D" w:rsidRPr="00024DA1" w:rsidRDefault="00162D0E" w:rsidP="00162D0E">
            <w:pPr>
              <w:spacing w:after="0"/>
              <w:rPr>
                <w:rFonts w:ascii="Times New Roman" w:hAnsi="Times New Roman" w:cs="Times New Roman"/>
                <w:color w:val="000000"/>
                <w:sz w:val="24"/>
                <w:szCs w:val="24"/>
                <w:lang w:val="uk-UA"/>
              </w:rPr>
            </w:pPr>
            <w:r w:rsidRPr="00024DA1">
              <w:rPr>
                <w:rFonts w:ascii="Times New Roman" w:hAnsi="Times New Roman" w:cs="Times New Roman"/>
                <w:color w:val="000000"/>
                <w:sz w:val="24"/>
                <w:szCs w:val="24"/>
                <w:lang w:val="uk-UA"/>
              </w:rPr>
              <w:t xml:space="preserve">- відсутності можливості мати імідж підприємства, що використовує екологічне та енергоефективне обладнання (принцип </w:t>
            </w:r>
            <w:r w:rsidRPr="00024DA1">
              <w:rPr>
                <w:rFonts w:ascii="Times New Roman" w:hAnsi="Times New Roman" w:cs="Times New Roman"/>
                <w:color w:val="000000"/>
                <w:sz w:val="24"/>
                <w:szCs w:val="24"/>
                <w:lang w:val="uk-UA"/>
              </w:rPr>
              <w:lastRenderedPageBreak/>
              <w:t>«зеленої економіки»);</w:t>
            </w:r>
          </w:p>
          <w:p w:rsidR="00162D0E" w:rsidRPr="00024DA1" w:rsidRDefault="00162D0E" w:rsidP="00162D0E">
            <w:pPr>
              <w:spacing w:after="0"/>
              <w:rPr>
                <w:rFonts w:ascii="Times New Roman" w:hAnsi="Times New Roman" w:cs="Times New Roman"/>
                <w:sz w:val="24"/>
                <w:szCs w:val="24"/>
                <w:lang w:val="uk-UA"/>
              </w:rPr>
            </w:pPr>
            <w:r w:rsidRPr="00024DA1">
              <w:rPr>
                <w:rFonts w:ascii="Times New Roman" w:hAnsi="Times New Roman" w:cs="Times New Roman"/>
                <w:sz w:val="24"/>
                <w:szCs w:val="24"/>
                <w:lang w:val="uk-UA"/>
              </w:rPr>
              <w:t>- надмірної витрати за використання електричної енергії;</w:t>
            </w:r>
          </w:p>
          <w:p w:rsidR="00162D0E" w:rsidRPr="00024DA1" w:rsidRDefault="00162D0E" w:rsidP="00162D0E">
            <w:pPr>
              <w:spacing w:after="0"/>
              <w:rPr>
                <w:rFonts w:ascii="Times New Roman" w:hAnsi="Times New Roman" w:cs="Times New Roman"/>
                <w:sz w:val="24"/>
                <w:szCs w:val="24"/>
                <w:lang w:val="uk-UA"/>
              </w:rPr>
            </w:pPr>
            <w:r w:rsidRPr="00024DA1">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024DA1">
              <w:rPr>
                <w:rFonts w:ascii="Times New Roman" w:hAnsi="Times New Roman" w:cs="Times New Roman"/>
                <w:sz w:val="24"/>
                <w:szCs w:val="24"/>
                <w:lang w:val="uk-UA"/>
              </w:rPr>
              <w:t>ї</w:t>
            </w:r>
            <w:r w:rsidRPr="00024DA1">
              <w:rPr>
                <w:rFonts w:ascii="Times New Roman" w:hAnsi="Times New Roman" w:cs="Times New Roman"/>
                <w:sz w:val="24"/>
                <w:szCs w:val="24"/>
                <w:lang w:val="uk-UA"/>
              </w:rPr>
              <w:t xml:space="preserve"> якого наразі не врегульован</w:t>
            </w:r>
            <w:r w:rsidR="00E76495" w:rsidRPr="00024DA1">
              <w:rPr>
                <w:rFonts w:ascii="Times New Roman" w:hAnsi="Times New Roman" w:cs="Times New Roman"/>
                <w:sz w:val="24"/>
                <w:szCs w:val="24"/>
                <w:lang w:val="uk-UA"/>
              </w:rPr>
              <w:t>е</w:t>
            </w:r>
            <w:r w:rsidRPr="00024DA1">
              <w:rPr>
                <w:rFonts w:ascii="Times New Roman" w:hAnsi="Times New Roman" w:cs="Times New Roman"/>
                <w:sz w:val="24"/>
                <w:szCs w:val="24"/>
                <w:lang w:val="uk-UA"/>
              </w:rPr>
              <w:t>,</w:t>
            </w:r>
          </w:p>
          <w:p w:rsidR="00162D0E" w:rsidRPr="00DD3287" w:rsidRDefault="00162D0E" w:rsidP="00162D0E">
            <w:pPr>
              <w:spacing w:after="0"/>
              <w:rPr>
                <w:rFonts w:ascii="Times New Roman" w:hAnsi="Times New Roman" w:cs="Times New Roman"/>
                <w:sz w:val="24"/>
                <w:szCs w:val="24"/>
                <w:highlight w:val="lightGray"/>
                <w:lang w:val="uk-UA"/>
              </w:rPr>
            </w:pPr>
            <w:r w:rsidRPr="00024DA1">
              <w:rPr>
                <w:rFonts w:ascii="Times New Roman" w:hAnsi="Times New Roman" w:cs="Times New Roman"/>
                <w:sz w:val="24"/>
                <w:szCs w:val="24"/>
                <w:lang w:val="uk-UA"/>
              </w:rPr>
              <w:t>- короткого терміну експлуатації.</w:t>
            </w:r>
          </w:p>
        </w:tc>
      </w:tr>
      <w:tr w:rsidR="004767B8" w:rsidRPr="008440D7" w:rsidTr="00CA278D">
        <w:trPr>
          <w:trHeight w:val="450"/>
        </w:trPr>
        <w:tc>
          <w:tcPr>
            <w:tcW w:w="2559" w:type="dxa"/>
          </w:tcPr>
          <w:p w:rsidR="004767B8" w:rsidRPr="00024DA1" w:rsidRDefault="004767B8" w:rsidP="009927D2">
            <w:pPr>
              <w:spacing w:before="120"/>
              <w:ind w:left="-11"/>
              <w:jc w:val="both"/>
              <w:rPr>
                <w:rFonts w:ascii="Times New Roman" w:hAnsi="Times New Roman" w:cs="Times New Roman"/>
                <w:b/>
                <w:i/>
                <w:sz w:val="24"/>
                <w:szCs w:val="24"/>
                <w:lang w:val="uk-UA"/>
              </w:rPr>
            </w:pPr>
            <w:r w:rsidRPr="00024DA1">
              <w:rPr>
                <w:rFonts w:ascii="Times New Roman" w:hAnsi="Times New Roman" w:cs="Times New Roman"/>
                <w:b/>
                <w:i/>
                <w:sz w:val="24"/>
                <w:szCs w:val="24"/>
                <w:lang w:val="uk-UA"/>
              </w:rPr>
              <w:lastRenderedPageBreak/>
              <w:t>Альтернатива 2.</w:t>
            </w:r>
          </w:p>
          <w:p w:rsidR="003B586B" w:rsidRPr="00024DA1" w:rsidRDefault="003B586B" w:rsidP="003B586B">
            <w:pPr>
              <w:jc w:val="both"/>
              <w:rPr>
                <w:rFonts w:ascii="Times New Roman" w:hAnsi="Times New Roman" w:cs="Times New Roman"/>
                <w:i/>
                <w:sz w:val="24"/>
                <w:szCs w:val="24"/>
                <w:lang w:val="uk-UA"/>
              </w:rPr>
            </w:pPr>
            <w:r w:rsidRPr="00024DA1">
              <w:rPr>
                <w:rFonts w:ascii="Times New Roman" w:hAnsi="Times New Roman" w:cs="Times New Roman"/>
                <w:i/>
                <w:sz w:val="24"/>
                <w:szCs w:val="24"/>
                <w:lang w:val="uk-UA"/>
              </w:rPr>
              <w:t>Прийняття регуляторного акту</w:t>
            </w:r>
          </w:p>
          <w:p w:rsidR="004767B8" w:rsidRPr="00024DA1" w:rsidRDefault="004767B8" w:rsidP="009927D2">
            <w:pPr>
              <w:jc w:val="both"/>
              <w:rPr>
                <w:rFonts w:ascii="Times New Roman" w:hAnsi="Times New Roman" w:cs="Times New Roman"/>
                <w:i/>
                <w:sz w:val="24"/>
                <w:szCs w:val="24"/>
                <w:lang w:val="uk-UA"/>
              </w:rPr>
            </w:pPr>
          </w:p>
        </w:tc>
        <w:tc>
          <w:tcPr>
            <w:tcW w:w="2410" w:type="dxa"/>
          </w:tcPr>
          <w:p w:rsidR="004767B8" w:rsidRPr="00DD3287" w:rsidRDefault="004767B8" w:rsidP="009927D2">
            <w:pPr>
              <w:jc w:val="center"/>
              <w:rPr>
                <w:rFonts w:ascii="Times New Roman" w:hAnsi="Times New Roman" w:cs="Times New Roman"/>
                <w:sz w:val="24"/>
                <w:szCs w:val="24"/>
                <w:highlight w:val="lightGray"/>
                <w:lang w:val="uk-UA"/>
              </w:rPr>
            </w:pPr>
            <w:r w:rsidRPr="00024DA1">
              <w:rPr>
                <w:rFonts w:ascii="Times New Roman" w:hAnsi="Times New Roman" w:cs="Times New Roman"/>
                <w:sz w:val="24"/>
                <w:szCs w:val="24"/>
                <w:lang w:val="uk-UA"/>
              </w:rPr>
              <w:t>4</w:t>
            </w:r>
          </w:p>
        </w:tc>
        <w:tc>
          <w:tcPr>
            <w:tcW w:w="4649" w:type="dxa"/>
          </w:tcPr>
          <w:p w:rsidR="00162D0E" w:rsidRPr="00024DA1" w:rsidRDefault="00162D0E" w:rsidP="00162D0E">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162D0E" w:rsidRPr="00024DA1" w:rsidRDefault="00162D0E" w:rsidP="00162D0E">
            <w:pPr>
              <w:pStyle w:val="a9"/>
              <w:spacing w:after="0"/>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Зменшення негативного впливу на екологію та викидів СО2 .</w:t>
            </w:r>
          </w:p>
          <w:p w:rsidR="00162D0E" w:rsidRPr="00DD3287" w:rsidRDefault="00162D0E" w:rsidP="00E76495">
            <w:pPr>
              <w:spacing w:after="0"/>
              <w:rPr>
                <w:rFonts w:ascii="Times New Roman" w:hAnsi="Times New Roman" w:cs="Times New Roman"/>
                <w:sz w:val="24"/>
                <w:szCs w:val="24"/>
                <w:highlight w:val="lightGray"/>
                <w:lang w:val="uk-UA"/>
              </w:rPr>
            </w:pPr>
            <w:r w:rsidRPr="00024DA1">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E76495" w:rsidRPr="00024DA1">
              <w:rPr>
                <w:rFonts w:ascii="Times New Roman" w:hAnsi="Times New Roman" w:cs="Times New Roman"/>
                <w:color w:val="000000"/>
                <w:sz w:val="24"/>
                <w:szCs w:val="24"/>
                <w:lang w:val="uk-UA"/>
              </w:rPr>
              <w:t>ламп</w:t>
            </w:r>
            <w:r w:rsidRPr="00024DA1">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 </w:t>
            </w:r>
            <w:r w:rsidR="00E76495" w:rsidRPr="00024DA1">
              <w:rPr>
                <w:rFonts w:ascii="Times New Roman" w:hAnsi="Times New Roman" w:cs="Times New Roman"/>
                <w:color w:val="000000"/>
                <w:sz w:val="24"/>
                <w:szCs w:val="24"/>
                <w:lang w:val="uk-UA"/>
              </w:rPr>
              <w:t>з</w:t>
            </w:r>
            <w:r w:rsidRPr="00024DA1">
              <w:rPr>
                <w:rFonts w:ascii="Times New Roman" w:hAnsi="Times New Roman" w:cs="Times New Roman"/>
                <w:sz w:val="24"/>
                <w:szCs w:val="24"/>
                <w:lang w:val="uk-UA"/>
              </w:rPr>
              <w:t>меншення витрат за використання електричної енергії, використання енергоефективного та екологічного обладнання, довгий термін експлуатації.</w:t>
            </w:r>
          </w:p>
        </w:tc>
      </w:tr>
    </w:tbl>
    <w:p w:rsidR="004767B8" w:rsidRPr="00DD3287" w:rsidRDefault="004767B8" w:rsidP="00676379">
      <w:pPr>
        <w:jc w:val="both"/>
        <w:rPr>
          <w:rFonts w:ascii="Times New Roman" w:hAnsi="Times New Roman" w:cs="Times New Roman"/>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2302"/>
        <w:gridCol w:w="2220"/>
        <w:gridCol w:w="2663"/>
      </w:tblGrid>
      <w:tr w:rsidR="004767B8" w:rsidRPr="00DD3287" w:rsidTr="007B1F1B">
        <w:trPr>
          <w:trHeight w:val="255"/>
        </w:trPr>
        <w:tc>
          <w:tcPr>
            <w:tcW w:w="2433" w:type="dxa"/>
            <w:vAlign w:val="center"/>
          </w:tcPr>
          <w:p w:rsidR="004767B8" w:rsidRPr="00024DA1" w:rsidRDefault="004767B8" w:rsidP="009927D2">
            <w:pPr>
              <w:ind w:firstLine="12"/>
              <w:jc w:val="center"/>
              <w:rPr>
                <w:rFonts w:ascii="Times New Roman" w:hAnsi="Times New Roman" w:cs="Times New Roman"/>
                <w:b/>
                <w:sz w:val="24"/>
                <w:szCs w:val="24"/>
                <w:lang w:val="uk-UA"/>
              </w:rPr>
            </w:pPr>
            <w:r w:rsidRPr="00024DA1">
              <w:rPr>
                <w:rFonts w:ascii="Times New Roman" w:hAnsi="Times New Roman" w:cs="Times New Roman"/>
                <w:b/>
                <w:sz w:val="24"/>
                <w:szCs w:val="24"/>
                <w:lang w:val="uk-UA"/>
              </w:rPr>
              <w:t>Рейтинг результативності</w:t>
            </w:r>
          </w:p>
        </w:tc>
        <w:tc>
          <w:tcPr>
            <w:tcW w:w="2302" w:type="dxa"/>
            <w:vAlign w:val="center"/>
          </w:tcPr>
          <w:p w:rsidR="004767B8" w:rsidRPr="00024DA1" w:rsidRDefault="004767B8" w:rsidP="009927D2">
            <w:pPr>
              <w:ind w:left="120" w:hanging="108"/>
              <w:jc w:val="center"/>
              <w:rPr>
                <w:rFonts w:ascii="Times New Roman" w:hAnsi="Times New Roman" w:cs="Times New Roman"/>
                <w:b/>
                <w:sz w:val="24"/>
                <w:szCs w:val="24"/>
                <w:lang w:val="uk-UA"/>
              </w:rPr>
            </w:pPr>
            <w:r w:rsidRPr="00024DA1">
              <w:rPr>
                <w:rFonts w:ascii="Times New Roman" w:hAnsi="Times New Roman" w:cs="Times New Roman"/>
                <w:b/>
                <w:sz w:val="24"/>
                <w:szCs w:val="24"/>
                <w:lang w:val="uk-UA"/>
              </w:rPr>
              <w:t>Вигоди (підсумок)</w:t>
            </w:r>
          </w:p>
        </w:tc>
        <w:tc>
          <w:tcPr>
            <w:tcW w:w="2220" w:type="dxa"/>
            <w:vAlign w:val="center"/>
          </w:tcPr>
          <w:p w:rsidR="004767B8" w:rsidRPr="00024DA1" w:rsidRDefault="004767B8" w:rsidP="009927D2">
            <w:pPr>
              <w:jc w:val="center"/>
              <w:rPr>
                <w:rFonts w:ascii="Times New Roman" w:hAnsi="Times New Roman" w:cs="Times New Roman"/>
                <w:b/>
                <w:sz w:val="24"/>
                <w:szCs w:val="24"/>
                <w:lang w:val="uk-UA"/>
              </w:rPr>
            </w:pPr>
            <w:r w:rsidRPr="00024DA1">
              <w:rPr>
                <w:rFonts w:ascii="Times New Roman" w:hAnsi="Times New Roman" w:cs="Times New Roman"/>
                <w:b/>
                <w:sz w:val="24"/>
                <w:szCs w:val="24"/>
                <w:lang w:val="uk-UA"/>
              </w:rPr>
              <w:t>Витрати (підсумок)</w:t>
            </w:r>
          </w:p>
        </w:tc>
        <w:tc>
          <w:tcPr>
            <w:tcW w:w="2663" w:type="dxa"/>
            <w:vAlign w:val="center"/>
          </w:tcPr>
          <w:p w:rsidR="004767B8" w:rsidRPr="00024DA1" w:rsidRDefault="004767B8" w:rsidP="009927D2">
            <w:pPr>
              <w:ind w:firstLine="12"/>
              <w:jc w:val="center"/>
              <w:rPr>
                <w:rFonts w:ascii="Times New Roman" w:hAnsi="Times New Roman" w:cs="Times New Roman"/>
                <w:b/>
                <w:sz w:val="24"/>
                <w:szCs w:val="24"/>
                <w:lang w:val="uk-UA"/>
              </w:rPr>
            </w:pPr>
            <w:r w:rsidRPr="00024DA1">
              <w:rPr>
                <w:rFonts w:ascii="Times New Roman" w:hAnsi="Times New Roman" w:cs="Times New Roman"/>
                <w:b/>
                <w:sz w:val="24"/>
                <w:szCs w:val="24"/>
                <w:lang w:val="uk-UA"/>
              </w:rPr>
              <w:t>Обґрунтування відповідного місця альтернативи у рейтингу</w:t>
            </w:r>
          </w:p>
        </w:tc>
      </w:tr>
      <w:tr w:rsidR="004767B8" w:rsidRPr="00DD3287" w:rsidTr="007B1F1B">
        <w:trPr>
          <w:trHeight w:val="1353"/>
        </w:trPr>
        <w:tc>
          <w:tcPr>
            <w:tcW w:w="2433" w:type="dxa"/>
          </w:tcPr>
          <w:p w:rsidR="004767B8" w:rsidRPr="00024DA1" w:rsidRDefault="004767B8" w:rsidP="009927D2">
            <w:pPr>
              <w:spacing w:before="120"/>
              <w:ind w:left="-11"/>
              <w:jc w:val="both"/>
              <w:rPr>
                <w:rFonts w:ascii="Times New Roman" w:hAnsi="Times New Roman" w:cs="Times New Roman"/>
                <w:b/>
                <w:i/>
                <w:sz w:val="24"/>
                <w:szCs w:val="24"/>
                <w:lang w:val="uk-UA"/>
              </w:rPr>
            </w:pPr>
            <w:r w:rsidRPr="00024DA1">
              <w:rPr>
                <w:rFonts w:ascii="Times New Roman" w:hAnsi="Times New Roman" w:cs="Times New Roman"/>
                <w:b/>
                <w:i/>
                <w:sz w:val="24"/>
                <w:szCs w:val="24"/>
                <w:lang w:val="uk-UA"/>
              </w:rPr>
              <w:t xml:space="preserve">Альтернатива 1. </w:t>
            </w:r>
          </w:p>
          <w:p w:rsidR="004767B8" w:rsidRPr="00024DA1" w:rsidRDefault="004767B8" w:rsidP="009927D2">
            <w:pPr>
              <w:spacing w:before="120"/>
              <w:ind w:left="-11"/>
              <w:rPr>
                <w:rFonts w:ascii="Times New Roman" w:hAnsi="Times New Roman" w:cs="Times New Roman"/>
                <w:sz w:val="24"/>
                <w:szCs w:val="24"/>
                <w:lang w:val="uk-UA"/>
              </w:rPr>
            </w:pPr>
            <w:r w:rsidRPr="00024DA1">
              <w:rPr>
                <w:rFonts w:ascii="Times New Roman" w:hAnsi="Times New Roman" w:cs="Times New Roman"/>
                <w:sz w:val="24"/>
                <w:szCs w:val="24"/>
                <w:lang w:val="uk-UA"/>
              </w:rPr>
              <w:t>Не видавати запр</w:t>
            </w:r>
            <w:r w:rsidR="00676379" w:rsidRPr="00024DA1">
              <w:rPr>
                <w:rFonts w:ascii="Times New Roman" w:hAnsi="Times New Roman" w:cs="Times New Roman"/>
                <w:sz w:val="24"/>
                <w:szCs w:val="24"/>
                <w:lang w:val="uk-UA"/>
              </w:rPr>
              <w:t>опонованого регуляторного акту</w:t>
            </w:r>
          </w:p>
          <w:p w:rsidR="004767B8" w:rsidRPr="00DD3287" w:rsidRDefault="004767B8" w:rsidP="00676379">
            <w:pPr>
              <w:jc w:val="both"/>
              <w:rPr>
                <w:rFonts w:ascii="Times New Roman" w:hAnsi="Times New Roman" w:cs="Times New Roman"/>
                <w:sz w:val="24"/>
                <w:szCs w:val="24"/>
                <w:highlight w:val="lightGray"/>
                <w:lang w:val="uk-UA"/>
              </w:rPr>
            </w:pPr>
          </w:p>
        </w:tc>
        <w:tc>
          <w:tcPr>
            <w:tcW w:w="2302" w:type="dxa"/>
          </w:tcPr>
          <w:p w:rsidR="004767B8" w:rsidRPr="00DD3287" w:rsidRDefault="004767B8" w:rsidP="009927D2">
            <w:pPr>
              <w:jc w:val="both"/>
              <w:rPr>
                <w:rFonts w:ascii="Times New Roman" w:hAnsi="Times New Roman" w:cs="Times New Roman"/>
                <w:sz w:val="24"/>
                <w:szCs w:val="24"/>
                <w:highlight w:val="lightGray"/>
                <w:lang w:val="uk-UA"/>
              </w:rPr>
            </w:pPr>
          </w:p>
          <w:p w:rsidR="004767B8" w:rsidRPr="00024DA1" w:rsidRDefault="004767B8" w:rsidP="009927D2">
            <w:pPr>
              <w:jc w:val="both"/>
              <w:rPr>
                <w:rFonts w:ascii="Times New Roman" w:hAnsi="Times New Roman" w:cs="Times New Roman"/>
                <w:sz w:val="24"/>
                <w:szCs w:val="24"/>
                <w:lang w:val="uk-UA"/>
              </w:rPr>
            </w:pPr>
            <w:r w:rsidRPr="00024DA1">
              <w:rPr>
                <w:rFonts w:ascii="Times New Roman" w:hAnsi="Times New Roman" w:cs="Times New Roman"/>
                <w:sz w:val="24"/>
                <w:szCs w:val="24"/>
                <w:lang w:val="uk-UA"/>
              </w:rPr>
              <w:t>Вигоди відсутні</w:t>
            </w:r>
          </w:p>
          <w:p w:rsidR="004767B8" w:rsidRPr="00DD3287" w:rsidRDefault="004767B8" w:rsidP="009927D2">
            <w:pPr>
              <w:jc w:val="both"/>
              <w:rPr>
                <w:rFonts w:ascii="Times New Roman" w:hAnsi="Times New Roman" w:cs="Times New Roman"/>
                <w:sz w:val="24"/>
                <w:szCs w:val="24"/>
                <w:highlight w:val="lightGray"/>
                <w:lang w:val="uk-UA"/>
              </w:rPr>
            </w:pPr>
          </w:p>
          <w:p w:rsidR="004767B8" w:rsidRPr="00DD3287" w:rsidRDefault="004767B8" w:rsidP="009927D2">
            <w:pPr>
              <w:jc w:val="both"/>
              <w:rPr>
                <w:rFonts w:ascii="Times New Roman" w:hAnsi="Times New Roman" w:cs="Times New Roman"/>
                <w:sz w:val="24"/>
                <w:szCs w:val="24"/>
                <w:highlight w:val="lightGray"/>
                <w:lang w:val="uk-UA"/>
              </w:rPr>
            </w:pPr>
          </w:p>
          <w:p w:rsidR="004767B8" w:rsidRPr="00DD3287" w:rsidRDefault="004767B8" w:rsidP="00676379">
            <w:pPr>
              <w:jc w:val="both"/>
              <w:rPr>
                <w:rFonts w:ascii="Times New Roman" w:hAnsi="Times New Roman" w:cs="Times New Roman"/>
                <w:sz w:val="24"/>
                <w:szCs w:val="24"/>
                <w:highlight w:val="lightGray"/>
                <w:lang w:val="uk-UA"/>
              </w:rPr>
            </w:pPr>
          </w:p>
        </w:tc>
        <w:tc>
          <w:tcPr>
            <w:tcW w:w="2220" w:type="dxa"/>
            <w:shd w:val="clear" w:color="auto" w:fill="auto"/>
          </w:tcPr>
          <w:p w:rsidR="002D26BB" w:rsidRPr="00CA278D" w:rsidRDefault="00E263E6" w:rsidP="00C44C5F">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280</w:t>
            </w:r>
            <w:r w:rsidR="002D26BB" w:rsidRPr="00CA278D">
              <w:rPr>
                <w:rFonts w:ascii="Times New Roman" w:hAnsi="Times New Roman" w:cs="Times New Roman"/>
                <w:sz w:val="24"/>
                <w:szCs w:val="24"/>
                <w:lang w:val="uk-UA"/>
              </w:rPr>
              <w:t xml:space="preserve"> млн. грн.</w:t>
            </w:r>
          </w:p>
          <w:p w:rsidR="00C44C5F" w:rsidRPr="00024DA1" w:rsidRDefault="00C44C5F" w:rsidP="00C44C5F">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024DA1">
              <w:rPr>
                <w:rFonts w:ascii="Times New Roman" w:hAnsi="Times New Roman" w:cs="Times New Roman"/>
                <w:sz w:val="24"/>
                <w:szCs w:val="24"/>
                <w:lang w:val="uk-UA"/>
              </w:rPr>
              <w:t>екодизайну</w:t>
            </w:r>
            <w:proofErr w:type="spellEnd"/>
            <w:r w:rsidRPr="00024DA1">
              <w:rPr>
                <w:rFonts w:ascii="Times New Roman" w:hAnsi="Times New Roman" w:cs="Times New Roman"/>
                <w:sz w:val="24"/>
                <w:szCs w:val="24"/>
                <w:lang w:val="uk-UA"/>
              </w:rPr>
              <w:t xml:space="preserve"> не дає змоги досягнути поставлених цілей державного регулювання та призведе до: </w:t>
            </w:r>
          </w:p>
          <w:p w:rsidR="00C44C5F" w:rsidRPr="00024DA1" w:rsidRDefault="00C44C5F" w:rsidP="00C44C5F">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 xml:space="preserve">- загальнодержавний рівень </w:t>
            </w:r>
            <w:r w:rsidRPr="00024DA1">
              <w:rPr>
                <w:rFonts w:ascii="Times New Roman" w:hAnsi="Times New Roman" w:cs="Times New Roman"/>
                <w:sz w:val="24"/>
                <w:szCs w:val="24"/>
                <w:lang w:val="uk-UA"/>
              </w:rPr>
              <w:lastRenderedPageBreak/>
              <w:t>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C44C5F" w:rsidRPr="00024DA1" w:rsidRDefault="00C44C5F" w:rsidP="00C44C5F">
            <w:pPr>
              <w:pStyle w:val="a9"/>
              <w:ind w:left="0"/>
              <w:rPr>
                <w:rFonts w:ascii="Times New Roman" w:hAnsi="Times New Roman" w:cs="Times New Roman"/>
                <w:sz w:val="24"/>
                <w:szCs w:val="24"/>
                <w:lang w:val="uk-UA"/>
              </w:rPr>
            </w:pPr>
            <w:r w:rsidRPr="00024DA1">
              <w:rPr>
                <w:rFonts w:ascii="Times New Roman" w:hAnsi="Times New Roman" w:cs="Times New Roman"/>
                <w:sz w:val="24"/>
                <w:szCs w:val="24"/>
                <w:lang w:val="uk-UA"/>
              </w:rPr>
              <w:t>- збільшення негативного впливу на екологію та викидів СО2 .</w:t>
            </w:r>
          </w:p>
          <w:p w:rsidR="00C44C5F" w:rsidRPr="00024DA1" w:rsidRDefault="00C44C5F" w:rsidP="00C44C5F">
            <w:pPr>
              <w:pStyle w:val="a9"/>
              <w:spacing w:after="0"/>
              <w:ind w:left="0"/>
              <w:rPr>
                <w:rFonts w:ascii="Times New Roman" w:hAnsi="Times New Roman" w:cs="Times New Roman"/>
                <w:color w:val="000000"/>
                <w:sz w:val="24"/>
                <w:szCs w:val="24"/>
                <w:lang w:val="uk-UA"/>
              </w:rPr>
            </w:pPr>
            <w:r w:rsidRPr="00024DA1">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w:t>
            </w:r>
            <w:proofErr w:type="spellStart"/>
            <w:r w:rsidRPr="00024DA1">
              <w:rPr>
                <w:rFonts w:ascii="Times New Roman" w:hAnsi="Times New Roman" w:cs="Times New Roman"/>
                <w:color w:val="000000"/>
                <w:sz w:val="24"/>
                <w:szCs w:val="24"/>
                <w:lang w:val="uk-UA"/>
              </w:rPr>
              <w:t>екодизайну</w:t>
            </w:r>
            <w:proofErr w:type="spellEnd"/>
            <w:r w:rsidRPr="00024DA1">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E76495" w:rsidRPr="00024DA1">
              <w:rPr>
                <w:rFonts w:ascii="Times New Roman" w:hAnsi="Times New Roman" w:cs="Times New Roman"/>
                <w:color w:val="000000"/>
                <w:sz w:val="24"/>
                <w:szCs w:val="24"/>
                <w:lang w:val="uk-UA"/>
              </w:rPr>
              <w:t>ламп</w:t>
            </w:r>
            <w:r w:rsidRPr="00024DA1">
              <w:rPr>
                <w:rFonts w:ascii="Times New Roman" w:hAnsi="Times New Roman" w:cs="Times New Roman"/>
                <w:color w:val="000000"/>
                <w:sz w:val="24"/>
                <w:szCs w:val="24"/>
                <w:lang w:val="uk-UA"/>
              </w:rPr>
              <w:t>, оскільки тарифи на енергетичні ресурси зростатимуть;</w:t>
            </w:r>
          </w:p>
          <w:p w:rsidR="00C44C5F" w:rsidRPr="00024DA1" w:rsidRDefault="00C44C5F" w:rsidP="00C44C5F">
            <w:pPr>
              <w:spacing w:after="0"/>
              <w:rPr>
                <w:rFonts w:ascii="Times New Roman" w:hAnsi="Times New Roman" w:cs="Times New Roman"/>
                <w:color w:val="000000"/>
                <w:sz w:val="24"/>
                <w:szCs w:val="24"/>
                <w:lang w:val="uk-UA"/>
              </w:rPr>
            </w:pPr>
            <w:r w:rsidRPr="00024DA1">
              <w:rPr>
                <w:rFonts w:ascii="Times New Roman" w:hAnsi="Times New Roman" w:cs="Times New Roman"/>
                <w:color w:val="000000"/>
                <w:sz w:val="24"/>
                <w:szCs w:val="24"/>
                <w:lang w:val="uk-UA"/>
              </w:rPr>
              <w:t xml:space="preserve">- відсутності можливості мати імідж підприємства, що використовує екологічне та енергоефективне обладнання </w:t>
            </w:r>
            <w:r w:rsidRPr="00024DA1">
              <w:rPr>
                <w:rFonts w:ascii="Times New Roman" w:hAnsi="Times New Roman" w:cs="Times New Roman"/>
                <w:color w:val="000000"/>
                <w:sz w:val="24"/>
                <w:szCs w:val="24"/>
                <w:lang w:val="uk-UA"/>
              </w:rPr>
              <w:lastRenderedPageBreak/>
              <w:t>(принцип «зеленої економіки»);</w:t>
            </w:r>
          </w:p>
          <w:p w:rsidR="00C44C5F" w:rsidRPr="00DE6916" w:rsidRDefault="00C44C5F" w:rsidP="00C44C5F">
            <w:pPr>
              <w:spacing w:after="0"/>
              <w:rPr>
                <w:rFonts w:ascii="Times New Roman" w:hAnsi="Times New Roman" w:cs="Times New Roman"/>
                <w:sz w:val="24"/>
                <w:szCs w:val="24"/>
                <w:lang w:val="uk-UA"/>
              </w:rPr>
            </w:pPr>
            <w:r w:rsidRPr="00024DA1">
              <w:rPr>
                <w:rFonts w:ascii="Times New Roman" w:hAnsi="Times New Roman" w:cs="Times New Roman"/>
                <w:sz w:val="24"/>
                <w:szCs w:val="24"/>
                <w:lang w:val="uk-UA"/>
              </w:rPr>
              <w:t xml:space="preserve">- надмірної витрати за використання електричної </w:t>
            </w:r>
            <w:r w:rsidRPr="00DE6916">
              <w:rPr>
                <w:rFonts w:ascii="Times New Roman" w:hAnsi="Times New Roman" w:cs="Times New Roman"/>
                <w:sz w:val="24"/>
                <w:szCs w:val="24"/>
                <w:lang w:val="uk-UA"/>
              </w:rPr>
              <w:t>енергії;</w:t>
            </w:r>
          </w:p>
          <w:p w:rsidR="00C44C5F" w:rsidRPr="00DE6916" w:rsidRDefault="00C44C5F" w:rsidP="00C44C5F">
            <w:pPr>
              <w:spacing w:after="0"/>
              <w:rPr>
                <w:rFonts w:ascii="Times New Roman" w:hAnsi="Times New Roman" w:cs="Times New Roman"/>
                <w:sz w:val="24"/>
                <w:szCs w:val="24"/>
                <w:lang w:val="uk-UA"/>
              </w:rPr>
            </w:pPr>
            <w:r w:rsidRPr="00DE6916">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DE6916">
              <w:rPr>
                <w:rFonts w:ascii="Times New Roman" w:hAnsi="Times New Roman" w:cs="Times New Roman"/>
                <w:sz w:val="24"/>
                <w:szCs w:val="24"/>
                <w:lang w:val="uk-UA"/>
              </w:rPr>
              <w:t>ї</w:t>
            </w:r>
            <w:r w:rsidRPr="00DE6916">
              <w:rPr>
                <w:rFonts w:ascii="Times New Roman" w:hAnsi="Times New Roman" w:cs="Times New Roman"/>
                <w:sz w:val="24"/>
                <w:szCs w:val="24"/>
                <w:lang w:val="uk-UA"/>
              </w:rPr>
              <w:t xml:space="preserve"> якого наразі не врегульован</w:t>
            </w:r>
            <w:r w:rsidR="00E76495" w:rsidRPr="00DE6916">
              <w:rPr>
                <w:rFonts w:ascii="Times New Roman" w:hAnsi="Times New Roman" w:cs="Times New Roman"/>
                <w:sz w:val="24"/>
                <w:szCs w:val="24"/>
                <w:lang w:val="uk-UA"/>
              </w:rPr>
              <w:t>е</w:t>
            </w:r>
            <w:r w:rsidRPr="00DE6916">
              <w:rPr>
                <w:rFonts w:ascii="Times New Roman" w:hAnsi="Times New Roman" w:cs="Times New Roman"/>
                <w:sz w:val="24"/>
                <w:szCs w:val="24"/>
                <w:lang w:val="uk-UA"/>
              </w:rPr>
              <w:t>,</w:t>
            </w:r>
          </w:p>
          <w:p w:rsidR="004767B8" w:rsidRPr="00DD3287" w:rsidRDefault="00E76495" w:rsidP="00C44C5F">
            <w:pPr>
              <w:jc w:val="both"/>
              <w:rPr>
                <w:rFonts w:ascii="Times New Roman" w:hAnsi="Times New Roman" w:cs="Times New Roman"/>
                <w:sz w:val="24"/>
                <w:szCs w:val="24"/>
                <w:highlight w:val="lightGray"/>
                <w:lang w:val="uk-UA"/>
              </w:rPr>
            </w:pPr>
            <w:r w:rsidRPr="00DE6916">
              <w:rPr>
                <w:rFonts w:ascii="Times New Roman" w:hAnsi="Times New Roman" w:cs="Times New Roman"/>
                <w:sz w:val="24"/>
                <w:szCs w:val="24"/>
                <w:lang w:val="uk-UA"/>
              </w:rPr>
              <w:t>-</w:t>
            </w:r>
            <w:r w:rsidR="00C44C5F" w:rsidRPr="00DE6916">
              <w:rPr>
                <w:rFonts w:ascii="Times New Roman" w:hAnsi="Times New Roman" w:cs="Times New Roman"/>
                <w:sz w:val="24"/>
                <w:szCs w:val="24"/>
                <w:lang w:val="uk-UA"/>
              </w:rPr>
              <w:t>короткого терміну експлуатації.</w:t>
            </w:r>
          </w:p>
        </w:tc>
        <w:tc>
          <w:tcPr>
            <w:tcW w:w="2663" w:type="dxa"/>
          </w:tcPr>
          <w:p w:rsidR="004767B8" w:rsidRPr="00DE6916" w:rsidRDefault="004767B8" w:rsidP="009927D2">
            <w:pPr>
              <w:rPr>
                <w:rFonts w:ascii="Times New Roman" w:hAnsi="Times New Roman" w:cs="Times New Roman"/>
                <w:sz w:val="24"/>
                <w:szCs w:val="24"/>
                <w:lang w:val="uk-UA"/>
              </w:rPr>
            </w:pPr>
            <w:r w:rsidRPr="00DE6916">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76379" w:rsidRPr="00DD3287" w:rsidTr="007B1F1B">
        <w:trPr>
          <w:trHeight w:val="1211"/>
        </w:trPr>
        <w:tc>
          <w:tcPr>
            <w:tcW w:w="2433" w:type="dxa"/>
          </w:tcPr>
          <w:p w:rsidR="00676379" w:rsidRPr="00DD3287" w:rsidRDefault="00676379" w:rsidP="00676379">
            <w:pPr>
              <w:spacing w:after="0"/>
              <w:ind w:left="-11"/>
              <w:jc w:val="both"/>
              <w:rPr>
                <w:rFonts w:ascii="Times New Roman" w:hAnsi="Times New Roman" w:cs="Times New Roman"/>
                <w:b/>
                <w:i/>
                <w:sz w:val="24"/>
                <w:szCs w:val="24"/>
                <w:highlight w:val="lightGray"/>
                <w:lang w:val="uk-UA"/>
              </w:rPr>
            </w:pPr>
          </w:p>
          <w:p w:rsidR="00676379" w:rsidRPr="00DE6916" w:rsidRDefault="00676379" w:rsidP="00676379">
            <w:pPr>
              <w:spacing w:after="0"/>
              <w:ind w:left="-11"/>
              <w:jc w:val="both"/>
              <w:rPr>
                <w:rFonts w:ascii="Times New Roman" w:hAnsi="Times New Roman" w:cs="Times New Roman"/>
                <w:b/>
                <w:i/>
                <w:sz w:val="24"/>
                <w:szCs w:val="24"/>
                <w:lang w:val="uk-UA"/>
              </w:rPr>
            </w:pPr>
            <w:r w:rsidRPr="00DE6916">
              <w:rPr>
                <w:rFonts w:ascii="Times New Roman" w:hAnsi="Times New Roman" w:cs="Times New Roman"/>
                <w:b/>
                <w:i/>
                <w:sz w:val="24"/>
                <w:szCs w:val="24"/>
                <w:lang w:val="uk-UA"/>
              </w:rPr>
              <w:t>Альтернатива 2.</w:t>
            </w:r>
          </w:p>
          <w:p w:rsidR="00676379" w:rsidRPr="00DE6916" w:rsidRDefault="00676379" w:rsidP="00676379">
            <w:pPr>
              <w:jc w:val="both"/>
              <w:rPr>
                <w:rFonts w:ascii="Times New Roman" w:hAnsi="Times New Roman" w:cs="Times New Roman"/>
                <w:sz w:val="24"/>
                <w:szCs w:val="24"/>
                <w:lang w:val="uk-UA"/>
              </w:rPr>
            </w:pPr>
            <w:r w:rsidRPr="00DE6916">
              <w:rPr>
                <w:rFonts w:ascii="Times New Roman" w:hAnsi="Times New Roman" w:cs="Times New Roman"/>
                <w:sz w:val="24"/>
                <w:szCs w:val="24"/>
                <w:lang w:val="uk-UA"/>
              </w:rPr>
              <w:t>Прийняття регуляторного акту</w:t>
            </w:r>
          </w:p>
          <w:p w:rsidR="00676379" w:rsidRPr="00DD3287" w:rsidRDefault="00676379" w:rsidP="00676379">
            <w:pPr>
              <w:ind w:left="-11"/>
              <w:jc w:val="both"/>
              <w:rPr>
                <w:rFonts w:ascii="Times New Roman" w:hAnsi="Times New Roman" w:cs="Times New Roman"/>
                <w:b/>
                <w:i/>
                <w:sz w:val="24"/>
                <w:szCs w:val="24"/>
                <w:highlight w:val="lightGray"/>
                <w:lang w:val="uk-UA"/>
              </w:rPr>
            </w:pPr>
          </w:p>
        </w:tc>
        <w:tc>
          <w:tcPr>
            <w:tcW w:w="2302" w:type="dxa"/>
          </w:tcPr>
          <w:p w:rsidR="002D26BB" w:rsidRPr="00CA278D" w:rsidRDefault="00E263E6" w:rsidP="00C44C5F">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5,553 </w:t>
            </w:r>
            <w:r w:rsidR="002D26BB" w:rsidRPr="00CA278D">
              <w:rPr>
                <w:rFonts w:ascii="Times New Roman" w:hAnsi="Times New Roman" w:cs="Times New Roman"/>
                <w:sz w:val="24"/>
                <w:szCs w:val="24"/>
                <w:lang w:val="uk-UA"/>
              </w:rPr>
              <w:t>мл</w:t>
            </w:r>
            <w:r>
              <w:rPr>
                <w:rFonts w:ascii="Times New Roman" w:hAnsi="Times New Roman" w:cs="Times New Roman"/>
                <w:sz w:val="24"/>
                <w:szCs w:val="24"/>
                <w:lang w:val="uk-UA"/>
              </w:rPr>
              <w:t>рд</w:t>
            </w:r>
            <w:r w:rsidR="002D26BB" w:rsidRPr="00CA278D">
              <w:rPr>
                <w:rFonts w:ascii="Times New Roman" w:hAnsi="Times New Roman" w:cs="Times New Roman"/>
                <w:sz w:val="24"/>
                <w:szCs w:val="24"/>
                <w:lang w:val="uk-UA"/>
              </w:rPr>
              <w:t>. грн.</w:t>
            </w:r>
          </w:p>
          <w:p w:rsidR="00C44C5F" w:rsidRPr="00DE6916" w:rsidRDefault="00C44C5F" w:rsidP="00C44C5F">
            <w:pPr>
              <w:pStyle w:val="a9"/>
              <w:ind w:left="0"/>
              <w:rPr>
                <w:rFonts w:ascii="Times New Roman" w:hAnsi="Times New Roman" w:cs="Times New Roman"/>
                <w:sz w:val="24"/>
                <w:szCs w:val="24"/>
                <w:lang w:val="uk-UA"/>
              </w:rPr>
            </w:pPr>
            <w:r w:rsidRPr="00DE6916">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C44C5F" w:rsidRPr="00DE6916" w:rsidRDefault="00C44C5F" w:rsidP="00C44C5F">
            <w:pPr>
              <w:pStyle w:val="a9"/>
              <w:spacing w:after="0"/>
              <w:ind w:left="0"/>
              <w:rPr>
                <w:rFonts w:ascii="Times New Roman" w:hAnsi="Times New Roman" w:cs="Times New Roman"/>
                <w:sz w:val="24"/>
                <w:szCs w:val="24"/>
                <w:lang w:val="uk-UA"/>
              </w:rPr>
            </w:pPr>
            <w:r w:rsidRPr="00DE6916">
              <w:rPr>
                <w:rFonts w:ascii="Times New Roman" w:hAnsi="Times New Roman" w:cs="Times New Roman"/>
                <w:sz w:val="24"/>
                <w:szCs w:val="24"/>
                <w:lang w:val="uk-UA"/>
              </w:rPr>
              <w:t>Зменшення негативного впливу на екологію та викидів СО2 .</w:t>
            </w:r>
          </w:p>
          <w:p w:rsidR="00676379" w:rsidRPr="00DD3287" w:rsidRDefault="00C44C5F" w:rsidP="00E76495">
            <w:pPr>
              <w:jc w:val="both"/>
              <w:rPr>
                <w:rFonts w:ascii="Times New Roman" w:hAnsi="Times New Roman" w:cs="Times New Roman"/>
                <w:sz w:val="24"/>
                <w:szCs w:val="24"/>
                <w:highlight w:val="lightGray"/>
                <w:lang w:val="uk-UA"/>
              </w:rPr>
            </w:pPr>
            <w:r w:rsidRPr="00DE6916">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E76495" w:rsidRPr="00DE6916">
              <w:rPr>
                <w:rFonts w:ascii="Times New Roman" w:hAnsi="Times New Roman" w:cs="Times New Roman"/>
                <w:color w:val="000000"/>
                <w:sz w:val="24"/>
                <w:szCs w:val="24"/>
                <w:lang w:val="uk-UA"/>
              </w:rPr>
              <w:t>ламп</w:t>
            </w:r>
            <w:r w:rsidRPr="00DE6916">
              <w:rPr>
                <w:rFonts w:ascii="Times New Roman" w:hAnsi="Times New Roman" w:cs="Times New Roman"/>
                <w:color w:val="000000"/>
                <w:sz w:val="24"/>
                <w:szCs w:val="24"/>
                <w:lang w:val="uk-UA"/>
              </w:rPr>
              <w:t xml:space="preserve">, та плати за них, а також покращення іміджу підприємства, за </w:t>
            </w:r>
            <w:r w:rsidRPr="00DE6916">
              <w:rPr>
                <w:rFonts w:ascii="Times New Roman" w:hAnsi="Times New Roman" w:cs="Times New Roman"/>
                <w:color w:val="000000"/>
                <w:sz w:val="24"/>
                <w:szCs w:val="24"/>
                <w:lang w:val="uk-UA"/>
              </w:rPr>
              <w:lastRenderedPageBreak/>
              <w:t xml:space="preserve">рахунок використання екологічного та енергоефективного обладнання (принцип «зеленої економіки»), </w:t>
            </w:r>
            <w:proofErr w:type="spellStart"/>
            <w:r w:rsidRPr="00DE6916">
              <w:rPr>
                <w:rFonts w:ascii="Times New Roman" w:hAnsi="Times New Roman" w:cs="Times New Roman"/>
                <w:sz w:val="24"/>
                <w:szCs w:val="24"/>
                <w:lang w:val="uk-UA"/>
              </w:rPr>
              <w:t>меншення</w:t>
            </w:r>
            <w:proofErr w:type="spellEnd"/>
            <w:r w:rsidRPr="00DE6916">
              <w:rPr>
                <w:rFonts w:ascii="Times New Roman" w:hAnsi="Times New Roman" w:cs="Times New Roman"/>
                <w:sz w:val="24"/>
                <w:szCs w:val="24"/>
                <w:lang w:val="uk-UA"/>
              </w:rPr>
              <w:t xml:space="preserve"> витрат за використання електричної енергії, використання енергоефективного та екологічного обладнання, довгий термін експлуатації.</w:t>
            </w:r>
          </w:p>
        </w:tc>
        <w:tc>
          <w:tcPr>
            <w:tcW w:w="2220" w:type="dxa"/>
            <w:shd w:val="clear" w:color="auto" w:fill="auto"/>
          </w:tcPr>
          <w:p w:rsidR="00676379" w:rsidRPr="00DD3287" w:rsidRDefault="009729CE" w:rsidP="009729CE">
            <w:pPr>
              <w:jc w:val="center"/>
              <w:rPr>
                <w:rFonts w:ascii="Times New Roman" w:hAnsi="Times New Roman" w:cs="Times New Roman"/>
                <w:sz w:val="24"/>
                <w:szCs w:val="24"/>
                <w:highlight w:val="lightGray"/>
                <w:lang w:val="uk-UA"/>
              </w:rPr>
            </w:pPr>
            <w:r w:rsidRPr="009729CE">
              <w:rPr>
                <w:rFonts w:ascii="Times New Roman" w:hAnsi="Times New Roman" w:cs="Times New Roman"/>
                <w:sz w:val="24"/>
                <w:szCs w:val="24"/>
                <w:lang w:val="uk-UA"/>
              </w:rPr>
              <w:lastRenderedPageBreak/>
              <w:t>17</w:t>
            </w:r>
            <w:r w:rsidR="002D26BB" w:rsidRPr="009729CE">
              <w:rPr>
                <w:rFonts w:ascii="Times New Roman" w:hAnsi="Times New Roman" w:cs="Times New Roman"/>
                <w:sz w:val="24"/>
                <w:szCs w:val="24"/>
                <w:lang w:val="uk-UA"/>
              </w:rPr>
              <w:t> </w:t>
            </w:r>
            <w:r w:rsidRPr="009729CE">
              <w:rPr>
                <w:rFonts w:ascii="Times New Roman" w:hAnsi="Times New Roman" w:cs="Times New Roman"/>
                <w:sz w:val="24"/>
                <w:szCs w:val="24"/>
                <w:lang w:val="uk-UA"/>
              </w:rPr>
              <w:t>290</w:t>
            </w:r>
            <w:r w:rsidR="002D26BB" w:rsidRPr="009729CE">
              <w:rPr>
                <w:rFonts w:ascii="Times New Roman" w:hAnsi="Times New Roman" w:cs="Times New Roman"/>
                <w:sz w:val="24"/>
                <w:szCs w:val="24"/>
                <w:lang w:val="uk-UA"/>
              </w:rPr>
              <w:t xml:space="preserve"> 000 </w:t>
            </w:r>
            <w:r w:rsidR="0081491A" w:rsidRPr="009729CE">
              <w:rPr>
                <w:rFonts w:ascii="Times New Roman" w:hAnsi="Times New Roman" w:cs="Times New Roman"/>
                <w:sz w:val="24"/>
                <w:szCs w:val="24"/>
                <w:lang w:val="uk-UA"/>
              </w:rPr>
              <w:t>грн</w:t>
            </w:r>
          </w:p>
        </w:tc>
        <w:tc>
          <w:tcPr>
            <w:tcW w:w="2663" w:type="dxa"/>
          </w:tcPr>
          <w:p w:rsidR="00676379" w:rsidRPr="00DD3287" w:rsidRDefault="00676379" w:rsidP="00676379">
            <w:pPr>
              <w:rPr>
                <w:rFonts w:ascii="Times New Roman" w:hAnsi="Times New Roman" w:cs="Times New Roman"/>
                <w:sz w:val="24"/>
                <w:szCs w:val="24"/>
                <w:highlight w:val="lightGray"/>
                <w:lang w:val="uk-UA"/>
              </w:rPr>
            </w:pPr>
            <w:r w:rsidRPr="00DE6916">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D26417" w:rsidRDefault="00D26417" w:rsidP="00DE6916">
      <w:pPr>
        <w:spacing w:before="120" w:line="276" w:lineRule="auto"/>
        <w:rPr>
          <w:rFonts w:ascii="Times New Roman" w:hAnsi="Times New Roman" w:cs="Times New Roman"/>
          <w:b/>
          <w:sz w:val="28"/>
          <w:szCs w:val="28"/>
          <w:lang w:val="uk-UA"/>
        </w:rPr>
      </w:pPr>
    </w:p>
    <w:p w:rsidR="002A0149" w:rsidRPr="00DE6916" w:rsidRDefault="00DE6916" w:rsidP="00DE6916">
      <w:pPr>
        <w:spacing w:before="120" w:line="276" w:lineRule="auto"/>
        <w:rPr>
          <w:rFonts w:ascii="Times New Roman" w:hAnsi="Times New Roman" w:cs="Times New Roman"/>
          <w:b/>
          <w:sz w:val="28"/>
          <w:szCs w:val="28"/>
          <w:lang w:val="uk-UA"/>
        </w:rPr>
      </w:pPr>
      <w:r w:rsidRPr="00DE6916">
        <w:rPr>
          <w:rFonts w:ascii="Times New Roman" w:hAnsi="Times New Roman" w:cs="Times New Roman"/>
          <w:b/>
          <w:sz w:val="28"/>
          <w:szCs w:val="28"/>
          <w:lang w:val="uk-UA"/>
        </w:rPr>
        <w:t xml:space="preserve"> </w:t>
      </w:r>
      <w:r w:rsidR="002A0149" w:rsidRPr="00DE6916">
        <w:rPr>
          <w:rFonts w:ascii="Times New Roman" w:hAnsi="Times New Roman" w:cs="Times New Roman"/>
          <w:b/>
          <w:sz w:val="28"/>
          <w:szCs w:val="28"/>
          <w:lang w:val="uk-UA"/>
        </w:rPr>
        <w:t>V. Механізми та заходи, які забезпечать розв'язання визначеної проблеми</w:t>
      </w:r>
    </w:p>
    <w:p w:rsidR="00D23030" w:rsidRPr="00DE6916" w:rsidRDefault="00D23030" w:rsidP="00D23030">
      <w:pPr>
        <w:spacing w:line="240" w:lineRule="auto"/>
        <w:ind w:firstLine="720"/>
        <w:contextualSpacing/>
        <w:jc w:val="both"/>
        <w:rPr>
          <w:rFonts w:ascii="Times New Roman" w:hAnsi="Times New Roman" w:cs="Times New Roman"/>
          <w:color w:val="000000"/>
          <w:sz w:val="28"/>
          <w:szCs w:val="28"/>
          <w:lang w:val="uk-UA"/>
        </w:rPr>
      </w:pPr>
      <w:r w:rsidRPr="00DE6916">
        <w:rPr>
          <w:rFonts w:ascii="Times New Roman" w:hAnsi="Times New Roman" w:cs="Times New Roman"/>
          <w:color w:val="000000"/>
          <w:sz w:val="28"/>
          <w:szCs w:val="28"/>
          <w:lang w:val="uk-UA"/>
        </w:rPr>
        <w:t xml:space="preserve">Затвердження Технічного регламенту з </w:t>
      </w:r>
      <w:proofErr w:type="spellStart"/>
      <w:r w:rsidRPr="00DE6916">
        <w:rPr>
          <w:rFonts w:ascii="Times New Roman" w:hAnsi="Times New Roman" w:cs="Times New Roman"/>
          <w:color w:val="000000"/>
          <w:sz w:val="28"/>
          <w:szCs w:val="28"/>
          <w:lang w:val="uk-UA"/>
        </w:rPr>
        <w:t>екодизайну</w:t>
      </w:r>
      <w:proofErr w:type="spellEnd"/>
      <w:r w:rsidRPr="00DE6916">
        <w:rPr>
          <w:rFonts w:ascii="Times New Roman" w:hAnsi="Times New Roman" w:cs="Times New Roman"/>
          <w:color w:val="000000"/>
          <w:sz w:val="28"/>
          <w:szCs w:val="28"/>
          <w:lang w:val="uk-UA"/>
        </w:rPr>
        <w:t xml:space="preserve"> дозволить поступово збільшити кількість енергоефективних товарів на ринку України. Технічний регламент з </w:t>
      </w:r>
      <w:proofErr w:type="spellStart"/>
      <w:r w:rsidRPr="00DE6916">
        <w:rPr>
          <w:rFonts w:ascii="Times New Roman" w:hAnsi="Times New Roman" w:cs="Times New Roman"/>
          <w:color w:val="000000"/>
          <w:sz w:val="28"/>
          <w:szCs w:val="28"/>
          <w:lang w:val="uk-UA"/>
        </w:rPr>
        <w:t>екодизайну</w:t>
      </w:r>
      <w:proofErr w:type="spellEnd"/>
      <w:r w:rsidRPr="00DE6916">
        <w:rPr>
          <w:rFonts w:ascii="Times New Roman" w:hAnsi="Times New Roman" w:cs="Times New Roman"/>
          <w:color w:val="000000"/>
          <w:sz w:val="28"/>
          <w:szCs w:val="28"/>
          <w:lang w:val="uk-UA"/>
        </w:rPr>
        <w:t xml:space="preserve"> орієнтован</w:t>
      </w:r>
      <w:r w:rsidR="002D26BB" w:rsidRPr="00DE6916">
        <w:rPr>
          <w:rFonts w:ascii="Times New Roman" w:hAnsi="Times New Roman" w:cs="Times New Roman"/>
          <w:color w:val="000000"/>
          <w:sz w:val="28"/>
          <w:szCs w:val="28"/>
          <w:lang w:val="uk-UA"/>
        </w:rPr>
        <w:t>ий</w:t>
      </w:r>
      <w:r w:rsidRPr="00DE6916">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D23030" w:rsidRPr="00DD3287" w:rsidRDefault="00D23030" w:rsidP="00E55E38">
      <w:pPr>
        <w:spacing w:line="240" w:lineRule="auto"/>
        <w:ind w:firstLine="720"/>
        <w:contextualSpacing/>
        <w:jc w:val="both"/>
        <w:rPr>
          <w:rFonts w:ascii="Times New Roman" w:hAnsi="Times New Roman" w:cs="Times New Roman"/>
          <w:color w:val="000000"/>
          <w:sz w:val="28"/>
          <w:szCs w:val="28"/>
          <w:highlight w:val="lightGray"/>
          <w:lang w:val="uk-UA"/>
        </w:rPr>
      </w:pPr>
      <w:r w:rsidRPr="00717E57">
        <w:rPr>
          <w:rFonts w:ascii="Times New Roman" w:hAnsi="Times New Roman" w:cs="Times New Roman"/>
          <w:color w:val="000000"/>
          <w:sz w:val="28"/>
          <w:szCs w:val="28"/>
          <w:lang w:val="uk-UA"/>
        </w:rPr>
        <w:t xml:space="preserve">Технічний регламент встановлює вимоги до </w:t>
      </w:r>
      <w:proofErr w:type="spellStart"/>
      <w:r w:rsidRPr="00717E57">
        <w:rPr>
          <w:rFonts w:ascii="Times New Roman" w:hAnsi="Times New Roman" w:cs="Times New Roman"/>
          <w:color w:val="000000"/>
          <w:sz w:val="28"/>
          <w:szCs w:val="28"/>
          <w:lang w:val="uk-UA"/>
        </w:rPr>
        <w:t>екодизайну</w:t>
      </w:r>
      <w:proofErr w:type="spellEnd"/>
      <w:r w:rsidRPr="00717E57">
        <w:rPr>
          <w:rFonts w:ascii="Times New Roman" w:hAnsi="Times New Roman" w:cs="Times New Roman"/>
          <w:color w:val="000000"/>
          <w:sz w:val="28"/>
          <w:szCs w:val="28"/>
          <w:lang w:val="uk-UA"/>
        </w:rPr>
        <w:t xml:space="preserve"> щодо введення в </w:t>
      </w:r>
      <w:r w:rsidR="00717E57">
        <w:rPr>
          <w:rFonts w:ascii="Times New Roman" w:hAnsi="Times New Roman" w:cs="Times New Roman"/>
          <w:color w:val="000000"/>
          <w:sz w:val="28"/>
          <w:szCs w:val="28"/>
          <w:lang w:val="uk-UA"/>
        </w:rPr>
        <w:t xml:space="preserve">обіг люмінесцентних </w:t>
      </w:r>
      <w:r w:rsidR="00717E57" w:rsidRPr="00717E57">
        <w:rPr>
          <w:rFonts w:ascii="Times New Roman" w:hAnsi="Times New Roman" w:cs="Times New Roman"/>
          <w:color w:val="000000"/>
          <w:sz w:val="28"/>
          <w:szCs w:val="28"/>
          <w:lang w:val="uk-UA"/>
        </w:rPr>
        <w:t xml:space="preserve">ламп без інтегрованого баласту, газорозрядних ламп високої інтенсивності, а також </w:t>
      </w:r>
      <w:proofErr w:type="spellStart"/>
      <w:r w:rsidR="00717E57" w:rsidRPr="00717E57">
        <w:rPr>
          <w:rFonts w:ascii="Times New Roman" w:hAnsi="Times New Roman" w:cs="Times New Roman"/>
          <w:color w:val="000000"/>
          <w:sz w:val="28"/>
          <w:szCs w:val="28"/>
          <w:lang w:val="uk-UA"/>
        </w:rPr>
        <w:t>баластів</w:t>
      </w:r>
      <w:proofErr w:type="spellEnd"/>
      <w:r w:rsidR="00717E57" w:rsidRPr="00717E57">
        <w:rPr>
          <w:rFonts w:ascii="Times New Roman" w:hAnsi="Times New Roman" w:cs="Times New Roman"/>
          <w:color w:val="000000"/>
          <w:sz w:val="28"/>
          <w:szCs w:val="28"/>
          <w:lang w:val="uk-UA"/>
        </w:rPr>
        <w:t xml:space="preserve"> та світильників призначених для роботи </w:t>
      </w:r>
      <w:r w:rsidR="00717E57" w:rsidRPr="00700443">
        <w:rPr>
          <w:rFonts w:ascii="Times New Roman" w:hAnsi="Times New Roman" w:cs="Times New Roman"/>
          <w:color w:val="000000"/>
          <w:sz w:val="28"/>
          <w:szCs w:val="28"/>
          <w:lang w:val="uk-UA"/>
        </w:rPr>
        <w:t xml:space="preserve">з такими лампами </w:t>
      </w:r>
      <w:r w:rsidRPr="00700443">
        <w:rPr>
          <w:rFonts w:ascii="Times New Roman" w:hAnsi="Times New Roman" w:cs="Times New Roman"/>
          <w:color w:val="000000"/>
          <w:sz w:val="28"/>
          <w:szCs w:val="28"/>
          <w:lang w:val="uk-UA"/>
        </w:rPr>
        <w:t>та набирає чинності через 6 місяц</w:t>
      </w:r>
      <w:r w:rsidR="00700443" w:rsidRPr="00700443">
        <w:rPr>
          <w:rFonts w:ascii="Times New Roman" w:hAnsi="Times New Roman" w:cs="Times New Roman"/>
          <w:color w:val="000000"/>
          <w:sz w:val="28"/>
          <w:szCs w:val="28"/>
          <w:lang w:val="uk-UA"/>
        </w:rPr>
        <w:t>ів з дня опублікування. Проте, Т</w:t>
      </w:r>
      <w:r w:rsidRPr="00700443">
        <w:rPr>
          <w:rFonts w:ascii="Times New Roman" w:hAnsi="Times New Roman" w:cs="Times New Roman"/>
          <w:color w:val="000000"/>
          <w:sz w:val="28"/>
          <w:szCs w:val="28"/>
          <w:lang w:val="uk-UA"/>
        </w:rPr>
        <w:t>ехнічни</w:t>
      </w:r>
      <w:r w:rsidR="00E55E38" w:rsidRPr="00700443">
        <w:rPr>
          <w:rFonts w:ascii="Times New Roman" w:hAnsi="Times New Roman" w:cs="Times New Roman"/>
          <w:color w:val="000000"/>
          <w:sz w:val="28"/>
          <w:szCs w:val="28"/>
          <w:lang w:val="uk-UA"/>
        </w:rPr>
        <w:t>м регламентом, також, встановлюю</w:t>
      </w:r>
      <w:r w:rsidRPr="00700443">
        <w:rPr>
          <w:rFonts w:ascii="Times New Roman" w:hAnsi="Times New Roman" w:cs="Times New Roman"/>
          <w:color w:val="000000"/>
          <w:sz w:val="28"/>
          <w:szCs w:val="28"/>
          <w:lang w:val="uk-UA"/>
        </w:rPr>
        <w:t>ться перехідн</w:t>
      </w:r>
      <w:r w:rsidR="00E55E38" w:rsidRPr="00700443">
        <w:rPr>
          <w:rFonts w:ascii="Times New Roman" w:hAnsi="Times New Roman" w:cs="Times New Roman"/>
          <w:color w:val="000000"/>
          <w:sz w:val="28"/>
          <w:szCs w:val="28"/>
          <w:lang w:val="uk-UA"/>
        </w:rPr>
        <w:t>і</w:t>
      </w:r>
      <w:r w:rsidRPr="00700443">
        <w:rPr>
          <w:rFonts w:ascii="Times New Roman" w:hAnsi="Times New Roman" w:cs="Times New Roman"/>
          <w:color w:val="000000"/>
          <w:sz w:val="28"/>
          <w:szCs w:val="28"/>
          <w:lang w:val="uk-UA"/>
        </w:rPr>
        <w:t xml:space="preserve"> період</w:t>
      </w:r>
      <w:r w:rsidR="00E55E38" w:rsidRPr="00700443">
        <w:rPr>
          <w:rFonts w:ascii="Times New Roman" w:hAnsi="Times New Roman" w:cs="Times New Roman"/>
          <w:color w:val="000000"/>
          <w:sz w:val="28"/>
          <w:szCs w:val="28"/>
          <w:lang w:val="uk-UA"/>
        </w:rPr>
        <w:t>и</w:t>
      </w:r>
      <w:r w:rsidRPr="00700443">
        <w:rPr>
          <w:rFonts w:ascii="Times New Roman" w:hAnsi="Times New Roman" w:cs="Times New Roman"/>
          <w:color w:val="000000"/>
          <w:sz w:val="28"/>
          <w:szCs w:val="28"/>
          <w:lang w:val="uk-UA"/>
        </w:rPr>
        <w:t xml:space="preserve"> для підприємств, а саме</w:t>
      </w:r>
      <w:r w:rsidR="00700443" w:rsidRPr="00700443">
        <w:rPr>
          <w:rFonts w:ascii="Times New Roman" w:hAnsi="Times New Roman" w:cs="Times New Roman"/>
          <w:color w:val="000000"/>
          <w:sz w:val="28"/>
          <w:szCs w:val="28"/>
          <w:lang w:val="uk-UA"/>
        </w:rPr>
        <w:t xml:space="preserve"> лише через 1,3</w:t>
      </w:r>
      <w:r w:rsidR="00E55E38" w:rsidRPr="00700443">
        <w:rPr>
          <w:rFonts w:ascii="Times New Roman" w:hAnsi="Times New Roman" w:cs="Times New Roman"/>
          <w:color w:val="000000"/>
          <w:sz w:val="28"/>
          <w:szCs w:val="28"/>
          <w:lang w:val="uk-UA"/>
        </w:rPr>
        <w:t>,</w:t>
      </w:r>
      <w:r w:rsidR="00700443" w:rsidRPr="00700443">
        <w:rPr>
          <w:rFonts w:ascii="Times New Roman" w:hAnsi="Times New Roman" w:cs="Times New Roman"/>
          <w:color w:val="000000"/>
          <w:sz w:val="28"/>
          <w:szCs w:val="28"/>
          <w:lang w:val="uk-UA"/>
        </w:rPr>
        <w:t>6</w:t>
      </w:r>
      <w:r w:rsidR="00E55E38" w:rsidRPr="00700443">
        <w:rPr>
          <w:rFonts w:ascii="Times New Roman" w:hAnsi="Times New Roman" w:cs="Times New Roman"/>
          <w:color w:val="000000"/>
          <w:sz w:val="28"/>
          <w:szCs w:val="28"/>
          <w:lang w:val="uk-UA"/>
        </w:rPr>
        <w:t>,</w:t>
      </w:r>
      <w:r w:rsidR="00700443" w:rsidRPr="00700443">
        <w:rPr>
          <w:rFonts w:ascii="Times New Roman" w:hAnsi="Times New Roman" w:cs="Times New Roman"/>
          <w:color w:val="000000"/>
          <w:sz w:val="28"/>
          <w:szCs w:val="28"/>
          <w:lang w:val="uk-UA"/>
        </w:rPr>
        <w:t>8</w:t>
      </w:r>
      <w:r w:rsidR="00E55E38" w:rsidRPr="00700443">
        <w:rPr>
          <w:rFonts w:ascii="Times New Roman" w:hAnsi="Times New Roman" w:cs="Times New Roman"/>
          <w:color w:val="000000"/>
          <w:sz w:val="28"/>
          <w:szCs w:val="28"/>
          <w:lang w:val="uk-UA"/>
        </w:rPr>
        <w:t xml:space="preserve"> років з дати набрання чинності цього Технічного регламенту застосовуються</w:t>
      </w:r>
      <w:r w:rsidRPr="00700443">
        <w:rPr>
          <w:rFonts w:ascii="Times New Roman" w:hAnsi="Times New Roman" w:cs="Times New Roman"/>
          <w:color w:val="000000"/>
          <w:sz w:val="28"/>
          <w:szCs w:val="28"/>
          <w:lang w:val="uk-UA"/>
        </w:rPr>
        <w:t xml:space="preserve"> вимог</w:t>
      </w:r>
      <w:r w:rsidR="00E55E38" w:rsidRPr="00700443">
        <w:rPr>
          <w:rFonts w:ascii="Times New Roman" w:hAnsi="Times New Roman" w:cs="Times New Roman"/>
          <w:color w:val="000000"/>
          <w:sz w:val="28"/>
          <w:szCs w:val="28"/>
          <w:lang w:val="uk-UA"/>
        </w:rPr>
        <w:t>и</w:t>
      </w:r>
      <w:r w:rsidRPr="00700443">
        <w:rPr>
          <w:rFonts w:ascii="Times New Roman" w:hAnsi="Times New Roman" w:cs="Times New Roman"/>
          <w:color w:val="000000"/>
          <w:sz w:val="28"/>
          <w:szCs w:val="28"/>
          <w:lang w:val="uk-UA"/>
        </w:rPr>
        <w:t xml:space="preserve"> до </w:t>
      </w:r>
      <w:proofErr w:type="spellStart"/>
      <w:r w:rsidRPr="00700443">
        <w:rPr>
          <w:rFonts w:ascii="Times New Roman" w:hAnsi="Times New Roman" w:cs="Times New Roman"/>
          <w:color w:val="000000"/>
          <w:sz w:val="28"/>
          <w:szCs w:val="28"/>
          <w:lang w:val="uk-UA"/>
        </w:rPr>
        <w:t>екодизайну</w:t>
      </w:r>
      <w:proofErr w:type="spellEnd"/>
      <w:r w:rsidRPr="00700443">
        <w:rPr>
          <w:rFonts w:ascii="Times New Roman" w:hAnsi="Times New Roman" w:cs="Times New Roman"/>
          <w:color w:val="000000"/>
          <w:sz w:val="28"/>
          <w:szCs w:val="28"/>
          <w:lang w:val="uk-UA"/>
        </w:rPr>
        <w:t xml:space="preserve"> (вимоги до енергоефективності, д</w:t>
      </w:r>
      <w:r w:rsidR="00700443" w:rsidRPr="00700443">
        <w:rPr>
          <w:rFonts w:ascii="Times New Roman" w:hAnsi="Times New Roman" w:cs="Times New Roman"/>
          <w:color w:val="000000"/>
          <w:sz w:val="28"/>
          <w:szCs w:val="28"/>
          <w:lang w:val="uk-UA"/>
        </w:rPr>
        <w:t>о функціональних характеристик,</w:t>
      </w:r>
      <w:r w:rsidRPr="00700443">
        <w:rPr>
          <w:rFonts w:ascii="Times New Roman" w:hAnsi="Times New Roman" w:cs="Times New Roman"/>
          <w:color w:val="000000"/>
          <w:sz w:val="28"/>
          <w:szCs w:val="28"/>
          <w:lang w:val="uk-UA"/>
        </w:rPr>
        <w:t xml:space="preserve"> до інформації про продукт).</w:t>
      </w:r>
    </w:p>
    <w:p w:rsidR="002A0149" w:rsidRPr="00700443" w:rsidRDefault="00D23030" w:rsidP="00700443">
      <w:pPr>
        <w:spacing w:line="240" w:lineRule="auto"/>
        <w:ind w:firstLine="720"/>
        <w:contextualSpacing/>
        <w:jc w:val="both"/>
        <w:rPr>
          <w:rFonts w:ascii="Times New Roman" w:hAnsi="Times New Roman" w:cs="Times New Roman"/>
          <w:color w:val="000000"/>
          <w:sz w:val="28"/>
          <w:szCs w:val="28"/>
          <w:lang w:val="uk-UA"/>
        </w:rPr>
      </w:pPr>
      <w:r w:rsidRPr="00700443">
        <w:rPr>
          <w:rFonts w:ascii="Times New Roman" w:hAnsi="Times New Roman" w:cs="Times New Roman"/>
          <w:color w:val="000000"/>
          <w:sz w:val="28"/>
          <w:szCs w:val="28"/>
          <w:lang w:val="uk-UA"/>
        </w:rPr>
        <w:t xml:space="preserve">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w:t>
      </w:r>
      <w:proofErr w:type="spellStart"/>
      <w:r w:rsidRPr="00700443">
        <w:rPr>
          <w:rFonts w:ascii="Times New Roman" w:hAnsi="Times New Roman" w:cs="Times New Roman"/>
          <w:color w:val="000000"/>
          <w:sz w:val="28"/>
          <w:szCs w:val="28"/>
          <w:lang w:val="uk-UA"/>
        </w:rPr>
        <w:t>екодизайну</w:t>
      </w:r>
      <w:proofErr w:type="spellEnd"/>
      <w:r w:rsidRPr="00700443">
        <w:rPr>
          <w:rFonts w:ascii="Times New Roman" w:hAnsi="Times New Roman" w:cs="Times New Roman"/>
          <w:color w:val="000000"/>
          <w:sz w:val="28"/>
          <w:szCs w:val="28"/>
          <w:lang w:val="uk-UA"/>
        </w:rPr>
        <w:t>.</w:t>
      </w:r>
    </w:p>
    <w:p w:rsidR="00BD54ED" w:rsidRDefault="00BD54ED" w:rsidP="0036078A">
      <w:pPr>
        <w:pStyle w:val="aa"/>
        <w:spacing w:after="0" w:line="276" w:lineRule="auto"/>
        <w:ind w:left="0"/>
        <w:jc w:val="center"/>
        <w:rPr>
          <w:b/>
          <w:sz w:val="28"/>
          <w:szCs w:val="28"/>
        </w:rPr>
      </w:pPr>
    </w:p>
    <w:p w:rsidR="00BD54ED" w:rsidRDefault="00BD54ED" w:rsidP="0036078A">
      <w:pPr>
        <w:pStyle w:val="aa"/>
        <w:spacing w:after="0" w:line="276" w:lineRule="auto"/>
        <w:ind w:left="0"/>
        <w:jc w:val="center"/>
        <w:rPr>
          <w:b/>
          <w:sz w:val="28"/>
          <w:szCs w:val="28"/>
        </w:rPr>
      </w:pPr>
    </w:p>
    <w:p w:rsidR="00BD54ED" w:rsidRDefault="00BD54ED" w:rsidP="0036078A">
      <w:pPr>
        <w:pStyle w:val="aa"/>
        <w:spacing w:after="0" w:line="276" w:lineRule="auto"/>
        <w:ind w:left="0"/>
        <w:jc w:val="center"/>
        <w:rPr>
          <w:b/>
          <w:sz w:val="28"/>
          <w:szCs w:val="28"/>
        </w:rPr>
      </w:pPr>
    </w:p>
    <w:p w:rsidR="002A0149" w:rsidRPr="00700443" w:rsidRDefault="002A0149" w:rsidP="0036078A">
      <w:pPr>
        <w:pStyle w:val="aa"/>
        <w:spacing w:after="0" w:line="276" w:lineRule="auto"/>
        <w:ind w:left="0"/>
        <w:jc w:val="center"/>
        <w:rPr>
          <w:b/>
          <w:sz w:val="28"/>
          <w:szCs w:val="28"/>
        </w:rPr>
      </w:pPr>
      <w:r w:rsidRPr="00700443">
        <w:rPr>
          <w:b/>
          <w:sz w:val="28"/>
          <w:szCs w:val="28"/>
          <w:lang w:val="en-US"/>
        </w:rPr>
        <w:lastRenderedPageBreak/>
        <w:t>VI</w:t>
      </w:r>
      <w:r w:rsidRPr="00700443">
        <w:rPr>
          <w:b/>
          <w:sz w:val="28"/>
          <w:szCs w:val="28"/>
        </w:rPr>
        <w:t xml:space="preserve">. Оцінка виконання вимог регуляторного </w:t>
      </w:r>
      <w:proofErr w:type="spellStart"/>
      <w:r w:rsidRPr="00700443">
        <w:rPr>
          <w:b/>
          <w:sz w:val="28"/>
          <w:szCs w:val="28"/>
        </w:rPr>
        <w:t>акта</w:t>
      </w:r>
      <w:proofErr w:type="spellEnd"/>
      <w:r w:rsidRPr="00700443">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0C6E" w:rsidRPr="00700443" w:rsidRDefault="00420C6E" w:rsidP="00420C6E">
      <w:pPr>
        <w:spacing w:after="0" w:line="276" w:lineRule="auto"/>
        <w:ind w:firstLine="709"/>
        <w:jc w:val="both"/>
        <w:rPr>
          <w:rFonts w:ascii="Times New Roman" w:hAnsi="Times New Roman" w:cs="Times New Roman"/>
          <w:sz w:val="28"/>
          <w:szCs w:val="28"/>
          <w:lang w:val="uk-UA"/>
        </w:rPr>
      </w:pPr>
      <w:r w:rsidRPr="00700443">
        <w:rPr>
          <w:rFonts w:ascii="Times New Roman" w:hAnsi="Times New Roman" w:cs="Times New Roman"/>
          <w:sz w:val="28"/>
          <w:szCs w:val="28"/>
          <w:lang w:val="uk-UA"/>
        </w:rPr>
        <w:t xml:space="preserve">Витрати на виконання вимог регуляторного </w:t>
      </w:r>
      <w:proofErr w:type="spellStart"/>
      <w:r w:rsidRPr="00700443">
        <w:rPr>
          <w:rFonts w:ascii="Times New Roman" w:hAnsi="Times New Roman" w:cs="Times New Roman"/>
          <w:sz w:val="28"/>
          <w:szCs w:val="28"/>
          <w:lang w:val="uk-UA"/>
        </w:rPr>
        <w:t>акта</w:t>
      </w:r>
      <w:proofErr w:type="spellEnd"/>
      <w:r w:rsidRPr="00700443">
        <w:rPr>
          <w:rFonts w:ascii="Times New Roman" w:hAnsi="Times New Roman" w:cs="Times New Roman"/>
          <w:sz w:val="28"/>
          <w:szCs w:val="28"/>
          <w:lang w:val="uk-UA"/>
        </w:rPr>
        <w:t xml:space="preserve"> для органів виконавчої влади, органів місцевого самоврядування не передбачені.</w:t>
      </w:r>
    </w:p>
    <w:p w:rsidR="0036078A" w:rsidRPr="00700443" w:rsidRDefault="00D23030" w:rsidP="00700443">
      <w:pPr>
        <w:spacing w:after="0" w:line="276" w:lineRule="auto"/>
        <w:ind w:firstLine="709"/>
        <w:jc w:val="both"/>
        <w:rPr>
          <w:rFonts w:ascii="Times New Roman" w:hAnsi="Times New Roman" w:cs="Times New Roman"/>
          <w:sz w:val="28"/>
          <w:szCs w:val="28"/>
          <w:lang w:val="uk-UA"/>
        </w:rPr>
      </w:pPr>
      <w:r w:rsidRPr="00700443">
        <w:rPr>
          <w:rFonts w:ascii="Times New Roman" w:hAnsi="Times New Roman" w:cs="Times New Roman"/>
          <w:sz w:val="28"/>
          <w:szCs w:val="28"/>
          <w:lang w:val="uk-UA"/>
        </w:rPr>
        <w:t>Тест малого підприємництва (М-Тест)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2A0149" w:rsidRPr="00700443" w:rsidRDefault="002A0149" w:rsidP="0036078A">
      <w:pPr>
        <w:spacing w:after="0" w:line="240" w:lineRule="auto"/>
        <w:jc w:val="center"/>
        <w:rPr>
          <w:rFonts w:ascii="Times New Roman" w:hAnsi="Times New Roman" w:cs="Times New Roman"/>
          <w:b/>
          <w:sz w:val="28"/>
          <w:szCs w:val="28"/>
          <w:lang w:val="uk-UA"/>
        </w:rPr>
      </w:pPr>
      <w:r w:rsidRPr="00700443">
        <w:rPr>
          <w:rFonts w:ascii="Times New Roman" w:hAnsi="Times New Roman" w:cs="Times New Roman"/>
          <w:b/>
          <w:sz w:val="28"/>
          <w:szCs w:val="28"/>
          <w:lang w:val="uk-UA"/>
        </w:rPr>
        <w:t xml:space="preserve">VII. Обґрунтування запропонованого строку дії регуляторного </w:t>
      </w:r>
      <w:proofErr w:type="spellStart"/>
      <w:r w:rsidRPr="00700443">
        <w:rPr>
          <w:rFonts w:ascii="Times New Roman" w:hAnsi="Times New Roman" w:cs="Times New Roman"/>
          <w:b/>
          <w:sz w:val="28"/>
          <w:szCs w:val="28"/>
          <w:lang w:val="uk-UA"/>
        </w:rPr>
        <w:t>акта</w:t>
      </w:r>
      <w:proofErr w:type="spellEnd"/>
    </w:p>
    <w:p w:rsidR="002A0149" w:rsidRPr="00700443" w:rsidRDefault="002A0149" w:rsidP="0036078A">
      <w:pPr>
        <w:spacing w:after="0" w:line="240" w:lineRule="auto"/>
        <w:ind w:firstLine="709"/>
        <w:jc w:val="both"/>
        <w:rPr>
          <w:rFonts w:ascii="Times New Roman" w:hAnsi="Times New Roman" w:cs="Times New Roman"/>
          <w:sz w:val="28"/>
          <w:szCs w:val="28"/>
          <w:lang w:val="uk-UA"/>
        </w:rPr>
      </w:pPr>
      <w:r w:rsidRPr="00700443">
        <w:rPr>
          <w:rFonts w:ascii="Times New Roman" w:hAnsi="Times New Roman" w:cs="Times New Roman"/>
          <w:sz w:val="28"/>
          <w:szCs w:val="28"/>
          <w:lang w:val="uk-UA"/>
        </w:rPr>
        <w:t xml:space="preserve">Строк дії регуляторного </w:t>
      </w:r>
      <w:proofErr w:type="spellStart"/>
      <w:r w:rsidRPr="00700443">
        <w:rPr>
          <w:rFonts w:ascii="Times New Roman" w:hAnsi="Times New Roman" w:cs="Times New Roman"/>
          <w:sz w:val="28"/>
          <w:szCs w:val="28"/>
          <w:lang w:val="uk-UA"/>
        </w:rPr>
        <w:t>акта</w:t>
      </w:r>
      <w:proofErr w:type="spellEnd"/>
      <w:r w:rsidRPr="00700443">
        <w:rPr>
          <w:rFonts w:ascii="Times New Roman" w:hAnsi="Times New Roman" w:cs="Times New Roman"/>
          <w:sz w:val="28"/>
          <w:szCs w:val="28"/>
          <w:lang w:val="uk-UA"/>
        </w:rPr>
        <w:t xml:space="preserve"> не може бути обмежений у часі, оскільки його прийняття необхідне для дотримання вимог чинного законодавства.</w:t>
      </w:r>
    </w:p>
    <w:p w:rsidR="002A0149" w:rsidRPr="00700443" w:rsidRDefault="002A0149" w:rsidP="0036078A">
      <w:pPr>
        <w:spacing w:after="0" w:line="240" w:lineRule="auto"/>
        <w:ind w:firstLine="709"/>
        <w:jc w:val="both"/>
        <w:rPr>
          <w:rFonts w:ascii="Times New Roman" w:hAnsi="Times New Roman" w:cs="Times New Roman"/>
          <w:sz w:val="28"/>
          <w:szCs w:val="28"/>
          <w:lang w:val="uk-UA"/>
        </w:rPr>
      </w:pPr>
      <w:r w:rsidRPr="00700443">
        <w:rPr>
          <w:rFonts w:ascii="Times New Roman" w:hAnsi="Times New Roman" w:cs="Times New Roman"/>
          <w:sz w:val="28"/>
          <w:szCs w:val="28"/>
          <w:lang w:val="uk-UA"/>
        </w:rPr>
        <w:t xml:space="preserve">Строк набрання чинності регуляторного </w:t>
      </w:r>
      <w:proofErr w:type="spellStart"/>
      <w:r w:rsidRPr="00700443">
        <w:rPr>
          <w:rFonts w:ascii="Times New Roman" w:hAnsi="Times New Roman" w:cs="Times New Roman"/>
          <w:sz w:val="28"/>
          <w:szCs w:val="28"/>
          <w:lang w:val="uk-UA"/>
        </w:rPr>
        <w:t>акта</w:t>
      </w:r>
      <w:proofErr w:type="spellEnd"/>
      <w:r w:rsidRPr="00700443">
        <w:rPr>
          <w:rFonts w:ascii="Times New Roman" w:hAnsi="Times New Roman" w:cs="Times New Roman"/>
          <w:sz w:val="28"/>
          <w:szCs w:val="28"/>
          <w:lang w:val="uk-UA"/>
        </w:rPr>
        <w:t xml:space="preserve"> − відповідно до законодавства через шість місяців з дня його опублікування.</w:t>
      </w:r>
    </w:p>
    <w:p w:rsidR="00E55E38" w:rsidRDefault="00700443" w:rsidP="00E55E38">
      <w:pPr>
        <w:spacing w:line="240" w:lineRule="auto"/>
        <w:ind w:firstLine="720"/>
        <w:contextualSpacing/>
        <w:jc w:val="both"/>
        <w:rPr>
          <w:rFonts w:ascii="Times New Roman" w:hAnsi="Times New Roman" w:cs="Times New Roman"/>
          <w:color w:val="000000"/>
          <w:sz w:val="28"/>
          <w:szCs w:val="28"/>
          <w:lang w:val="uk-UA"/>
        </w:rPr>
      </w:pPr>
      <w:r w:rsidRPr="00700443">
        <w:rPr>
          <w:rFonts w:ascii="Times New Roman" w:hAnsi="Times New Roman" w:cs="Times New Roman"/>
          <w:color w:val="000000"/>
          <w:sz w:val="28"/>
          <w:szCs w:val="28"/>
          <w:lang w:val="uk-UA"/>
        </w:rPr>
        <w:t>Також</w:t>
      </w:r>
      <w:r w:rsidR="002D26BB" w:rsidRPr="00700443">
        <w:rPr>
          <w:rFonts w:ascii="Times New Roman" w:hAnsi="Times New Roman" w:cs="Times New Roman"/>
          <w:color w:val="000000"/>
          <w:sz w:val="28"/>
          <w:szCs w:val="28"/>
          <w:lang w:val="uk-UA"/>
        </w:rPr>
        <w:t xml:space="preserve"> </w:t>
      </w:r>
      <w:r w:rsidRPr="00700443">
        <w:rPr>
          <w:rFonts w:ascii="Times New Roman" w:hAnsi="Times New Roman" w:cs="Times New Roman"/>
          <w:color w:val="000000"/>
          <w:sz w:val="28"/>
          <w:szCs w:val="28"/>
          <w:lang w:val="uk-UA"/>
        </w:rPr>
        <w:t>Т</w:t>
      </w:r>
      <w:r w:rsidR="00E55E38" w:rsidRPr="00700443">
        <w:rPr>
          <w:rFonts w:ascii="Times New Roman" w:hAnsi="Times New Roman" w:cs="Times New Roman"/>
          <w:color w:val="000000"/>
          <w:sz w:val="28"/>
          <w:szCs w:val="28"/>
          <w:lang w:val="uk-UA"/>
        </w:rPr>
        <w:t>ехнічним регламентом</w:t>
      </w:r>
      <w:r w:rsidRPr="00700443">
        <w:rPr>
          <w:rFonts w:ascii="Times New Roman" w:hAnsi="Times New Roman" w:cs="Times New Roman"/>
          <w:color w:val="000000"/>
          <w:sz w:val="28"/>
          <w:szCs w:val="28"/>
          <w:lang w:val="uk-UA"/>
        </w:rPr>
        <w:t xml:space="preserve"> </w:t>
      </w:r>
      <w:r w:rsidR="00E55E38" w:rsidRPr="00700443">
        <w:rPr>
          <w:rFonts w:ascii="Times New Roman" w:hAnsi="Times New Roman" w:cs="Times New Roman"/>
          <w:color w:val="000000"/>
          <w:sz w:val="28"/>
          <w:szCs w:val="28"/>
          <w:lang w:val="uk-UA"/>
        </w:rPr>
        <w:t>встановлюються перехідні періоди для пі</w:t>
      </w:r>
      <w:r w:rsidRPr="00700443">
        <w:rPr>
          <w:rFonts w:ascii="Times New Roman" w:hAnsi="Times New Roman" w:cs="Times New Roman"/>
          <w:color w:val="000000"/>
          <w:sz w:val="28"/>
          <w:szCs w:val="28"/>
          <w:lang w:val="uk-UA"/>
        </w:rPr>
        <w:t>дприємств, а саме лише через 1</w:t>
      </w:r>
      <w:r w:rsidR="00E55E38" w:rsidRPr="00700443">
        <w:rPr>
          <w:rFonts w:ascii="Times New Roman" w:hAnsi="Times New Roman" w:cs="Times New Roman"/>
          <w:color w:val="000000"/>
          <w:sz w:val="28"/>
          <w:szCs w:val="28"/>
          <w:lang w:val="uk-UA"/>
        </w:rPr>
        <w:t>,3,</w:t>
      </w:r>
      <w:r w:rsidRPr="00700443">
        <w:rPr>
          <w:rFonts w:ascii="Times New Roman" w:hAnsi="Times New Roman" w:cs="Times New Roman"/>
          <w:color w:val="000000"/>
          <w:sz w:val="28"/>
          <w:szCs w:val="28"/>
          <w:lang w:val="uk-UA"/>
        </w:rPr>
        <w:t>6</w:t>
      </w:r>
      <w:r w:rsidR="00E55E38" w:rsidRPr="00700443">
        <w:rPr>
          <w:rFonts w:ascii="Times New Roman" w:hAnsi="Times New Roman" w:cs="Times New Roman"/>
          <w:color w:val="000000"/>
          <w:sz w:val="28"/>
          <w:szCs w:val="28"/>
          <w:lang w:val="uk-UA"/>
        </w:rPr>
        <w:t>,</w:t>
      </w:r>
      <w:r w:rsidRPr="00700443">
        <w:rPr>
          <w:rFonts w:ascii="Times New Roman" w:hAnsi="Times New Roman" w:cs="Times New Roman"/>
          <w:color w:val="000000"/>
          <w:sz w:val="28"/>
          <w:szCs w:val="28"/>
          <w:lang w:val="uk-UA"/>
        </w:rPr>
        <w:t>8</w:t>
      </w:r>
      <w:r w:rsidR="00E55E38" w:rsidRPr="00700443">
        <w:rPr>
          <w:rFonts w:ascii="Times New Roman" w:hAnsi="Times New Roman" w:cs="Times New Roman"/>
          <w:color w:val="000000"/>
          <w:sz w:val="28"/>
          <w:szCs w:val="28"/>
          <w:lang w:val="uk-UA"/>
        </w:rPr>
        <w:t xml:space="preserve"> років з дати набрання чинності цього Технічного регламенту застосовуються вимоги до </w:t>
      </w:r>
      <w:proofErr w:type="spellStart"/>
      <w:r w:rsidR="00E55E38" w:rsidRPr="00700443">
        <w:rPr>
          <w:rFonts w:ascii="Times New Roman" w:hAnsi="Times New Roman" w:cs="Times New Roman"/>
          <w:color w:val="000000"/>
          <w:sz w:val="28"/>
          <w:szCs w:val="28"/>
          <w:lang w:val="uk-UA"/>
        </w:rPr>
        <w:t>екодизайну</w:t>
      </w:r>
      <w:proofErr w:type="spellEnd"/>
      <w:r w:rsidR="00E55E38" w:rsidRPr="00700443">
        <w:rPr>
          <w:rFonts w:ascii="Times New Roman" w:hAnsi="Times New Roman" w:cs="Times New Roman"/>
          <w:color w:val="000000"/>
          <w:sz w:val="28"/>
          <w:szCs w:val="28"/>
          <w:lang w:val="uk-UA"/>
        </w:rPr>
        <w:t xml:space="preserve"> (вимоги до енергоефективності, д</w:t>
      </w:r>
      <w:r w:rsidRPr="00700443">
        <w:rPr>
          <w:rFonts w:ascii="Times New Roman" w:hAnsi="Times New Roman" w:cs="Times New Roman"/>
          <w:color w:val="000000"/>
          <w:sz w:val="28"/>
          <w:szCs w:val="28"/>
          <w:lang w:val="uk-UA"/>
        </w:rPr>
        <w:t xml:space="preserve">о функціональних характеристик, </w:t>
      </w:r>
      <w:r w:rsidR="00E55E38" w:rsidRPr="00700443">
        <w:rPr>
          <w:rFonts w:ascii="Times New Roman" w:hAnsi="Times New Roman" w:cs="Times New Roman"/>
          <w:color w:val="000000"/>
          <w:sz w:val="28"/>
          <w:szCs w:val="28"/>
          <w:lang w:val="uk-UA"/>
        </w:rPr>
        <w:t>до інформації про продукт).</w:t>
      </w:r>
    </w:p>
    <w:p w:rsidR="00BD54ED" w:rsidRPr="00BD54ED" w:rsidRDefault="00BD54ED" w:rsidP="00E55E38">
      <w:pPr>
        <w:spacing w:line="240" w:lineRule="auto"/>
        <w:ind w:firstLine="720"/>
        <w:contextualSpacing/>
        <w:jc w:val="both"/>
        <w:rPr>
          <w:rFonts w:ascii="Times New Roman" w:hAnsi="Times New Roman" w:cs="Times New Roman"/>
          <w:sz w:val="28"/>
          <w:szCs w:val="28"/>
          <w:lang w:val="uk-UA"/>
        </w:rPr>
      </w:pPr>
    </w:p>
    <w:p w:rsidR="002A0149" w:rsidRPr="00700443" w:rsidRDefault="002A0149" w:rsidP="00C1006D">
      <w:pPr>
        <w:spacing w:line="276" w:lineRule="auto"/>
        <w:jc w:val="center"/>
        <w:rPr>
          <w:rFonts w:ascii="Times New Roman" w:hAnsi="Times New Roman" w:cs="Times New Roman"/>
          <w:b/>
          <w:sz w:val="28"/>
          <w:szCs w:val="28"/>
          <w:lang w:val="uk-UA"/>
        </w:rPr>
      </w:pPr>
      <w:r w:rsidRPr="00700443">
        <w:rPr>
          <w:rFonts w:ascii="Times New Roman" w:hAnsi="Times New Roman" w:cs="Times New Roman"/>
          <w:b/>
          <w:sz w:val="28"/>
          <w:szCs w:val="28"/>
          <w:lang w:val="uk-UA"/>
        </w:rPr>
        <w:t>VIII. Визначення показників результа</w:t>
      </w:r>
      <w:r w:rsidR="00C1006D" w:rsidRPr="00700443">
        <w:rPr>
          <w:rFonts w:ascii="Times New Roman" w:hAnsi="Times New Roman" w:cs="Times New Roman"/>
          <w:b/>
          <w:sz w:val="28"/>
          <w:szCs w:val="28"/>
          <w:lang w:val="uk-UA"/>
        </w:rPr>
        <w:t xml:space="preserve">тивності дії регуляторного </w:t>
      </w:r>
      <w:proofErr w:type="spellStart"/>
      <w:r w:rsidR="00C1006D" w:rsidRPr="00700443">
        <w:rPr>
          <w:rFonts w:ascii="Times New Roman" w:hAnsi="Times New Roman" w:cs="Times New Roman"/>
          <w:b/>
          <w:sz w:val="28"/>
          <w:szCs w:val="28"/>
          <w:lang w:val="uk-UA"/>
        </w:rPr>
        <w:t>акта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6060"/>
      </w:tblGrid>
      <w:tr w:rsidR="002A0149" w:rsidRPr="00DD3287" w:rsidTr="009927D2">
        <w:tc>
          <w:tcPr>
            <w:tcW w:w="3593" w:type="dxa"/>
          </w:tcPr>
          <w:p w:rsidR="002A0149" w:rsidRPr="00DD3287" w:rsidRDefault="002A0149" w:rsidP="00420C6E">
            <w:pPr>
              <w:spacing w:after="0"/>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700443">
              <w:rPr>
                <w:rFonts w:ascii="Times New Roman" w:hAnsi="Times New Roman" w:cs="Times New Roman"/>
                <w:sz w:val="24"/>
                <w:szCs w:val="24"/>
                <w:lang w:val="uk-UA"/>
              </w:rPr>
              <w:t>акта</w:t>
            </w:r>
            <w:proofErr w:type="spellEnd"/>
          </w:p>
        </w:tc>
        <w:tc>
          <w:tcPr>
            <w:tcW w:w="6261" w:type="dxa"/>
          </w:tcPr>
          <w:p w:rsidR="002A0149" w:rsidRPr="00DD3287" w:rsidRDefault="00D23030" w:rsidP="00E55E38">
            <w:pPr>
              <w:spacing w:after="0"/>
              <w:jc w:val="both"/>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proofErr w:type="spellStart"/>
            <w:r w:rsidRPr="00700443">
              <w:rPr>
                <w:rFonts w:ascii="Times New Roman" w:hAnsi="Times New Roman" w:cs="Times New Roman"/>
                <w:sz w:val="24"/>
                <w:szCs w:val="24"/>
                <w:lang w:val="uk-UA"/>
              </w:rPr>
              <w:t>Мінрегіону</w:t>
            </w:r>
            <w:proofErr w:type="spellEnd"/>
            <w:r w:rsidRPr="00700443">
              <w:rPr>
                <w:rFonts w:ascii="Times New Roman" w:hAnsi="Times New Roman" w:cs="Times New Roman"/>
                <w:sz w:val="24"/>
                <w:szCs w:val="24"/>
                <w:lang w:val="uk-UA"/>
              </w:rPr>
              <w:t xml:space="preserve"> та </w:t>
            </w:r>
            <w:proofErr w:type="spellStart"/>
            <w:r w:rsidRPr="00700443">
              <w:rPr>
                <w:rFonts w:ascii="Times New Roman" w:hAnsi="Times New Roman" w:cs="Times New Roman"/>
                <w:sz w:val="24"/>
                <w:szCs w:val="24"/>
                <w:lang w:val="uk-UA"/>
              </w:rPr>
              <w:t>Держенергоефективності</w:t>
            </w:r>
            <w:proofErr w:type="spellEnd"/>
            <w:r w:rsidR="00E55E38" w:rsidRPr="00700443">
              <w:rPr>
                <w:rFonts w:ascii="Times New Roman" w:hAnsi="Times New Roman" w:cs="Times New Roman"/>
                <w:sz w:val="24"/>
                <w:szCs w:val="24"/>
                <w:lang w:val="uk-UA"/>
              </w:rPr>
              <w:t>.</w:t>
            </w:r>
          </w:p>
        </w:tc>
      </w:tr>
      <w:tr w:rsidR="002A0149" w:rsidRPr="00DD3287" w:rsidTr="004E0EC9">
        <w:trPr>
          <w:trHeight w:val="645"/>
        </w:trPr>
        <w:tc>
          <w:tcPr>
            <w:tcW w:w="3593" w:type="dxa"/>
            <w:shd w:val="clear" w:color="auto" w:fill="auto"/>
          </w:tcPr>
          <w:p w:rsidR="002A0149" w:rsidRPr="00DD3287" w:rsidRDefault="002A0149" w:rsidP="00420C6E">
            <w:pPr>
              <w:spacing w:after="0"/>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6261" w:type="dxa"/>
            <w:shd w:val="clear" w:color="auto" w:fill="auto"/>
            <w:vAlign w:val="center"/>
          </w:tcPr>
          <w:p w:rsidR="002A0149" w:rsidRPr="00DD3287" w:rsidRDefault="00700443" w:rsidP="00420C6E">
            <w:pPr>
              <w:spacing w:after="0"/>
              <w:ind w:right="-1"/>
              <w:jc w:val="center"/>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2</w:t>
            </w:r>
          </w:p>
        </w:tc>
      </w:tr>
      <w:tr w:rsidR="00D23030" w:rsidRPr="008440D7" w:rsidTr="00D23030">
        <w:trPr>
          <w:trHeight w:val="645"/>
        </w:trPr>
        <w:tc>
          <w:tcPr>
            <w:tcW w:w="3593" w:type="dxa"/>
            <w:tcBorders>
              <w:top w:val="single" w:sz="4" w:space="0" w:color="auto"/>
              <w:left w:val="single" w:sz="4" w:space="0" w:color="auto"/>
              <w:bottom w:val="single" w:sz="4" w:space="0" w:color="auto"/>
              <w:right w:val="single" w:sz="4" w:space="0" w:color="auto"/>
            </w:tcBorders>
            <w:shd w:val="clear" w:color="auto" w:fill="auto"/>
          </w:tcPr>
          <w:p w:rsidR="00D23030" w:rsidRPr="00DD3287" w:rsidRDefault="00D23030" w:rsidP="00D23030">
            <w:pPr>
              <w:spacing w:after="0"/>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Розмір надходжень до державного та місцевих бюджетів і державних цільових фондів, пов'язаних з дією </w:t>
            </w:r>
            <w:proofErr w:type="spellStart"/>
            <w:r w:rsidRPr="00700443">
              <w:rPr>
                <w:rFonts w:ascii="Times New Roman" w:hAnsi="Times New Roman" w:cs="Times New Roman"/>
                <w:sz w:val="24"/>
                <w:szCs w:val="24"/>
                <w:lang w:val="uk-UA"/>
              </w:rPr>
              <w:t>акта</w:t>
            </w:r>
            <w:proofErr w:type="spellEnd"/>
            <w:r w:rsidRPr="00700443">
              <w:rPr>
                <w:rFonts w:ascii="Times New Roman" w:hAnsi="Times New Roman" w:cs="Times New Roman"/>
                <w:sz w:val="24"/>
                <w:szCs w:val="24"/>
                <w:lang w:val="uk-UA"/>
              </w:rPr>
              <w:t>;</w:t>
            </w:r>
          </w:p>
        </w:tc>
        <w:tc>
          <w:tcPr>
            <w:tcW w:w="6261"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DD3287" w:rsidRDefault="00D23030" w:rsidP="00D23030">
            <w:pPr>
              <w:spacing w:after="0"/>
              <w:ind w:right="-1"/>
              <w:jc w:val="both"/>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700443">
              <w:rPr>
                <w:rFonts w:ascii="Times New Roman" w:hAnsi="Times New Roman" w:cs="Times New Roman"/>
                <w:sz w:val="24"/>
                <w:szCs w:val="24"/>
                <w:lang w:val="uk-UA"/>
              </w:rPr>
              <w:t>акта</w:t>
            </w:r>
            <w:proofErr w:type="spellEnd"/>
            <w:r w:rsidRPr="00700443">
              <w:rPr>
                <w:rFonts w:ascii="Times New Roman" w:hAnsi="Times New Roman" w:cs="Times New Roman"/>
                <w:sz w:val="24"/>
                <w:szCs w:val="24"/>
                <w:lang w:val="uk-UA"/>
              </w:rPr>
              <w:t xml:space="preserve"> відсутні.</w:t>
            </w:r>
          </w:p>
        </w:tc>
      </w:tr>
      <w:tr w:rsidR="00D23030" w:rsidRPr="00DD3287" w:rsidTr="002D26BB">
        <w:trPr>
          <w:trHeight w:val="645"/>
        </w:trPr>
        <w:tc>
          <w:tcPr>
            <w:tcW w:w="3593" w:type="dxa"/>
            <w:tcBorders>
              <w:top w:val="single" w:sz="4" w:space="0" w:color="auto"/>
              <w:left w:val="single" w:sz="4" w:space="0" w:color="auto"/>
              <w:bottom w:val="single" w:sz="4" w:space="0" w:color="auto"/>
              <w:right w:val="single" w:sz="4" w:space="0" w:color="auto"/>
            </w:tcBorders>
            <w:shd w:val="clear" w:color="auto" w:fill="auto"/>
          </w:tcPr>
          <w:p w:rsidR="00D23030" w:rsidRPr="00DD3287" w:rsidRDefault="00D23030" w:rsidP="00D23030">
            <w:pPr>
              <w:spacing w:after="0"/>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700443">
              <w:rPr>
                <w:rFonts w:ascii="Times New Roman" w:hAnsi="Times New Roman" w:cs="Times New Roman"/>
                <w:sz w:val="24"/>
                <w:szCs w:val="24"/>
                <w:lang w:val="uk-UA"/>
              </w:rPr>
              <w:t>акта</w:t>
            </w:r>
            <w:proofErr w:type="spellEnd"/>
            <w:r w:rsidRPr="00700443">
              <w:rPr>
                <w:rFonts w:ascii="Times New Roman" w:hAnsi="Times New Roman" w:cs="Times New Roman"/>
                <w:sz w:val="24"/>
                <w:szCs w:val="24"/>
                <w:lang w:val="uk-UA"/>
              </w:rPr>
              <w:t>;</w:t>
            </w:r>
          </w:p>
        </w:tc>
        <w:tc>
          <w:tcPr>
            <w:tcW w:w="6261"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DD3287" w:rsidRDefault="00D23030" w:rsidP="009729CE">
            <w:pPr>
              <w:spacing w:after="0"/>
              <w:ind w:right="-1"/>
              <w:jc w:val="both"/>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w:t>
            </w:r>
            <w:proofErr w:type="spellStart"/>
            <w:r w:rsidRPr="00700443">
              <w:rPr>
                <w:rFonts w:ascii="Times New Roman" w:hAnsi="Times New Roman" w:cs="Times New Roman"/>
                <w:sz w:val="24"/>
                <w:szCs w:val="24"/>
                <w:lang w:val="uk-UA"/>
              </w:rPr>
              <w:t>акта</w:t>
            </w:r>
            <w:proofErr w:type="spellEnd"/>
            <w:r w:rsidRPr="00700443">
              <w:rPr>
                <w:rFonts w:ascii="Times New Roman" w:hAnsi="Times New Roman" w:cs="Times New Roman"/>
                <w:sz w:val="24"/>
                <w:szCs w:val="24"/>
                <w:lang w:val="uk-UA"/>
              </w:rPr>
              <w:t xml:space="preserve"> складає </w:t>
            </w:r>
            <w:r w:rsidR="009729CE" w:rsidRPr="009729CE">
              <w:rPr>
                <w:rFonts w:ascii="Times New Roman" w:hAnsi="Times New Roman" w:cs="Times New Roman"/>
                <w:sz w:val="24"/>
                <w:szCs w:val="24"/>
                <w:lang w:val="uk-UA"/>
              </w:rPr>
              <w:t>17 290</w:t>
            </w:r>
            <w:r w:rsidR="002D26BB" w:rsidRPr="009729CE">
              <w:rPr>
                <w:rFonts w:ascii="Times New Roman" w:hAnsi="Times New Roman" w:cs="Times New Roman"/>
                <w:sz w:val="24"/>
                <w:szCs w:val="24"/>
                <w:lang w:val="uk-UA"/>
              </w:rPr>
              <w:t xml:space="preserve"> 000</w:t>
            </w:r>
            <w:r w:rsidRPr="009729CE">
              <w:rPr>
                <w:rFonts w:ascii="Times New Roman" w:hAnsi="Times New Roman" w:cs="Times New Roman"/>
                <w:sz w:val="24"/>
                <w:szCs w:val="24"/>
                <w:lang w:val="uk-UA"/>
              </w:rPr>
              <w:t xml:space="preserve"> грн, </w:t>
            </w:r>
            <w:r w:rsidRPr="00700443">
              <w:rPr>
                <w:rFonts w:ascii="Times New Roman" w:hAnsi="Times New Roman" w:cs="Times New Roman"/>
                <w:sz w:val="24"/>
                <w:szCs w:val="24"/>
                <w:lang w:val="uk-UA"/>
              </w:rPr>
              <w:t>а час – до трьох років.</w:t>
            </w:r>
          </w:p>
        </w:tc>
      </w:tr>
      <w:tr w:rsidR="002D26BB" w:rsidRPr="00DD3287" w:rsidTr="00BF059C">
        <w:trPr>
          <w:trHeight w:val="645"/>
        </w:trPr>
        <w:tc>
          <w:tcPr>
            <w:tcW w:w="3593" w:type="dxa"/>
            <w:tcBorders>
              <w:top w:val="single" w:sz="4" w:space="0" w:color="auto"/>
              <w:left w:val="single" w:sz="4" w:space="0" w:color="auto"/>
              <w:bottom w:val="single" w:sz="4" w:space="0" w:color="auto"/>
              <w:right w:val="single" w:sz="4" w:space="0" w:color="auto"/>
            </w:tcBorders>
            <w:shd w:val="clear" w:color="auto" w:fill="auto"/>
          </w:tcPr>
          <w:p w:rsidR="002D26BB" w:rsidRPr="00DD3287" w:rsidRDefault="002D26BB" w:rsidP="00B60D0C">
            <w:pPr>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6261" w:type="dxa"/>
            <w:tcBorders>
              <w:top w:val="single" w:sz="4" w:space="0" w:color="auto"/>
              <w:left w:val="single" w:sz="4" w:space="0" w:color="auto"/>
              <w:bottom w:val="single" w:sz="4" w:space="0" w:color="auto"/>
              <w:right w:val="single" w:sz="4" w:space="0" w:color="auto"/>
            </w:tcBorders>
            <w:shd w:val="clear" w:color="auto" w:fill="auto"/>
          </w:tcPr>
          <w:p w:rsidR="002D26BB" w:rsidRPr="00DD3287" w:rsidRDefault="002D26BB" w:rsidP="00B60D0C">
            <w:pPr>
              <w:spacing w:after="0"/>
              <w:jc w:val="both"/>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2D26BB" w:rsidRPr="00DD3287" w:rsidTr="00BF059C">
        <w:trPr>
          <w:trHeight w:val="645"/>
        </w:trPr>
        <w:tc>
          <w:tcPr>
            <w:tcW w:w="3593" w:type="dxa"/>
            <w:tcBorders>
              <w:top w:val="single" w:sz="4" w:space="0" w:color="auto"/>
              <w:left w:val="single" w:sz="4" w:space="0" w:color="auto"/>
              <w:bottom w:val="single" w:sz="4" w:space="0" w:color="auto"/>
              <w:right w:val="single" w:sz="4" w:space="0" w:color="auto"/>
            </w:tcBorders>
            <w:shd w:val="clear" w:color="auto" w:fill="auto"/>
          </w:tcPr>
          <w:p w:rsidR="002D26BB" w:rsidRPr="00DD3287" w:rsidRDefault="002D26BB" w:rsidP="00B60D0C">
            <w:pPr>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lastRenderedPageBreak/>
              <w:t>Показники органу державного ринкового нагляду щодо кількості виявлених порушень</w:t>
            </w:r>
          </w:p>
        </w:tc>
        <w:tc>
          <w:tcPr>
            <w:tcW w:w="6261" w:type="dxa"/>
            <w:tcBorders>
              <w:top w:val="single" w:sz="4" w:space="0" w:color="auto"/>
              <w:left w:val="single" w:sz="4" w:space="0" w:color="auto"/>
              <w:bottom w:val="single" w:sz="4" w:space="0" w:color="auto"/>
              <w:right w:val="single" w:sz="4" w:space="0" w:color="auto"/>
            </w:tcBorders>
            <w:shd w:val="clear" w:color="auto" w:fill="auto"/>
          </w:tcPr>
          <w:p w:rsidR="002D26BB" w:rsidRPr="00700443" w:rsidRDefault="002D26BB" w:rsidP="00B60D0C">
            <w:pPr>
              <w:spacing w:after="0"/>
              <w:jc w:val="both"/>
              <w:rPr>
                <w:rFonts w:ascii="Times New Roman" w:hAnsi="Times New Roman" w:cs="Times New Roman"/>
                <w:sz w:val="24"/>
                <w:szCs w:val="24"/>
                <w:lang w:val="uk-UA"/>
              </w:rPr>
            </w:pPr>
            <w:r w:rsidRPr="00700443">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2D26BB" w:rsidRPr="00DD3287" w:rsidTr="00BF059C">
        <w:trPr>
          <w:trHeight w:val="645"/>
        </w:trPr>
        <w:tc>
          <w:tcPr>
            <w:tcW w:w="3593" w:type="dxa"/>
            <w:tcBorders>
              <w:top w:val="single" w:sz="4" w:space="0" w:color="auto"/>
              <w:left w:val="single" w:sz="4" w:space="0" w:color="auto"/>
              <w:bottom w:val="single" w:sz="4" w:space="0" w:color="auto"/>
              <w:right w:val="single" w:sz="4" w:space="0" w:color="auto"/>
            </w:tcBorders>
            <w:shd w:val="clear" w:color="auto" w:fill="auto"/>
          </w:tcPr>
          <w:p w:rsidR="002D26BB" w:rsidRPr="00DD3287" w:rsidRDefault="002D26BB" w:rsidP="00B60D0C">
            <w:pPr>
              <w:rPr>
                <w:rFonts w:ascii="Times New Roman" w:hAnsi="Times New Roman" w:cs="Times New Roman"/>
                <w:sz w:val="24"/>
                <w:szCs w:val="24"/>
                <w:highlight w:val="lightGray"/>
                <w:lang w:val="uk-UA"/>
              </w:rPr>
            </w:pPr>
            <w:r w:rsidRPr="00700443">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6261" w:type="dxa"/>
            <w:tcBorders>
              <w:top w:val="single" w:sz="4" w:space="0" w:color="auto"/>
              <w:left w:val="single" w:sz="4" w:space="0" w:color="auto"/>
              <w:bottom w:val="single" w:sz="4" w:space="0" w:color="auto"/>
              <w:right w:val="single" w:sz="4" w:space="0" w:color="auto"/>
            </w:tcBorders>
            <w:shd w:val="clear" w:color="auto" w:fill="auto"/>
          </w:tcPr>
          <w:p w:rsidR="002D26BB" w:rsidRPr="00700443" w:rsidRDefault="002D26BB" w:rsidP="00B60D0C">
            <w:pPr>
              <w:spacing w:after="0"/>
              <w:jc w:val="both"/>
              <w:rPr>
                <w:rFonts w:ascii="Times New Roman" w:hAnsi="Times New Roman" w:cs="Times New Roman"/>
                <w:sz w:val="24"/>
                <w:szCs w:val="24"/>
                <w:lang w:val="uk-UA"/>
              </w:rPr>
            </w:pPr>
            <w:r w:rsidRPr="0070044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D26417" w:rsidRDefault="00D26417" w:rsidP="00700443">
      <w:pPr>
        <w:ind w:firstLine="567"/>
        <w:jc w:val="both"/>
        <w:rPr>
          <w:rFonts w:ascii="Times New Roman" w:hAnsi="Times New Roman" w:cs="Times New Roman"/>
          <w:sz w:val="28"/>
          <w:szCs w:val="28"/>
          <w:lang w:val="uk-UA"/>
        </w:rPr>
      </w:pPr>
    </w:p>
    <w:p w:rsidR="002A0149" w:rsidRPr="00700443" w:rsidRDefault="002A0149" w:rsidP="00700443">
      <w:pPr>
        <w:ind w:firstLine="567"/>
        <w:jc w:val="both"/>
        <w:rPr>
          <w:rFonts w:ascii="Times New Roman" w:hAnsi="Times New Roman" w:cs="Times New Roman"/>
          <w:sz w:val="28"/>
          <w:szCs w:val="28"/>
          <w:lang w:val="uk-UA"/>
        </w:rPr>
      </w:pPr>
      <w:r w:rsidRPr="00700443">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proofErr w:type="spellStart"/>
      <w:r w:rsidR="00C1006D" w:rsidRPr="00700443">
        <w:rPr>
          <w:rFonts w:ascii="Times New Roman" w:hAnsi="Times New Roman" w:cs="Times New Roman"/>
          <w:sz w:val="28"/>
          <w:szCs w:val="28"/>
          <w:lang w:val="uk-UA"/>
        </w:rPr>
        <w:t>Мінрегіону</w:t>
      </w:r>
      <w:proofErr w:type="spellEnd"/>
      <w:r w:rsidR="00C1006D" w:rsidRPr="00700443">
        <w:rPr>
          <w:rFonts w:ascii="Times New Roman" w:hAnsi="Times New Roman" w:cs="Times New Roman"/>
          <w:sz w:val="28"/>
          <w:szCs w:val="28"/>
          <w:lang w:val="uk-UA"/>
        </w:rPr>
        <w:t xml:space="preserve"> та </w:t>
      </w:r>
      <w:proofErr w:type="spellStart"/>
      <w:r w:rsidR="00C1006D" w:rsidRPr="00700443">
        <w:rPr>
          <w:rFonts w:ascii="Times New Roman" w:hAnsi="Times New Roman" w:cs="Times New Roman"/>
          <w:sz w:val="28"/>
          <w:szCs w:val="28"/>
          <w:lang w:val="uk-UA"/>
        </w:rPr>
        <w:t>Держенергоефективності</w:t>
      </w:r>
      <w:proofErr w:type="spellEnd"/>
      <w:r w:rsidR="00C1006D" w:rsidRPr="00700443">
        <w:rPr>
          <w:rFonts w:ascii="Times New Roman" w:hAnsi="Times New Roman" w:cs="Times New Roman"/>
          <w:sz w:val="28"/>
          <w:szCs w:val="28"/>
          <w:lang w:val="uk-UA"/>
        </w:rPr>
        <w:t xml:space="preserve"> </w:t>
      </w:r>
      <w:r w:rsidRPr="00700443">
        <w:rPr>
          <w:rFonts w:ascii="Times New Roman" w:hAnsi="Times New Roman" w:cs="Times New Roman"/>
          <w:sz w:val="28"/>
          <w:szCs w:val="28"/>
          <w:lang w:val="uk-UA"/>
        </w:rPr>
        <w:t>та розісланий на погодження до заінтересованих сторін.</w:t>
      </w:r>
    </w:p>
    <w:p w:rsidR="00D26417" w:rsidRDefault="00D26417" w:rsidP="00C1006D">
      <w:pPr>
        <w:spacing w:line="276" w:lineRule="auto"/>
        <w:jc w:val="center"/>
        <w:rPr>
          <w:rFonts w:ascii="Times New Roman" w:hAnsi="Times New Roman" w:cs="Times New Roman"/>
          <w:b/>
          <w:sz w:val="28"/>
          <w:szCs w:val="28"/>
          <w:lang w:val="uk-UA"/>
        </w:rPr>
      </w:pPr>
    </w:p>
    <w:p w:rsidR="002A0149" w:rsidRPr="00700443" w:rsidRDefault="002A0149" w:rsidP="00C1006D">
      <w:pPr>
        <w:spacing w:line="276" w:lineRule="auto"/>
        <w:jc w:val="center"/>
        <w:rPr>
          <w:rFonts w:ascii="Times New Roman" w:hAnsi="Times New Roman" w:cs="Times New Roman"/>
          <w:b/>
          <w:sz w:val="28"/>
          <w:szCs w:val="28"/>
          <w:lang w:val="uk-UA"/>
        </w:rPr>
      </w:pPr>
      <w:r w:rsidRPr="00700443">
        <w:rPr>
          <w:rFonts w:ascii="Times New Roman" w:hAnsi="Times New Roman" w:cs="Times New Roman"/>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00443">
        <w:rPr>
          <w:rFonts w:ascii="Times New Roman" w:hAnsi="Times New Roman" w:cs="Times New Roman"/>
          <w:b/>
          <w:sz w:val="28"/>
          <w:szCs w:val="28"/>
          <w:lang w:val="uk-UA"/>
        </w:rPr>
        <w:t>акта</w:t>
      </w:r>
      <w:proofErr w:type="spellEnd"/>
    </w:p>
    <w:p w:rsidR="00D23030" w:rsidRPr="002215C1" w:rsidRDefault="00D23030" w:rsidP="00D23030">
      <w:pPr>
        <w:spacing w:after="0"/>
        <w:ind w:firstLine="709"/>
        <w:jc w:val="both"/>
        <w:rPr>
          <w:rFonts w:ascii="Times New Roman" w:hAnsi="Times New Roman" w:cs="Times New Roman"/>
          <w:sz w:val="28"/>
          <w:szCs w:val="28"/>
          <w:lang w:val="uk-UA"/>
        </w:rPr>
      </w:pPr>
      <w:r w:rsidRPr="002215C1">
        <w:rPr>
          <w:rFonts w:ascii="Times New Roman" w:hAnsi="Times New Roman" w:cs="Times New Roman"/>
          <w:sz w:val="28"/>
          <w:szCs w:val="28"/>
          <w:lang w:val="uk-UA"/>
        </w:rPr>
        <w:t xml:space="preserve">Відстеження результативності регуляторного </w:t>
      </w:r>
      <w:proofErr w:type="spellStart"/>
      <w:r w:rsidRPr="002215C1">
        <w:rPr>
          <w:rFonts w:ascii="Times New Roman" w:hAnsi="Times New Roman" w:cs="Times New Roman"/>
          <w:sz w:val="28"/>
          <w:szCs w:val="28"/>
          <w:lang w:val="uk-UA"/>
        </w:rPr>
        <w:t>акта</w:t>
      </w:r>
      <w:proofErr w:type="spellEnd"/>
      <w:r w:rsidRPr="002215C1">
        <w:rPr>
          <w:rFonts w:ascii="Times New Roman" w:hAnsi="Times New Roman" w:cs="Times New Roman"/>
          <w:sz w:val="28"/>
          <w:szCs w:val="28"/>
          <w:lang w:val="uk-UA"/>
        </w:rPr>
        <w:t xml:space="preserve">  здійснюватиметься </w:t>
      </w:r>
      <w:r w:rsidR="002D26BB" w:rsidRPr="002215C1">
        <w:rPr>
          <w:rFonts w:ascii="Times New Roman" w:hAnsi="Times New Roman" w:cs="Times New Roman"/>
          <w:sz w:val="28"/>
          <w:szCs w:val="28"/>
          <w:lang w:val="uk-UA"/>
        </w:rPr>
        <w:t xml:space="preserve">за статистичним методом, шляхом аналізу статистичних даних, наданих </w:t>
      </w:r>
      <w:proofErr w:type="spellStart"/>
      <w:r w:rsidR="002D26BB" w:rsidRPr="002215C1">
        <w:rPr>
          <w:rFonts w:ascii="Times New Roman" w:hAnsi="Times New Roman" w:cs="Times New Roman"/>
          <w:sz w:val="28"/>
          <w:szCs w:val="28"/>
          <w:lang w:val="uk-UA"/>
        </w:rPr>
        <w:t>Держпродспоживслужбою</w:t>
      </w:r>
      <w:proofErr w:type="spellEnd"/>
      <w:r w:rsidR="002D26BB" w:rsidRPr="002215C1">
        <w:rPr>
          <w:rFonts w:ascii="Times New Roman" w:hAnsi="Times New Roman" w:cs="Times New Roman"/>
          <w:sz w:val="28"/>
          <w:szCs w:val="28"/>
          <w:lang w:val="uk-UA"/>
        </w:rPr>
        <w:t>,</w:t>
      </w:r>
      <w:r w:rsidRPr="002215C1">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енергоефективних ламп на ринку, за наступним графіком:</w:t>
      </w:r>
    </w:p>
    <w:p w:rsidR="002D26BB" w:rsidRPr="002215C1" w:rsidRDefault="00D23030" w:rsidP="002D26BB">
      <w:pPr>
        <w:spacing w:after="0"/>
        <w:ind w:firstLine="709"/>
        <w:jc w:val="both"/>
        <w:rPr>
          <w:rFonts w:ascii="Times New Roman" w:hAnsi="Times New Roman" w:cs="Times New Roman"/>
          <w:color w:val="000000"/>
          <w:sz w:val="28"/>
          <w:szCs w:val="28"/>
          <w:lang w:val="uk-UA"/>
        </w:rPr>
      </w:pPr>
      <w:r w:rsidRPr="002215C1">
        <w:rPr>
          <w:rFonts w:ascii="Times New Roman" w:hAnsi="Times New Roman" w:cs="Times New Roman"/>
          <w:color w:val="000000"/>
          <w:sz w:val="28"/>
          <w:szCs w:val="28"/>
          <w:lang w:val="uk-UA"/>
        </w:rPr>
        <w:t xml:space="preserve">базове відстеження результативності регуляторного </w:t>
      </w:r>
      <w:proofErr w:type="spellStart"/>
      <w:r w:rsidRPr="002215C1">
        <w:rPr>
          <w:rFonts w:ascii="Times New Roman" w:hAnsi="Times New Roman" w:cs="Times New Roman"/>
          <w:color w:val="000000"/>
          <w:sz w:val="28"/>
          <w:szCs w:val="28"/>
          <w:lang w:val="uk-UA"/>
        </w:rPr>
        <w:t>акта</w:t>
      </w:r>
      <w:proofErr w:type="spellEnd"/>
      <w:r w:rsidRPr="002215C1">
        <w:rPr>
          <w:rFonts w:ascii="Times New Roman" w:hAnsi="Times New Roman" w:cs="Times New Roman"/>
          <w:color w:val="000000"/>
          <w:sz w:val="28"/>
          <w:szCs w:val="28"/>
          <w:lang w:val="uk-UA"/>
        </w:rPr>
        <w:t xml:space="preserve"> буде здійснюватися через </w:t>
      </w:r>
      <w:r w:rsidR="00E55E38" w:rsidRPr="002215C1">
        <w:rPr>
          <w:rFonts w:ascii="Times New Roman" w:hAnsi="Times New Roman" w:cs="Times New Roman"/>
          <w:color w:val="000000"/>
          <w:sz w:val="28"/>
          <w:szCs w:val="28"/>
          <w:lang w:val="uk-UA"/>
        </w:rPr>
        <w:t>рік</w:t>
      </w:r>
      <w:r w:rsidRPr="002215C1">
        <w:rPr>
          <w:rFonts w:ascii="Times New Roman" w:hAnsi="Times New Roman" w:cs="Times New Roman"/>
          <w:color w:val="000000"/>
          <w:sz w:val="28"/>
          <w:szCs w:val="28"/>
          <w:lang w:val="uk-UA"/>
        </w:rPr>
        <w:t xml:space="preserve"> після набрання чинності цього регуляторного </w:t>
      </w:r>
      <w:proofErr w:type="spellStart"/>
      <w:r w:rsidRPr="002215C1">
        <w:rPr>
          <w:rFonts w:ascii="Times New Roman" w:hAnsi="Times New Roman" w:cs="Times New Roman"/>
          <w:color w:val="000000"/>
          <w:sz w:val="28"/>
          <w:szCs w:val="28"/>
          <w:lang w:val="uk-UA"/>
        </w:rPr>
        <w:t>акта</w:t>
      </w:r>
      <w:proofErr w:type="spellEnd"/>
      <w:r w:rsidR="002D26BB" w:rsidRPr="002215C1">
        <w:rPr>
          <w:rFonts w:ascii="Times New Roman" w:hAnsi="Times New Roman" w:cs="Times New Roman"/>
          <w:color w:val="000000"/>
          <w:sz w:val="28"/>
          <w:szCs w:val="28"/>
          <w:lang w:val="uk-UA"/>
        </w:rPr>
        <w:t xml:space="preserve">, а саме після вступу в дію вимог щодо </w:t>
      </w:r>
      <w:proofErr w:type="spellStart"/>
      <w:r w:rsidR="002D26BB" w:rsidRPr="002215C1">
        <w:rPr>
          <w:rFonts w:ascii="Times New Roman" w:hAnsi="Times New Roman" w:cs="Times New Roman"/>
          <w:color w:val="000000"/>
          <w:sz w:val="28"/>
          <w:szCs w:val="28"/>
          <w:lang w:val="uk-UA"/>
        </w:rPr>
        <w:t>екодизайну</w:t>
      </w:r>
      <w:proofErr w:type="spellEnd"/>
      <w:r w:rsidR="002D26BB" w:rsidRPr="002215C1">
        <w:rPr>
          <w:rFonts w:ascii="Times New Roman" w:hAnsi="Times New Roman" w:cs="Times New Roman"/>
          <w:color w:val="000000"/>
          <w:sz w:val="28"/>
          <w:szCs w:val="28"/>
          <w:lang w:val="uk-UA"/>
        </w:rPr>
        <w:t>;</w:t>
      </w:r>
    </w:p>
    <w:p w:rsidR="002D26BB" w:rsidRPr="00B24C44" w:rsidRDefault="00D23030" w:rsidP="002D26BB">
      <w:pPr>
        <w:spacing w:after="0"/>
        <w:ind w:firstLine="709"/>
        <w:jc w:val="both"/>
        <w:rPr>
          <w:rFonts w:ascii="Times New Roman" w:hAnsi="Times New Roman" w:cs="Times New Roman"/>
          <w:color w:val="000000"/>
          <w:sz w:val="28"/>
          <w:szCs w:val="28"/>
          <w:lang w:val="uk-UA"/>
        </w:rPr>
      </w:pPr>
      <w:r w:rsidRPr="00B24C44">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B24C44">
        <w:rPr>
          <w:rFonts w:ascii="Times New Roman" w:hAnsi="Times New Roman" w:cs="Times New Roman"/>
          <w:sz w:val="28"/>
          <w:szCs w:val="28"/>
          <w:lang w:val="uk-UA"/>
        </w:rPr>
        <w:t>акта</w:t>
      </w:r>
      <w:proofErr w:type="spellEnd"/>
      <w:r w:rsidRPr="00B24C44">
        <w:rPr>
          <w:rFonts w:ascii="Times New Roman" w:hAnsi="Times New Roman" w:cs="Times New Roman"/>
          <w:sz w:val="28"/>
          <w:szCs w:val="28"/>
          <w:lang w:val="uk-UA"/>
        </w:rPr>
        <w:t xml:space="preserve"> буде здійснено через </w:t>
      </w:r>
      <w:r w:rsidR="00E55E38" w:rsidRPr="00B24C44">
        <w:rPr>
          <w:rFonts w:ascii="Times New Roman" w:hAnsi="Times New Roman" w:cs="Times New Roman"/>
          <w:sz w:val="28"/>
          <w:szCs w:val="28"/>
          <w:lang w:val="uk-UA"/>
        </w:rPr>
        <w:t>два</w:t>
      </w:r>
      <w:r w:rsidRPr="00B24C44">
        <w:rPr>
          <w:rFonts w:ascii="Times New Roman" w:hAnsi="Times New Roman" w:cs="Times New Roman"/>
          <w:sz w:val="28"/>
          <w:szCs w:val="28"/>
          <w:lang w:val="uk-UA"/>
        </w:rPr>
        <w:t xml:space="preserve"> роки після набрання чинності</w:t>
      </w:r>
      <w:r w:rsidRPr="00B24C44">
        <w:rPr>
          <w:rFonts w:ascii="Times New Roman" w:hAnsi="Times New Roman" w:cs="Times New Roman"/>
          <w:color w:val="000000"/>
          <w:sz w:val="28"/>
          <w:szCs w:val="28"/>
          <w:lang w:val="uk-UA"/>
        </w:rPr>
        <w:t xml:space="preserve"> цього регуляторного </w:t>
      </w:r>
      <w:proofErr w:type="spellStart"/>
      <w:r w:rsidRPr="00B24C44">
        <w:rPr>
          <w:rFonts w:ascii="Times New Roman" w:hAnsi="Times New Roman" w:cs="Times New Roman"/>
          <w:color w:val="000000"/>
          <w:sz w:val="28"/>
          <w:szCs w:val="28"/>
          <w:lang w:val="uk-UA"/>
        </w:rPr>
        <w:t>акта</w:t>
      </w:r>
      <w:proofErr w:type="spellEnd"/>
      <w:r w:rsidR="002D26BB" w:rsidRPr="00B24C44">
        <w:rPr>
          <w:rFonts w:ascii="Times New Roman" w:hAnsi="Times New Roman" w:cs="Times New Roman"/>
          <w:color w:val="000000"/>
          <w:sz w:val="28"/>
          <w:szCs w:val="28"/>
          <w:lang w:val="uk-UA"/>
        </w:rPr>
        <w:t>, а саме</w:t>
      </w:r>
      <w:r w:rsidR="00A52D52" w:rsidRPr="00B24C44">
        <w:rPr>
          <w:rFonts w:ascii="Times New Roman" w:hAnsi="Times New Roman" w:cs="Times New Roman"/>
          <w:color w:val="000000"/>
          <w:sz w:val="28"/>
          <w:szCs w:val="28"/>
          <w:lang w:val="uk-UA"/>
        </w:rPr>
        <w:t xml:space="preserve"> через рік</w:t>
      </w:r>
      <w:r w:rsidR="002D26BB" w:rsidRPr="00B24C44">
        <w:rPr>
          <w:rFonts w:ascii="Times New Roman" w:hAnsi="Times New Roman" w:cs="Times New Roman"/>
          <w:color w:val="000000"/>
          <w:sz w:val="28"/>
          <w:szCs w:val="28"/>
          <w:lang w:val="uk-UA"/>
        </w:rPr>
        <w:t xml:space="preserve"> після вступу в дію вимог щодо </w:t>
      </w:r>
      <w:proofErr w:type="spellStart"/>
      <w:r w:rsidR="002D26BB" w:rsidRPr="00B24C44">
        <w:rPr>
          <w:rFonts w:ascii="Times New Roman" w:hAnsi="Times New Roman" w:cs="Times New Roman"/>
          <w:color w:val="000000"/>
          <w:sz w:val="28"/>
          <w:szCs w:val="28"/>
          <w:lang w:val="uk-UA"/>
        </w:rPr>
        <w:t>екодизайну</w:t>
      </w:r>
      <w:proofErr w:type="spellEnd"/>
      <w:r w:rsidR="002D26BB" w:rsidRPr="00B24C44">
        <w:rPr>
          <w:rFonts w:ascii="Times New Roman" w:hAnsi="Times New Roman" w:cs="Times New Roman"/>
          <w:color w:val="000000"/>
          <w:sz w:val="28"/>
          <w:szCs w:val="28"/>
          <w:lang w:val="uk-UA"/>
        </w:rPr>
        <w:t>;</w:t>
      </w:r>
    </w:p>
    <w:p w:rsidR="00CA278D" w:rsidRDefault="00D23030" w:rsidP="007B1F1B">
      <w:pPr>
        <w:spacing w:after="0"/>
        <w:ind w:firstLine="709"/>
        <w:jc w:val="both"/>
        <w:rPr>
          <w:rFonts w:ascii="Times New Roman" w:hAnsi="Times New Roman" w:cs="Times New Roman"/>
          <w:sz w:val="28"/>
          <w:szCs w:val="28"/>
          <w:lang w:val="uk-UA"/>
        </w:rPr>
      </w:pPr>
      <w:r w:rsidRPr="00B24C44">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D26417" w:rsidRDefault="00D26417" w:rsidP="007B1F1B">
      <w:pPr>
        <w:spacing w:after="0"/>
        <w:ind w:firstLine="709"/>
        <w:jc w:val="both"/>
        <w:rPr>
          <w:rFonts w:ascii="Times New Roman" w:hAnsi="Times New Roman" w:cs="Times New Roman"/>
          <w:sz w:val="28"/>
          <w:szCs w:val="28"/>
          <w:lang w:val="uk-UA"/>
        </w:rPr>
      </w:pPr>
    </w:p>
    <w:p w:rsidR="00D26417" w:rsidRDefault="00D26417" w:rsidP="007B1F1B">
      <w:pPr>
        <w:spacing w:after="0"/>
        <w:ind w:firstLine="709"/>
        <w:jc w:val="both"/>
        <w:rPr>
          <w:rFonts w:ascii="Times New Roman" w:hAnsi="Times New Roman" w:cs="Times New Roman"/>
          <w:sz w:val="28"/>
          <w:szCs w:val="28"/>
          <w:lang w:val="uk-UA"/>
        </w:rPr>
      </w:pPr>
    </w:p>
    <w:p w:rsidR="00D26417" w:rsidRPr="007B1F1B" w:rsidRDefault="00D26417" w:rsidP="007B1F1B">
      <w:pPr>
        <w:spacing w:after="0"/>
        <w:ind w:firstLine="709"/>
        <w:jc w:val="both"/>
        <w:rPr>
          <w:rFonts w:ascii="Times New Roman" w:hAnsi="Times New Roman" w:cs="Times New Roman"/>
          <w:sz w:val="28"/>
          <w:szCs w:val="28"/>
          <w:lang w:val="uk-UA"/>
        </w:rPr>
      </w:pPr>
    </w:p>
    <w:p w:rsidR="00C1006D" w:rsidRPr="00831F20" w:rsidRDefault="00C1006D" w:rsidP="00C1006D">
      <w:pPr>
        <w:ind w:firstLine="709"/>
        <w:jc w:val="both"/>
        <w:rPr>
          <w:rFonts w:ascii="Times New Roman" w:hAnsi="Times New Roman" w:cs="Times New Roman"/>
          <w:b/>
          <w:sz w:val="28"/>
          <w:szCs w:val="28"/>
          <w:lang w:val="uk-UA"/>
        </w:rPr>
      </w:pPr>
      <w:r w:rsidRPr="00831F20">
        <w:rPr>
          <w:rFonts w:ascii="Times New Roman" w:hAnsi="Times New Roman" w:cs="Times New Roman"/>
          <w:b/>
          <w:sz w:val="28"/>
          <w:szCs w:val="28"/>
          <w:lang w:val="uk-UA"/>
        </w:rPr>
        <w:t xml:space="preserve">Голова </w:t>
      </w:r>
      <w:proofErr w:type="spellStart"/>
      <w:r w:rsidRPr="00831F20">
        <w:rPr>
          <w:rFonts w:ascii="Times New Roman" w:hAnsi="Times New Roman" w:cs="Times New Roman"/>
          <w:b/>
          <w:sz w:val="28"/>
          <w:szCs w:val="28"/>
          <w:lang w:val="uk-UA"/>
        </w:rPr>
        <w:t>Держенергоефективності</w:t>
      </w:r>
      <w:proofErr w:type="spellEnd"/>
      <w:r w:rsidRPr="00831F20">
        <w:rPr>
          <w:rFonts w:ascii="Times New Roman" w:hAnsi="Times New Roman" w:cs="Times New Roman"/>
          <w:b/>
          <w:sz w:val="28"/>
          <w:szCs w:val="28"/>
          <w:lang w:val="uk-UA"/>
        </w:rPr>
        <w:t xml:space="preserve"> </w:t>
      </w:r>
      <w:r w:rsidRPr="00831F20">
        <w:rPr>
          <w:rFonts w:ascii="Times New Roman" w:hAnsi="Times New Roman" w:cs="Times New Roman"/>
          <w:b/>
          <w:sz w:val="28"/>
          <w:szCs w:val="28"/>
          <w:lang w:val="uk-UA"/>
        </w:rPr>
        <w:tab/>
      </w:r>
      <w:r w:rsidRPr="00831F20">
        <w:rPr>
          <w:rFonts w:ascii="Times New Roman" w:hAnsi="Times New Roman" w:cs="Times New Roman"/>
          <w:b/>
          <w:sz w:val="28"/>
          <w:szCs w:val="28"/>
          <w:lang w:val="uk-UA"/>
        </w:rPr>
        <w:tab/>
      </w:r>
      <w:r w:rsidRPr="00831F20">
        <w:rPr>
          <w:rFonts w:ascii="Times New Roman" w:hAnsi="Times New Roman" w:cs="Times New Roman"/>
          <w:b/>
          <w:sz w:val="28"/>
          <w:szCs w:val="28"/>
          <w:lang w:val="uk-UA"/>
        </w:rPr>
        <w:tab/>
      </w:r>
      <w:r w:rsidRPr="00831F20">
        <w:rPr>
          <w:rFonts w:ascii="Times New Roman" w:hAnsi="Times New Roman" w:cs="Times New Roman"/>
          <w:b/>
          <w:sz w:val="28"/>
          <w:szCs w:val="28"/>
          <w:lang w:val="uk-UA"/>
        </w:rPr>
        <w:tab/>
        <w:t>С. Савчук</w:t>
      </w:r>
    </w:p>
    <w:p w:rsidR="00D26417" w:rsidRDefault="00D26417" w:rsidP="007B1F1B">
      <w:pPr>
        <w:ind w:firstLine="709"/>
        <w:jc w:val="both"/>
        <w:rPr>
          <w:rFonts w:ascii="Times New Roman" w:hAnsi="Times New Roman" w:cs="Times New Roman"/>
          <w:b/>
          <w:sz w:val="28"/>
          <w:szCs w:val="28"/>
          <w:lang w:val="uk-UA"/>
        </w:rPr>
      </w:pPr>
    </w:p>
    <w:p w:rsidR="00BD54ED" w:rsidRDefault="00C1006D" w:rsidP="00BD54ED">
      <w:pPr>
        <w:ind w:firstLine="709"/>
        <w:jc w:val="both"/>
        <w:rPr>
          <w:rFonts w:ascii="Times New Roman" w:hAnsi="Times New Roman" w:cs="Times New Roman"/>
          <w:b/>
          <w:sz w:val="28"/>
          <w:szCs w:val="28"/>
          <w:lang w:val="uk-UA"/>
        </w:rPr>
      </w:pPr>
      <w:r w:rsidRPr="00831F20">
        <w:rPr>
          <w:rFonts w:ascii="Times New Roman" w:hAnsi="Times New Roman" w:cs="Times New Roman"/>
          <w:b/>
          <w:sz w:val="28"/>
          <w:szCs w:val="28"/>
          <w:lang w:val="uk-UA"/>
        </w:rPr>
        <w:t>__  ______________ 201</w:t>
      </w:r>
      <w:r w:rsidR="00E55E38" w:rsidRPr="00831F20">
        <w:rPr>
          <w:rFonts w:ascii="Times New Roman" w:hAnsi="Times New Roman" w:cs="Times New Roman"/>
          <w:b/>
          <w:sz w:val="28"/>
          <w:szCs w:val="28"/>
          <w:lang w:val="uk-UA"/>
        </w:rPr>
        <w:t>8</w:t>
      </w:r>
      <w:r w:rsidR="007B1F1B">
        <w:rPr>
          <w:rFonts w:ascii="Times New Roman" w:hAnsi="Times New Roman" w:cs="Times New Roman"/>
          <w:b/>
          <w:sz w:val="28"/>
          <w:szCs w:val="28"/>
          <w:lang w:val="uk-UA"/>
        </w:rPr>
        <w:t xml:space="preserve"> р.</w:t>
      </w:r>
    </w:p>
    <w:p w:rsidR="00BD54ED" w:rsidRDefault="00BD54ED" w:rsidP="00BD54ED">
      <w:pPr>
        <w:ind w:firstLine="709"/>
        <w:jc w:val="both"/>
        <w:rPr>
          <w:rFonts w:ascii="Times New Roman" w:hAnsi="Times New Roman" w:cs="Times New Roman"/>
          <w:b/>
          <w:sz w:val="28"/>
          <w:szCs w:val="28"/>
          <w:lang w:val="uk-UA"/>
        </w:rPr>
      </w:pPr>
    </w:p>
    <w:p w:rsidR="00BD54ED" w:rsidRDefault="00BD54ED" w:rsidP="00BD54ED">
      <w:pPr>
        <w:ind w:firstLine="709"/>
        <w:jc w:val="both"/>
        <w:rPr>
          <w:rFonts w:ascii="Times New Roman" w:hAnsi="Times New Roman" w:cs="Times New Roman"/>
          <w:b/>
          <w:sz w:val="28"/>
          <w:szCs w:val="28"/>
          <w:lang w:val="uk-UA"/>
        </w:rPr>
      </w:pPr>
    </w:p>
    <w:p w:rsidR="00C1006D" w:rsidRDefault="00C1006D" w:rsidP="00C1006D">
      <w:pPr>
        <w:pStyle w:val="af"/>
        <w:jc w:val="right"/>
        <w:rPr>
          <w:sz w:val="28"/>
          <w:szCs w:val="28"/>
        </w:rPr>
      </w:pPr>
      <w:r w:rsidRPr="00E55E38">
        <w:rPr>
          <w:sz w:val="28"/>
          <w:szCs w:val="28"/>
        </w:rPr>
        <w:lastRenderedPageBreak/>
        <w:t>Додаток 1</w:t>
      </w:r>
    </w:p>
    <w:p w:rsidR="00C1006D" w:rsidRPr="00E55E38" w:rsidRDefault="00C1006D" w:rsidP="00F33107">
      <w:pPr>
        <w:ind w:firstLine="709"/>
        <w:jc w:val="center"/>
        <w:rPr>
          <w:rFonts w:ascii="Times New Roman" w:hAnsi="Times New Roman" w:cs="Times New Roman"/>
          <w:b/>
          <w:sz w:val="28"/>
          <w:szCs w:val="28"/>
          <w:lang w:val="uk-UA"/>
        </w:rPr>
      </w:pPr>
      <w:r w:rsidRPr="00E55E38">
        <w:rPr>
          <w:rFonts w:ascii="Times New Roman" w:hAnsi="Times New Roman" w:cs="Times New Roman"/>
          <w:b/>
          <w:sz w:val="28"/>
          <w:szCs w:val="28"/>
          <w:lang w:val="uk-UA"/>
        </w:rPr>
        <w:t xml:space="preserve">ВИТРАТИ </w:t>
      </w:r>
      <w:r w:rsidRPr="00E55E38">
        <w:rPr>
          <w:rFonts w:ascii="Times New Roman"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E55E38">
        <w:rPr>
          <w:rFonts w:ascii="Times New Roman" w:hAnsi="Times New Roman" w:cs="Times New Roman"/>
          <w:b/>
          <w:sz w:val="28"/>
          <w:szCs w:val="28"/>
          <w:lang w:val="uk-UA"/>
        </w:rPr>
        <w:t>акта</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02"/>
        <w:gridCol w:w="5905"/>
        <w:gridCol w:w="1650"/>
        <w:gridCol w:w="1528"/>
      </w:tblGrid>
      <w:tr w:rsidR="00CA1EC3" w:rsidRPr="00E55E38" w:rsidTr="00F33107">
        <w:tc>
          <w:tcPr>
            <w:tcW w:w="161"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E55E38" w:rsidRDefault="006171A8" w:rsidP="00C1006D">
            <w:pPr>
              <w:spacing w:before="100" w:beforeAutospacing="1" w:after="100" w:afterAutospacing="1"/>
              <w:jc w:val="center"/>
              <w:rPr>
                <w:rFonts w:ascii="Times New Roman" w:hAnsi="Times New Roman" w:cs="Times New Roman"/>
                <w:b/>
                <w:i/>
                <w:sz w:val="24"/>
                <w:szCs w:val="24"/>
                <w:lang w:val="uk-UA"/>
              </w:rPr>
            </w:pPr>
            <w:bookmarkStart w:id="2" w:name="n178"/>
            <w:bookmarkEnd w:id="2"/>
            <w:r w:rsidRPr="00E55E38">
              <w:rPr>
                <w:rFonts w:ascii="Times New Roman" w:hAnsi="Times New Roman" w:cs="Times New Roman"/>
                <w:b/>
                <w:i/>
                <w:sz w:val="24"/>
                <w:szCs w:val="24"/>
                <w:lang w:val="uk-UA"/>
              </w:rPr>
              <w:t>№</w:t>
            </w:r>
          </w:p>
        </w:tc>
        <w:tc>
          <w:tcPr>
            <w:tcW w:w="314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E55E38" w:rsidRDefault="00C1006D" w:rsidP="009927D2">
            <w:pPr>
              <w:spacing w:before="100" w:beforeAutospacing="1" w:after="100" w:afterAutospacing="1"/>
              <w:jc w:val="center"/>
              <w:rPr>
                <w:rFonts w:ascii="Times New Roman" w:hAnsi="Times New Roman" w:cs="Times New Roman"/>
                <w:b/>
                <w:i/>
                <w:sz w:val="24"/>
                <w:szCs w:val="24"/>
                <w:lang w:val="uk-UA"/>
              </w:rPr>
            </w:pPr>
            <w:r w:rsidRPr="00E55E38">
              <w:rPr>
                <w:rFonts w:ascii="Times New Roman" w:hAnsi="Times New Roman" w:cs="Times New Roman"/>
                <w:b/>
                <w:i/>
                <w:sz w:val="24"/>
                <w:szCs w:val="24"/>
                <w:lang w:val="uk-UA"/>
              </w:rPr>
              <w:t>Витрати</w:t>
            </w:r>
          </w:p>
        </w:tc>
        <w:tc>
          <w:tcPr>
            <w:tcW w:w="879"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E55E38" w:rsidRDefault="00C1006D" w:rsidP="009927D2">
            <w:pPr>
              <w:spacing w:before="100" w:beforeAutospacing="1" w:after="100" w:afterAutospacing="1"/>
              <w:jc w:val="center"/>
              <w:rPr>
                <w:rFonts w:ascii="Times New Roman" w:hAnsi="Times New Roman" w:cs="Times New Roman"/>
                <w:b/>
                <w:i/>
                <w:sz w:val="24"/>
                <w:szCs w:val="24"/>
                <w:lang w:val="uk-UA"/>
              </w:rPr>
            </w:pPr>
            <w:r w:rsidRPr="00E55E38">
              <w:rPr>
                <w:rFonts w:ascii="Times New Roman" w:hAnsi="Times New Roman" w:cs="Times New Roman"/>
                <w:b/>
                <w:i/>
                <w:sz w:val="24"/>
                <w:szCs w:val="24"/>
                <w:lang w:val="uk-UA"/>
              </w:rPr>
              <w:t>За перший рік</w:t>
            </w:r>
          </w:p>
        </w:tc>
        <w:tc>
          <w:tcPr>
            <w:tcW w:w="814"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E55E38" w:rsidRDefault="00C1006D" w:rsidP="009927D2">
            <w:pPr>
              <w:spacing w:before="100" w:beforeAutospacing="1" w:after="100" w:afterAutospacing="1"/>
              <w:jc w:val="center"/>
              <w:rPr>
                <w:rFonts w:ascii="Times New Roman" w:hAnsi="Times New Roman" w:cs="Times New Roman"/>
                <w:b/>
                <w:i/>
                <w:sz w:val="24"/>
                <w:szCs w:val="24"/>
                <w:lang w:val="uk-UA"/>
              </w:rPr>
            </w:pPr>
            <w:r w:rsidRPr="00E55E38">
              <w:rPr>
                <w:rFonts w:ascii="Times New Roman" w:hAnsi="Times New Roman" w:cs="Times New Roman"/>
                <w:b/>
                <w:i/>
                <w:sz w:val="24"/>
                <w:szCs w:val="24"/>
                <w:lang w:val="uk-UA"/>
              </w:rPr>
              <w:t>За п’ять років</w:t>
            </w:r>
          </w:p>
        </w:tc>
      </w:tr>
      <w:tr w:rsidR="00CA1EC3" w:rsidRPr="00E55E38" w:rsidTr="00F33107">
        <w:tc>
          <w:tcPr>
            <w:tcW w:w="161" w:type="pct"/>
            <w:tcBorders>
              <w:top w:val="outset" w:sz="6" w:space="0" w:color="000000"/>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1</w:t>
            </w:r>
          </w:p>
        </w:tc>
        <w:tc>
          <w:tcPr>
            <w:tcW w:w="3146" w:type="pct"/>
            <w:tcBorders>
              <w:top w:val="outset" w:sz="6" w:space="0" w:color="000000"/>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5 000 000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00F33107" w:rsidRPr="00E55E38">
              <w:rPr>
                <w:rFonts w:ascii="Times New Roman" w:hAnsi="Times New Roman" w:cs="Times New Roman"/>
                <w:sz w:val="24"/>
                <w:szCs w:val="24"/>
                <w:lang w:val="uk-UA"/>
              </w:rPr>
              <w:t> 000 000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2</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30</w:t>
            </w:r>
            <w:r w:rsidR="00F33107" w:rsidRPr="00E55E38">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1 5</w:t>
            </w:r>
            <w:r w:rsidR="00F33107" w:rsidRPr="00E55E38">
              <w:rPr>
                <w:rFonts w:ascii="Times New Roman" w:hAnsi="Times New Roman" w:cs="Times New Roman"/>
                <w:sz w:val="24"/>
                <w:szCs w:val="24"/>
                <w:lang w:val="uk-UA"/>
              </w:rPr>
              <w:t>00 000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3</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F33107" w:rsidP="00E83AB8">
            <w:pPr>
              <w:spacing w:before="100" w:beforeAutospacing="1" w:after="100" w:afterAutospacing="1"/>
              <w:jc w:val="center"/>
              <w:rPr>
                <w:rFonts w:ascii="Times New Roman" w:hAnsi="Times New Roman" w:cs="Times New Roman"/>
                <w:sz w:val="24"/>
                <w:szCs w:val="24"/>
                <w:lang w:val="uk-UA"/>
              </w:rPr>
            </w:pPr>
            <w:r w:rsidRPr="00E55E38">
              <w:rPr>
                <w:rFonts w:ascii="Times New Roman" w:hAnsi="Times New Roman" w:cs="Times New Roman"/>
                <w:sz w:val="24"/>
                <w:szCs w:val="24"/>
                <w:lang w:val="uk-UA"/>
              </w:rPr>
              <w:t>1</w:t>
            </w:r>
            <w:r w:rsidR="00E83AB8">
              <w:rPr>
                <w:rFonts w:ascii="Times New Roman" w:hAnsi="Times New Roman" w:cs="Times New Roman"/>
                <w:sz w:val="24"/>
                <w:szCs w:val="24"/>
                <w:lang w:val="uk-UA"/>
              </w:rPr>
              <w:t>5</w:t>
            </w:r>
            <w:r w:rsidRPr="00E55E38">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750</w:t>
            </w:r>
            <w:r w:rsidR="00F33107" w:rsidRPr="00E55E38">
              <w:rPr>
                <w:rFonts w:ascii="Times New Roman" w:hAnsi="Times New Roman" w:cs="Times New Roman"/>
                <w:sz w:val="24"/>
                <w:szCs w:val="24"/>
                <w:lang w:val="uk-UA"/>
              </w:rPr>
              <w:t xml:space="preserve">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4</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00F33107" w:rsidRPr="00E55E38">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75</w:t>
            </w:r>
            <w:r w:rsidR="00F33107" w:rsidRPr="00E55E38">
              <w:rPr>
                <w:rFonts w:ascii="Times New Roman" w:hAnsi="Times New Roman" w:cs="Times New Roman"/>
                <w:sz w:val="24"/>
                <w:szCs w:val="24"/>
                <w:lang w:val="uk-UA"/>
              </w:rPr>
              <w:t xml:space="preserve">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5</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F33107" w:rsidRPr="00E55E38">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150</w:t>
            </w:r>
            <w:r w:rsidR="00F33107" w:rsidRPr="00E55E38">
              <w:rPr>
                <w:rFonts w:ascii="Times New Roman" w:hAnsi="Times New Roman" w:cs="Times New Roman"/>
                <w:sz w:val="24"/>
                <w:szCs w:val="24"/>
                <w:lang w:val="uk-UA"/>
              </w:rPr>
              <w:t xml:space="preserve">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6</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E83AB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F33107" w:rsidRPr="00E55E38">
              <w:rPr>
                <w:rFonts w:ascii="Times New Roman" w:hAnsi="Times New Roman" w:cs="Times New Roman"/>
                <w:sz w:val="24"/>
                <w:szCs w:val="24"/>
                <w:lang w:val="uk-UA"/>
              </w:rPr>
              <w:t> </w:t>
            </w:r>
            <w:r>
              <w:rPr>
                <w:rFonts w:ascii="Times New Roman" w:hAnsi="Times New Roman" w:cs="Times New Roman"/>
                <w:sz w:val="24"/>
                <w:szCs w:val="24"/>
                <w:lang w:val="uk-UA"/>
              </w:rPr>
              <w:t>00</w:t>
            </w:r>
            <w:r w:rsidR="00F33107" w:rsidRPr="00E55E38">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r w:rsidR="00F33107" w:rsidRPr="00E55E38">
              <w:rPr>
                <w:rFonts w:ascii="Times New Roman" w:hAnsi="Times New Roman" w:cs="Times New Roman"/>
                <w:sz w:val="24"/>
                <w:szCs w:val="24"/>
                <w:lang w:val="uk-UA"/>
              </w:rPr>
              <w:t> 000 000</w:t>
            </w:r>
          </w:p>
        </w:tc>
      </w:tr>
      <w:tr w:rsidR="00CA1EC3" w:rsidRPr="00E55E38" w:rsidTr="00232D6C">
        <w:trPr>
          <w:trHeight w:val="63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7</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 xml:space="preserve">Витрати, пов’язані із </w:t>
            </w:r>
            <w:proofErr w:type="spellStart"/>
            <w:r w:rsidRPr="00E55E38">
              <w:rPr>
                <w:rFonts w:ascii="Times New Roman" w:hAnsi="Times New Roman" w:cs="Times New Roman"/>
                <w:sz w:val="24"/>
                <w:szCs w:val="24"/>
                <w:lang w:val="uk-UA"/>
              </w:rPr>
              <w:t>наймом</w:t>
            </w:r>
            <w:proofErr w:type="spellEnd"/>
            <w:r w:rsidRPr="00E55E38">
              <w:rPr>
                <w:rFonts w:ascii="Times New Roman" w:hAnsi="Times New Roman" w:cs="Times New Roman"/>
                <w:sz w:val="24"/>
                <w:szCs w:val="24"/>
                <w:lang w:val="uk-UA"/>
              </w:rPr>
              <w:t xml:space="preserve"> додаткового персоналу,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E55E38" w:rsidRDefault="0018586E" w:rsidP="00F33107">
            <w:pPr>
              <w:spacing w:before="100" w:beforeAutospacing="1" w:after="100" w:afterAutospacing="1"/>
              <w:jc w:val="center"/>
              <w:rPr>
                <w:rFonts w:ascii="Times New Roman" w:hAnsi="Times New Roman" w:cs="Times New Roman"/>
                <w:sz w:val="24"/>
                <w:szCs w:val="24"/>
                <w:lang w:val="uk-UA"/>
              </w:rPr>
            </w:pPr>
          </w:p>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1 00</w:t>
            </w:r>
            <w:r w:rsidR="00F33107" w:rsidRPr="00E55E38">
              <w:rPr>
                <w:rFonts w:ascii="Times New Roman" w:hAnsi="Times New Roman" w:cs="Times New Roman"/>
                <w:sz w:val="24"/>
                <w:szCs w:val="24"/>
                <w:lang w:val="uk-UA"/>
              </w:rPr>
              <w:t>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E55E38" w:rsidRDefault="0018586E" w:rsidP="00F33107">
            <w:pPr>
              <w:spacing w:before="100" w:beforeAutospacing="1" w:after="100" w:afterAutospacing="1"/>
              <w:jc w:val="center"/>
              <w:rPr>
                <w:rFonts w:ascii="Times New Roman" w:hAnsi="Times New Roman" w:cs="Times New Roman"/>
                <w:sz w:val="24"/>
                <w:szCs w:val="24"/>
                <w:lang w:val="uk-UA"/>
              </w:rPr>
            </w:pPr>
          </w:p>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F33107" w:rsidRPr="00E55E38">
              <w:rPr>
                <w:rFonts w:ascii="Times New Roman" w:hAnsi="Times New Roman" w:cs="Times New Roman"/>
                <w:sz w:val="24"/>
                <w:szCs w:val="24"/>
                <w:lang w:val="uk-UA"/>
              </w:rPr>
              <w:t> 000 000</w:t>
            </w:r>
          </w:p>
        </w:tc>
      </w:tr>
      <w:tr w:rsidR="00F66362" w:rsidRPr="00E55E38" w:rsidTr="00F33107">
        <w:trPr>
          <w:trHeight w:val="346"/>
        </w:trPr>
        <w:tc>
          <w:tcPr>
            <w:tcW w:w="161" w:type="pct"/>
            <w:tcBorders>
              <w:top w:val="single" w:sz="4" w:space="0" w:color="auto"/>
              <w:left w:val="single" w:sz="4" w:space="0" w:color="auto"/>
              <w:bottom w:val="single" w:sz="4" w:space="0" w:color="auto"/>
              <w:right w:val="single" w:sz="4" w:space="0" w:color="auto"/>
            </w:tcBorders>
            <w:shd w:val="clear" w:color="auto" w:fill="auto"/>
          </w:tcPr>
          <w:p w:rsidR="00F66362" w:rsidRPr="00E55E38" w:rsidRDefault="00F66362" w:rsidP="00F66362">
            <w:pPr>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8</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66362" w:rsidRPr="00E55E38" w:rsidRDefault="00F66362" w:rsidP="00F66362">
            <w:pPr>
              <w:rPr>
                <w:rFonts w:ascii="Times New Roman" w:hAnsi="Times New Roman" w:cs="Times New Roman"/>
                <w:sz w:val="24"/>
                <w:szCs w:val="24"/>
                <w:lang w:val="uk-UA"/>
              </w:rPr>
            </w:pPr>
            <w:r w:rsidRPr="00E55E38">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150</w:t>
            </w:r>
            <w:r w:rsidR="00F33107" w:rsidRPr="00E55E38">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750</w:t>
            </w:r>
            <w:r w:rsidR="00F33107" w:rsidRPr="00E55E38">
              <w:rPr>
                <w:rFonts w:ascii="Times New Roman" w:hAnsi="Times New Roman" w:cs="Times New Roman"/>
                <w:sz w:val="24"/>
                <w:szCs w:val="24"/>
                <w:lang w:val="uk-UA"/>
              </w:rPr>
              <w:t xml:space="preserve"> 000</w:t>
            </w:r>
          </w:p>
        </w:tc>
      </w:tr>
      <w:tr w:rsidR="00CA1EC3" w:rsidRPr="00E55E38"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9</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rPr>
                <w:rFonts w:ascii="Times New Roman" w:hAnsi="Times New Roman" w:cs="Times New Roman"/>
                <w:sz w:val="24"/>
                <w:szCs w:val="24"/>
                <w:lang w:val="uk-UA"/>
              </w:rPr>
            </w:pPr>
            <w:r w:rsidRPr="00E55E38">
              <w:rPr>
                <w:rFonts w:ascii="Times New Roman" w:hAnsi="Times New Roman" w:cs="Times New Roman"/>
                <w:sz w:val="24"/>
                <w:szCs w:val="24"/>
                <w:lang w:val="uk-UA"/>
              </w:rPr>
              <w:t>РАЗОМ (сума рядків: 1 + 2 + 3 + 4 + 5 + 6 + 7 + 8), гривен</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E83AB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F33107" w:rsidRPr="00E55E38">
              <w:rPr>
                <w:rFonts w:ascii="Times New Roman" w:hAnsi="Times New Roman" w:cs="Times New Roman"/>
                <w:sz w:val="24"/>
                <w:szCs w:val="24"/>
                <w:lang w:val="uk-UA"/>
              </w:rPr>
              <w:t> </w:t>
            </w:r>
            <w:r>
              <w:rPr>
                <w:rFonts w:ascii="Times New Roman" w:hAnsi="Times New Roman" w:cs="Times New Roman"/>
                <w:sz w:val="24"/>
                <w:szCs w:val="24"/>
                <w:lang w:val="uk-UA"/>
              </w:rPr>
              <w:t>645</w:t>
            </w:r>
            <w:r w:rsidR="00F33107" w:rsidRPr="00E55E38">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232D6C"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43 225 000</w:t>
            </w:r>
          </w:p>
        </w:tc>
      </w:tr>
      <w:tr w:rsidR="00CA1EC3" w:rsidRPr="00E55E38" w:rsidTr="00F33107">
        <w:trPr>
          <w:trHeight w:val="82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10</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E55E38" w:rsidRDefault="0018586E"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E83AB8"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E55E38" w:rsidRDefault="00B84319"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33107" w:rsidRPr="00F33107"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F33107" w:rsidRPr="00E55E38" w:rsidRDefault="00F33107" w:rsidP="0018586E">
            <w:pPr>
              <w:spacing w:before="100" w:beforeAutospacing="1" w:after="100" w:afterAutospacing="1"/>
              <w:jc w:val="center"/>
              <w:rPr>
                <w:rFonts w:ascii="Times New Roman" w:hAnsi="Times New Roman" w:cs="Times New Roman"/>
                <w:b/>
                <w:sz w:val="24"/>
                <w:szCs w:val="24"/>
                <w:lang w:val="uk-UA"/>
              </w:rPr>
            </w:pPr>
            <w:r w:rsidRPr="00E55E38">
              <w:rPr>
                <w:rFonts w:ascii="Times New Roman" w:hAnsi="Times New Roman" w:cs="Times New Roman"/>
                <w:b/>
                <w:sz w:val="24"/>
                <w:szCs w:val="24"/>
                <w:lang w:val="uk-UA"/>
              </w:rPr>
              <w:t>11</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33107" w:rsidRPr="00E55E38" w:rsidRDefault="00F33107" w:rsidP="0018586E">
            <w:pPr>
              <w:spacing w:before="100" w:beforeAutospacing="1" w:after="100" w:afterAutospacing="1"/>
              <w:rPr>
                <w:rFonts w:ascii="Times New Roman" w:hAnsi="Times New Roman" w:cs="Times New Roman"/>
                <w:sz w:val="24"/>
                <w:szCs w:val="24"/>
                <w:lang w:val="uk-UA"/>
              </w:rPr>
            </w:pPr>
            <w:r w:rsidRPr="00E55E38">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E55E38" w:rsidRDefault="00E83AB8" w:rsidP="00E83AB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17</w:t>
            </w:r>
            <w:r w:rsidR="00F33107" w:rsidRPr="00E55E38">
              <w:rPr>
                <w:rFonts w:ascii="Times New Roman" w:hAnsi="Times New Roman" w:cs="Times New Roman"/>
                <w:sz w:val="24"/>
                <w:szCs w:val="24"/>
                <w:lang w:val="uk-UA"/>
              </w:rPr>
              <w:t> </w:t>
            </w:r>
            <w:r>
              <w:rPr>
                <w:rFonts w:ascii="Times New Roman" w:hAnsi="Times New Roman" w:cs="Times New Roman"/>
                <w:sz w:val="24"/>
                <w:szCs w:val="24"/>
                <w:lang w:val="uk-UA"/>
              </w:rPr>
              <w:t>29</w:t>
            </w:r>
            <w:r w:rsidR="00F33107" w:rsidRPr="00E55E38">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F33107" w:rsidRDefault="00232D6C" w:rsidP="002D26BB">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86</w:t>
            </w:r>
            <w:r w:rsidR="00CA278D">
              <w:rPr>
                <w:rFonts w:ascii="Times New Roman" w:hAnsi="Times New Roman" w:cs="Times New Roman"/>
                <w:sz w:val="24"/>
                <w:szCs w:val="24"/>
                <w:lang w:val="uk-UA"/>
              </w:rPr>
              <w:t> </w:t>
            </w:r>
            <w:r>
              <w:rPr>
                <w:rFonts w:ascii="Times New Roman" w:hAnsi="Times New Roman" w:cs="Times New Roman"/>
                <w:sz w:val="24"/>
                <w:szCs w:val="24"/>
                <w:lang w:val="uk-UA"/>
              </w:rPr>
              <w:t>450</w:t>
            </w:r>
            <w:r w:rsidR="00CA278D">
              <w:rPr>
                <w:rFonts w:ascii="Times New Roman" w:hAnsi="Times New Roman" w:cs="Times New Roman"/>
                <w:sz w:val="24"/>
                <w:szCs w:val="24"/>
                <w:lang w:val="uk-UA"/>
              </w:rPr>
              <w:t xml:space="preserve"> </w:t>
            </w:r>
            <w:r>
              <w:rPr>
                <w:rFonts w:ascii="Times New Roman" w:hAnsi="Times New Roman" w:cs="Times New Roman"/>
                <w:sz w:val="24"/>
                <w:szCs w:val="24"/>
                <w:lang w:val="uk-UA"/>
              </w:rPr>
              <w:t>00</w:t>
            </w:r>
            <w:r w:rsidR="00CA278D">
              <w:rPr>
                <w:rFonts w:ascii="Times New Roman" w:hAnsi="Times New Roman" w:cs="Times New Roman"/>
                <w:sz w:val="24"/>
                <w:szCs w:val="24"/>
                <w:lang w:val="uk-UA"/>
              </w:rPr>
              <w:t>0</w:t>
            </w:r>
          </w:p>
        </w:tc>
      </w:tr>
    </w:tbl>
    <w:p w:rsidR="00C1006D" w:rsidRPr="00F33107" w:rsidRDefault="00C1006D" w:rsidP="00BD54ED">
      <w:pPr>
        <w:rPr>
          <w:rFonts w:ascii="Times New Roman" w:hAnsi="Times New Roman" w:cs="Times New Roman"/>
          <w:i/>
          <w:sz w:val="28"/>
          <w:szCs w:val="28"/>
          <w:lang w:val="uk-UA"/>
        </w:rPr>
      </w:pPr>
      <w:bookmarkStart w:id="3" w:name="n179"/>
      <w:bookmarkStart w:id="4" w:name="n232"/>
      <w:bookmarkEnd w:id="3"/>
      <w:bookmarkEnd w:id="4"/>
    </w:p>
    <w:sectPr w:rsidR="00C1006D" w:rsidRPr="00F33107" w:rsidSect="00FF2519">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44" w:rsidRDefault="00F64344" w:rsidP="001775B8">
      <w:pPr>
        <w:spacing w:after="0" w:line="240" w:lineRule="auto"/>
      </w:pPr>
      <w:r>
        <w:separator/>
      </w:r>
    </w:p>
  </w:endnote>
  <w:endnote w:type="continuationSeparator" w:id="0">
    <w:p w:rsidR="00F64344" w:rsidRDefault="00F64344"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44" w:rsidRDefault="00F64344" w:rsidP="001775B8">
      <w:pPr>
        <w:spacing w:after="0" w:line="240" w:lineRule="auto"/>
      </w:pPr>
      <w:r>
        <w:separator/>
      </w:r>
    </w:p>
  </w:footnote>
  <w:footnote w:type="continuationSeparator" w:id="0">
    <w:p w:rsidR="00F64344" w:rsidRDefault="00F64344"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C1006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C1006D" w:rsidP="00D26417">
    <w:pPr>
      <w:pStyle w:val="af"/>
      <w:framePr w:wrap="around" w:vAnchor="text" w:hAnchor="page" w:x="6512" w:y="6"/>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E263E6">
      <w:rPr>
        <w:rStyle w:val="af1"/>
        <w:noProof/>
        <w:color w:val="FFFFFF"/>
      </w:rPr>
      <w:t>14</w:t>
    </w:r>
    <w:r w:rsidRPr="00A51E2E">
      <w:rPr>
        <w:rStyle w:val="af1"/>
        <w:color w:val="FFFFFF"/>
      </w:rPr>
      <w:fldChar w:fldCharType="end"/>
    </w:r>
  </w:p>
  <w:p w:rsidR="00C1006D" w:rsidRPr="00455EE1" w:rsidRDefault="00C1006D" w:rsidP="00D26417">
    <w:pPr>
      <w:pStyle w:val="af"/>
      <w:ind w:right="360"/>
      <w:jc w:val="center"/>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E263E6">
      <w:rPr>
        <w:rStyle w:val="af1"/>
        <w:noProof/>
        <w:sz w:val="28"/>
        <w:szCs w:val="28"/>
      </w:rPr>
      <w:t>14</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3">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24DA1"/>
    <w:rsid w:val="000533E0"/>
    <w:rsid w:val="00061093"/>
    <w:rsid w:val="00093132"/>
    <w:rsid w:val="000C50BD"/>
    <w:rsid w:val="000E7402"/>
    <w:rsid w:val="0013289F"/>
    <w:rsid w:val="001435BD"/>
    <w:rsid w:val="00162D0E"/>
    <w:rsid w:val="00172873"/>
    <w:rsid w:val="001775B8"/>
    <w:rsid w:val="0018586E"/>
    <w:rsid w:val="001C0483"/>
    <w:rsid w:val="001F7084"/>
    <w:rsid w:val="002054EB"/>
    <w:rsid w:val="002215C1"/>
    <w:rsid w:val="00231A49"/>
    <w:rsid w:val="00232D6C"/>
    <w:rsid w:val="00267416"/>
    <w:rsid w:val="002A0149"/>
    <w:rsid w:val="002A56BE"/>
    <w:rsid w:val="002B34B3"/>
    <w:rsid w:val="002D26BB"/>
    <w:rsid w:val="002E61AA"/>
    <w:rsid w:val="00313CEE"/>
    <w:rsid w:val="003444F6"/>
    <w:rsid w:val="0036078A"/>
    <w:rsid w:val="00371DE1"/>
    <w:rsid w:val="003841A7"/>
    <w:rsid w:val="003A0064"/>
    <w:rsid w:val="003B586B"/>
    <w:rsid w:val="003C5866"/>
    <w:rsid w:val="003D0611"/>
    <w:rsid w:val="00420C6E"/>
    <w:rsid w:val="0045281D"/>
    <w:rsid w:val="004767B8"/>
    <w:rsid w:val="004A2EF0"/>
    <w:rsid w:val="004B47DC"/>
    <w:rsid w:val="004E0EC9"/>
    <w:rsid w:val="004E53C4"/>
    <w:rsid w:val="004E7146"/>
    <w:rsid w:val="0052181D"/>
    <w:rsid w:val="005760A8"/>
    <w:rsid w:val="00584683"/>
    <w:rsid w:val="00592E82"/>
    <w:rsid w:val="005A37EA"/>
    <w:rsid w:val="005C64E7"/>
    <w:rsid w:val="005F44CB"/>
    <w:rsid w:val="00601512"/>
    <w:rsid w:val="0061545A"/>
    <w:rsid w:val="006171A8"/>
    <w:rsid w:val="00676379"/>
    <w:rsid w:val="00677415"/>
    <w:rsid w:val="0068423D"/>
    <w:rsid w:val="00691CD1"/>
    <w:rsid w:val="006C071F"/>
    <w:rsid w:val="006C4B3F"/>
    <w:rsid w:val="00700443"/>
    <w:rsid w:val="00717E57"/>
    <w:rsid w:val="0072050E"/>
    <w:rsid w:val="00724C44"/>
    <w:rsid w:val="007436CA"/>
    <w:rsid w:val="007B1284"/>
    <w:rsid w:val="007B1F1B"/>
    <w:rsid w:val="007C3258"/>
    <w:rsid w:val="007C4749"/>
    <w:rsid w:val="0081491A"/>
    <w:rsid w:val="00831F20"/>
    <w:rsid w:val="00833E43"/>
    <w:rsid w:val="00840935"/>
    <w:rsid w:val="008440D7"/>
    <w:rsid w:val="00874ED5"/>
    <w:rsid w:val="00884242"/>
    <w:rsid w:val="00891EA5"/>
    <w:rsid w:val="008C1C3D"/>
    <w:rsid w:val="009217AE"/>
    <w:rsid w:val="00930587"/>
    <w:rsid w:val="00964E86"/>
    <w:rsid w:val="009729CE"/>
    <w:rsid w:val="00985C36"/>
    <w:rsid w:val="009A1C27"/>
    <w:rsid w:val="009B0D5D"/>
    <w:rsid w:val="00A52D52"/>
    <w:rsid w:val="00A70E35"/>
    <w:rsid w:val="00A855F8"/>
    <w:rsid w:val="00A904C4"/>
    <w:rsid w:val="00A95402"/>
    <w:rsid w:val="00AB2FD1"/>
    <w:rsid w:val="00AC134B"/>
    <w:rsid w:val="00AF393F"/>
    <w:rsid w:val="00B01954"/>
    <w:rsid w:val="00B05CCD"/>
    <w:rsid w:val="00B079FE"/>
    <w:rsid w:val="00B07CF8"/>
    <w:rsid w:val="00B24C44"/>
    <w:rsid w:val="00B82BB9"/>
    <w:rsid w:val="00B84319"/>
    <w:rsid w:val="00B93BB7"/>
    <w:rsid w:val="00BC4F01"/>
    <w:rsid w:val="00BD54ED"/>
    <w:rsid w:val="00BF1167"/>
    <w:rsid w:val="00C0088F"/>
    <w:rsid w:val="00C1006D"/>
    <w:rsid w:val="00C44C5F"/>
    <w:rsid w:val="00C6012F"/>
    <w:rsid w:val="00C64D72"/>
    <w:rsid w:val="00CA1EC3"/>
    <w:rsid w:val="00CA278D"/>
    <w:rsid w:val="00CB39BA"/>
    <w:rsid w:val="00CB4451"/>
    <w:rsid w:val="00CC5AAB"/>
    <w:rsid w:val="00CF06AB"/>
    <w:rsid w:val="00D06390"/>
    <w:rsid w:val="00D15D3C"/>
    <w:rsid w:val="00D23030"/>
    <w:rsid w:val="00D26417"/>
    <w:rsid w:val="00D37FAA"/>
    <w:rsid w:val="00D4106A"/>
    <w:rsid w:val="00D60433"/>
    <w:rsid w:val="00D620FB"/>
    <w:rsid w:val="00D62465"/>
    <w:rsid w:val="00D8305D"/>
    <w:rsid w:val="00D860C9"/>
    <w:rsid w:val="00D95B24"/>
    <w:rsid w:val="00DB670F"/>
    <w:rsid w:val="00DD3287"/>
    <w:rsid w:val="00DD54A9"/>
    <w:rsid w:val="00DE6916"/>
    <w:rsid w:val="00E263E6"/>
    <w:rsid w:val="00E5029A"/>
    <w:rsid w:val="00E55E38"/>
    <w:rsid w:val="00E76495"/>
    <w:rsid w:val="00E83AB8"/>
    <w:rsid w:val="00E90052"/>
    <w:rsid w:val="00EB2B57"/>
    <w:rsid w:val="00EF71D8"/>
    <w:rsid w:val="00F2183F"/>
    <w:rsid w:val="00F33107"/>
    <w:rsid w:val="00F528C5"/>
    <w:rsid w:val="00F64344"/>
    <w:rsid w:val="00F66362"/>
    <w:rsid w:val="00F7630E"/>
    <w:rsid w:val="00F76E2A"/>
    <w:rsid w:val="00F97ED1"/>
    <w:rsid w:val="00FA6C82"/>
    <w:rsid w:val="00FC398D"/>
    <w:rsid w:val="00FE5B17"/>
    <w:rsid w:val="00FE6621"/>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A7EF-40FE-49EC-AA57-4C8C6CC7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3634</Words>
  <Characters>20720</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Hlinschykova</cp:lastModifiedBy>
  <cp:revision>2</cp:revision>
  <cp:lastPrinted>2018-12-06T11:33:00Z</cp:lastPrinted>
  <dcterms:created xsi:type="dcterms:W3CDTF">2018-12-06T13:12:00Z</dcterms:created>
  <dcterms:modified xsi:type="dcterms:W3CDTF">2018-12-06T13:12:00Z</dcterms:modified>
</cp:coreProperties>
</file>