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88981" w14:textId="77777777" w:rsidR="00037BE1" w:rsidRPr="00390E94" w:rsidRDefault="00037BE1" w:rsidP="00037BE1">
      <w:pPr>
        <w:spacing w:after="0" w:line="240" w:lineRule="auto"/>
        <w:jc w:val="center"/>
        <w:rPr>
          <w:rFonts w:ascii="Times New Roman" w:eastAsia="Times New Roman" w:hAnsi="Times New Roman" w:cs="Times New Roman"/>
          <w:b/>
          <w:sz w:val="24"/>
          <w:szCs w:val="20"/>
          <w:lang w:val="uk-UA" w:eastAsia="ru-RU"/>
        </w:rPr>
      </w:pPr>
      <w:bookmarkStart w:id="0" w:name="_GoBack"/>
      <w:bookmarkEnd w:id="0"/>
    </w:p>
    <w:p w14:paraId="479FC3D3" w14:textId="77777777" w:rsidR="00037BE1" w:rsidRPr="00390E94" w:rsidRDefault="00037BE1" w:rsidP="00037BE1">
      <w:pPr>
        <w:spacing w:after="0" w:line="240" w:lineRule="auto"/>
        <w:jc w:val="center"/>
        <w:rPr>
          <w:rFonts w:ascii="Times New Roman" w:eastAsia="Times New Roman" w:hAnsi="Times New Roman" w:cs="Times New Roman"/>
          <w:b/>
          <w:sz w:val="24"/>
          <w:szCs w:val="20"/>
          <w:lang w:val="uk-UA" w:eastAsia="ru-RU"/>
        </w:rPr>
      </w:pPr>
    </w:p>
    <w:p w14:paraId="572844B3" w14:textId="77777777" w:rsidR="00037BE1" w:rsidRPr="00390E94" w:rsidRDefault="00037BE1" w:rsidP="00037BE1">
      <w:pPr>
        <w:spacing w:after="0" w:line="240" w:lineRule="auto"/>
        <w:jc w:val="center"/>
        <w:rPr>
          <w:rFonts w:ascii="Times New Roman" w:eastAsia="Times New Roman" w:hAnsi="Times New Roman" w:cs="Times New Roman"/>
          <w:b/>
          <w:sz w:val="24"/>
          <w:szCs w:val="20"/>
          <w:lang w:val="uk-UA" w:eastAsia="ru-RU"/>
        </w:rPr>
      </w:pPr>
    </w:p>
    <w:p w14:paraId="3EE07912" w14:textId="77777777" w:rsidR="00037BE1" w:rsidRPr="00390E94" w:rsidRDefault="00037BE1" w:rsidP="00037BE1">
      <w:pPr>
        <w:spacing w:after="0" w:line="240" w:lineRule="auto"/>
        <w:jc w:val="center"/>
        <w:rPr>
          <w:rFonts w:ascii="Times New Roman" w:eastAsia="Times New Roman" w:hAnsi="Times New Roman" w:cs="Times New Roman"/>
          <w:b/>
          <w:sz w:val="24"/>
          <w:szCs w:val="20"/>
          <w:lang w:val="uk-UA" w:eastAsia="ru-RU"/>
        </w:rPr>
      </w:pPr>
    </w:p>
    <w:p w14:paraId="44916C8C" w14:textId="77777777" w:rsidR="00037BE1" w:rsidRPr="00390E94" w:rsidRDefault="00037BE1" w:rsidP="00037BE1">
      <w:pPr>
        <w:spacing w:after="0" w:line="240" w:lineRule="auto"/>
        <w:jc w:val="center"/>
        <w:rPr>
          <w:rFonts w:ascii="Times New Roman" w:eastAsia="Times New Roman" w:hAnsi="Times New Roman" w:cs="Times New Roman"/>
          <w:b/>
          <w:sz w:val="24"/>
          <w:szCs w:val="20"/>
          <w:lang w:val="uk-UA" w:eastAsia="ru-RU"/>
        </w:rPr>
      </w:pPr>
    </w:p>
    <w:p w14:paraId="19FE1BDE" w14:textId="77777777" w:rsidR="00037BE1" w:rsidRPr="00390E94" w:rsidRDefault="00037BE1" w:rsidP="00037BE1">
      <w:pPr>
        <w:spacing w:after="0" w:line="240" w:lineRule="auto"/>
        <w:jc w:val="center"/>
        <w:rPr>
          <w:rFonts w:ascii="Times New Roman" w:eastAsia="Times New Roman" w:hAnsi="Times New Roman" w:cs="Times New Roman"/>
          <w:b/>
          <w:sz w:val="24"/>
          <w:szCs w:val="20"/>
          <w:lang w:val="uk-UA" w:eastAsia="ru-RU"/>
        </w:rPr>
      </w:pPr>
    </w:p>
    <w:p w14:paraId="447FC16E" w14:textId="77777777" w:rsidR="00037BE1" w:rsidRPr="00390E94" w:rsidRDefault="00037BE1" w:rsidP="00037BE1">
      <w:pPr>
        <w:spacing w:after="0" w:line="240" w:lineRule="auto"/>
        <w:jc w:val="center"/>
        <w:rPr>
          <w:rFonts w:ascii="Times New Roman" w:eastAsia="Times New Roman" w:hAnsi="Times New Roman" w:cs="Times New Roman"/>
          <w:b/>
          <w:sz w:val="24"/>
          <w:szCs w:val="20"/>
          <w:lang w:val="uk-UA" w:eastAsia="ru-RU"/>
        </w:rPr>
      </w:pPr>
    </w:p>
    <w:p w14:paraId="742C721F" w14:textId="77777777" w:rsidR="00037BE1" w:rsidRPr="00390E94" w:rsidRDefault="00037BE1" w:rsidP="00037BE1">
      <w:pPr>
        <w:spacing w:after="0" w:line="240" w:lineRule="auto"/>
        <w:jc w:val="center"/>
        <w:rPr>
          <w:rFonts w:ascii="Times New Roman" w:eastAsia="Times New Roman" w:hAnsi="Times New Roman" w:cs="Times New Roman"/>
          <w:b/>
          <w:sz w:val="24"/>
          <w:szCs w:val="20"/>
          <w:lang w:val="uk-UA" w:eastAsia="ru-RU"/>
        </w:rPr>
      </w:pPr>
    </w:p>
    <w:p w14:paraId="6823154E" w14:textId="77777777" w:rsidR="00037BE1" w:rsidRPr="00390E94" w:rsidRDefault="00037BE1" w:rsidP="00037BE1">
      <w:pPr>
        <w:spacing w:after="0" w:line="240" w:lineRule="auto"/>
        <w:jc w:val="center"/>
        <w:rPr>
          <w:rFonts w:ascii="Times New Roman" w:eastAsia="Times New Roman" w:hAnsi="Times New Roman" w:cs="Times New Roman"/>
          <w:b/>
          <w:sz w:val="24"/>
          <w:szCs w:val="20"/>
          <w:lang w:val="uk-UA" w:eastAsia="ru-RU"/>
        </w:rPr>
      </w:pPr>
    </w:p>
    <w:p w14:paraId="24F54FE4" w14:textId="77777777" w:rsidR="00916C16" w:rsidRPr="00390E94" w:rsidRDefault="00916C16" w:rsidP="00037BE1">
      <w:pPr>
        <w:spacing w:after="0" w:line="240" w:lineRule="auto"/>
        <w:jc w:val="center"/>
        <w:rPr>
          <w:rFonts w:ascii="Times New Roman" w:eastAsia="Times New Roman" w:hAnsi="Times New Roman" w:cs="Times New Roman"/>
          <w:b/>
          <w:sz w:val="24"/>
          <w:szCs w:val="20"/>
          <w:lang w:val="uk-UA" w:eastAsia="ru-RU"/>
        </w:rPr>
      </w:pPr>
    </w:p>
    <w:p w14:paraId="7206AFA6" w14:textId="77777777" w:rsidR="00916C16" w:rsidRPr="00390E94" w:rsidRDefault="00916C16" w:rsidP="00037BE1">
      <w:pPr>
        <w:spacing w:after="0" w:line="240" w:lineRule="auto"/>
        <w:jc w:val="center"/>
        <w:rPr>
          <w:rFonts w:ascii="Times New Roman" w:eastAsia="Times New Roman" w:hAnsi="Times New Roman" w:cs="Times New Roman"/>
          <w:b/>
          <w:sz w:val="24"/>
          <w:szCs w:val="20"/>
          <w:lang w:val="uk-UA" w:eastAsia="ru-RU"/>
        </w:rPr>
      </w:pPr>
    </w:p>
    <w:p w14:paraId="058D5AA2" w14:textId="77777777" w:rsidR="00916C16" w:rsidRPr="00390E94" w:rsidRDefault="00916C16" w:rsidP="00916C16">
      <w:pPr>
        <w:spacing w:after="0" w:line="240" w:lineRule="auto"/>
        <w:jc w:val="center"/>
        <w:rPr>
          <w:rFonts w:ascii="Times New Roman" w:eastAsia="Times New Roman" w:hAnsi="Times New Roman" w:cs="Times New Roman"/>
          <w:b/>
          <w:sz w:val="28"/>
          <w:szCs w:val="28"/>
          <w:lang w:val="uk-UA" w:eastAsia="ru-RU"/>
        </w:rPr>
      </w:pPr>
      <w:r w:rsidRPr="00390E94">
        <w:rPr>
          <w:rFonts w:ascii="Times New Roman" w:eastAsia="Times New Roman" w:hAnsi="Times New Roman" w:cs="Times New Roman"/>
          <w:b/>
          <w:sz w:val="28"/>
          <w:szCs w:val="28"/>
          <w:lang w:val="uk-UA" w:eastAsia="ru-RU"/>
        </w:rPr>
        <w:t>МЕТОДИЧНІ РЕКОМЕНДАЦІЇ</w:t>
      </w:r>
    </w:p>
    <w:p w14:paraId="1ADABEEA" w14:textId="4193A7B8" w:rsidR="00037BE1" w:rsidRPr="00390E94" w:rsidRDefault="00916C16" w:rsidP="00916C16">
      <w:pPr>
        <w:spacing w:after="0" w:line="240" w:lineRule="auto"/>
        <w:jc w:val="center"/>
        <w:rPr>
          <w:rFonts w:ascii="Times New Roman" w:eastAsia="Times New Roman" w:hAnsi="Times New Roman" w:cs="Times New Roman"/>
          <w:b/>
          <w:sz w:val="28"/>
          <w:szCs w:val="28"/>
          <w:lang w:val="uk-UA" w:eastAsia="ru-RU"/>
        </w:rPr>
      </w:pPr>
      <w:r w:rsidRPr="00390E94">
        <w:rPr>
          <w:rFonts w:ascii="Times New Roman" w:eastAsia="Times New Roman" w:hAnsi="Times New Roman" w:cs="Times New Roman"/>
          <w:b/>
          <w:sz w:val="28"/>
          <w:szCs w:val="28"/>
          <w:lang w:val="uk-UA" w:eastAsia="ru-RU"/>
        </w:rPr>
        <w:t xml:space="preserve">«Організація енергетичного менеджменту на </w:t>
      </w:r>
      <w:r w:rsidR="005E4D06" w:rsidRPr="00390E94">
        <w:rPr>
          <w:rFonts w:ascii="Times New Roman" w:eastAsia="Times New Roman" w:hAnsi="Times New Roman" w:cs="Times New Roman"/>
          <w:b/>
          <w:sz w:val="28"/>
          <w:szCs w:val="28"/>
          <w:lang w:val="uk-UA" w:eastAsia="ru-RU"/>
        </w:rPr>
        <w:t xml:space="preserve">підприємствах </w:t>
      </w:r>
      <w:r w:rsidRPr="00390E94">
        <w:rPr>
          <w:rFonts w:ascii="Times New Roman" w:eastAsia="Times New Roman" w:hAnsi="Times New Roman" w:cs="Times New Roman"/>
          <w:b/>
          <w:sz w:val="28"/>
          <w:szCs w:val="28"/>
          <w:lang w:val="uk-UA" w:eastAsia="ru-RU"/>
        </w:rPr>
        <w:t>комунально</w:t>
      </w:r>
      <w:r w:rsidR="00BC7962" w:rsidRPr="00390E94">
        <w:rPr>
          <w:rFonts w:ascii="Times New Roman" w:eastAsia="Times New Roman" w:hAnsi="Times New Roman" w:cs="Times New Roman"/>
          <w:b/>
          <w:sz w:val="28"/>
          <w:szCs w:val="28"/>
          <w:lang w:val="uk-UA" w:eastAsia="ru-RU"/>
        </w:rPr>
        <w:t>ї сфери</w:t>
      </w:r>
      <w:r w:rsidRPr="00390E94">
        <w:rPr>
          <w:rFonts w:ascii="Times New Roman" w:eastAsia="Times New Roman" w:hAnsi="Times New Roman" w:cs="Times New Roman"/>
          <w:b/>
          <w:sz w:val="28"/>
          <w:szCs w:val="28"/>
          <w:lang w:val="uk-UA" w:eastAsia="ru-RU"/>
        </w:rPr>
        <w:t>»</w:t>
      </w:r>
    </w:p>
    <w:p w14:paraId="54DAC41D" w14:textId="77777777" w:rsidR="00037BE1" w:rsidRPr="00390E94" w:rsidRDefault="00037BE1">
      <w:pPr>
        <w:rPr>
          <w:rFonts w:ascii="Times New Roman" w:eastAsia="Times New Roman" w:hAnsi="Times New Roman" w:cs="Times New Roman"/>
          <w:b/>
          <w:sz w:val="24"/>
          <w:szCs w:val="20"/>
          <w:u w:val="single"/>
          <w:lang w:val="uk-UA" w:eastAsia="ru-RU"/>
        </w:rPr>
      </w:pPr>
      <w:r w:rsidRPr="00390E94">
        <w:rPr>
          <w:rFonts w:ascii="Times New Roman" w:eastAsia="Times New Roman" w:hAnsi="Times New Roman" w:cs="Times New Roman"/>
          <w:b/>
          <w:sz w:val="24"/>
          <w:szCs w:val="20"/>
          <w:lang w:val="uk-UA" w:eastAsia="ru-RU"/>
        </w:rPr>
        <w:br w:type="page"/>
      </w:r>
    </w:p>
    <w:p w14:paraId="67A273B6" w14:textId="77777777" w:rsidR="00916C16" w:rsidRPr="00390E94" w:rsidRDefault="00916C16" w:rsidP="00916C16">
      <w:pPr>
        <w:spacing w:after="0" w:line="240" w:lineRule="auto"/>
        <w:ind w:firstLine="720"/>
        <w:jc w:val="center"/>
        <w:rPr>
          <w:rFonts w:ascii="Times New Roman" w:eastAsia="Times New Roman" w:hAnsi="Times New Roman" w:cs="Times New Roman"/>
          <w:b/>
          <w:sz w:val="24"/>
          <w:szCs w:val="20"/>
          <w:lang w:val="uk-UA" w:eastAsia="ru-RU"/>
        </w:rPr>
      </w:pPr>
      <w:r w:rsidRPr="00390E94">
        <w:rPr>
          <w:rFonts w:ascii="Times New Roman" w:eastAsia="Times New Roman" w:hAnsi="Times New Roman" w:cs="Times New Roman"/>
          <w:b/>
          <w:sz w:val="24"/>
          <w:szCs w:val="20"/>
          <w:lang w:val="uk-UA" w:eastAsia="ru-RU"/>
        </w:rPr>
        <w:lastRenderedPageBreak/>
        <w:t>ЕНЕРГЕТИЧНИЙ МЕНЕДЖМЕНТ</w:t>
      </w:r>
    </w:p>
    <w:p w14:paraId="5E3DEB86" w14:textId="1E43E4C7" w:rsidR="00916C16" w:rsidRPr="00390E94" w:rsidRDefault="00916C16" w:rsidP="00916C16">
      <w:pPr>
        <w:spacing w:after="0" w:line="240" w:lineRule="auto"/>
        <w:ind w:firstLine="720"/>
        <w:jc w:val="both"/>
        <w:rPr>
          <w:rFonts w:ascii="Times New Roman" w:eastAsia="Times New Roman" w:hAnsi="Times New Roman" w:cs="Times New Roman"/>
          <w:sz w:val="24"/>
          <w:szCs w:val="20"/>
          <w:lang w:val="uk-UA" w:eastAsia="ru-RU"/>
        </w:rPr>
      </w:pPr>
      <w:r w:rsidRPr="00390E94">
        <w:rPr>
          <w:rFonts w:ascii="Times New Roman" w:eastAsia="Times New Roman" w:hAnsi="Times New Roman" w:cs="Times New Roman"/>
          <w:sz w:val="24"/>
          <w:szCs w:val="20"/>
          <w:lang w:val="uk-UA" w:eastAsia="ru-RU"/>
        </w:rPr>
        <w:t>Дані методичні рекомендації орієнтовані на впровадження енергетичного менеджменту на підприємствах комунального комплексу.</w:t>
      </w:r>
    </w:p>
    <w:p w14:paraId="08816ECA" w14:textId="77777777" w:rsidR="00916C16" w:rsidRPr="00390E94" w:rsidRDefault="00916C16" w:rsidP="00037BE1">
      <w:pPr>
        <w:spacing w:after="0" w:line="240" w:lineRule="auto"/>
        <w:ind w:firstLine="720"/>
        <w:jc w:val="both"/>
        <w:rPr>
          <w:rFonts w:ascii="Times New Roman" w:eastAsia="Times New Roman" w:hAnsi="Times New Roman" w:cs="Times New Roman"/>
          <w:sz w:val="24"/>
          <w:szCs w:val="20"/>
          <w:lang w:val="uk-UA" w:eastAsia="ru-RU"/>
        </w:rPr>
      </w:pPr>
      <w:r w:rsidRPr="00390E94">
        <w:rPr>
          <w:rFonts w:ascii="Times New Roman" w:eastAsia="Times New Roman" w:hAnsi="Times New Roman" w:cs="Times New Roman"/>
          <w:sz w:val="24"/>
          <w:szCs w:val="20"/>
          <w:lang w:val="uk-UA" w:eastAsia="ru-RU"/>
        </w:rPr>
        <w:t xml:space="preserve">Підприємству можуть бути запропоновані десятки технічних проектів, що дозволяють знизити енергоспоживання. Однак всі вони будуть </w:t>
      </w:r>
      <w:proofErr w:type="spellStart"/>
      <w:r w:rsidRPr="00390E94">
        <w:rPr>
          <w:rFonts w:ascii="Times New Roman" w:eastAsia="Times New Roman" w:hAnsi="Times New Roman" w:cs="Times New Roman"/>
          <w:sz w:val="24"/>
          <w:szCs w:val="20"/>
          <w:lang w:val="uk-UA" w:eastAsia="ru-RU"/>
        </w:rPr>
        <w:t>малорезультативними</w:t>
      </w:r>
      <w:proofErr w:type="spellEnd"/>
      <w:r w:rsidRPr="00390E94">
        <w:rPr>
          <w:rFonts w:ascii="Times New Roman" w:eastAsia="Times New Roman" w:hAnsi="Times New Roman" w:cs="Times New Roman"/>
          <w:sz w:val="24"/>
          <w:szCs w:val="20"/>
          <w:lang w:val="uk-UA" w:eastAsia="ru-RU"/>
        </w:rPr>
        <w:t xml:space="preserve">, якщо на цьому підприємстві не організована система управління витратами енергоресурсів - </w:t>
      </w:r>
      <w:r w:rsidRPr="00390E94">
        <w:rPr>
          <w:rFonts w:ascii="Times New Roman" w:eastAsia="Times New Roman" w:hAnsi="Times New Roman" w:cs="Times New Roman"/>
          <w:b/>
          <w:i/>
          <w:sz w:val="24"/>
          <w:szCs w:val="20"/>
          <w:lang w:val="uk-UA" w:eastAsia="ru-RU"/>
        </w:rPr>
        <w:t>енергетичний менеджмент</w:t>
      </w:r>
      <w:r w:rsidRPr="00390E94">
        <w:rPr>
          <w:rFonts w:ascii="Times New Roman" w:eastAsia="Times New Roman" w:hAnsi="Times New Roman" w:cs="Times New Roman"/>
          <w:sz w:val="24"/>
          <w:szCs w:val="20"/>
          <w:lang w:val="uk-UA" w:eastAsia="ru-RU"/>
        </w:rPr>
        <w:t>.</w:t>
      </w:r>
    </w:p>
    <w:p w14:paraId="6883FF91" w14:textId="77777777" w:rsidR="00916C16" w:rsidRPr="00390E94" w:rsidRDefault="00916C16" w:rsidP="00037BE1">
      <w:pPr>
        <w:spacing w:after="0" w:line="240" w:lineRule="auto"/>
        <w:ind w:firstLine="720"/>
        <w:jc w:val="both"/>
        <w:rPr>
          <w:rFonts w:ascii="Times New Roman" w:eastAsia="Times New Roman" w:hAnsi="Times New Roman" w:cs="Times New Roman"/>
          <w:sz w:val="24"/>
          <w:szCs w:val="20"/>
          <w:lang w:val="uk-UA" w:eastAsia="ru-RU"/>
        </w:rPr>
      </w:pPr>
      <w:r w:rsidRPr="00390E94">
        <w:rPr>
          <w:rFonts w:ascii="Times New Roman" w:eastAsia="Times New Roman" w:hAnsi="Times New Roman" w:cs="Times New Roman"/>
          <w:b/>
          <w:i/>
          <w:sz w:val="24"/>
          <w:szCs w:val="20"/>
          <w:lang w:val="uk-UA" w:eastAsia="ru-RU"/>
        </w:rPr>
        <w:t>Енергетичний менеджмент</w:t>
      </w:r>
      <w:r w:rsidRPr="00390E94">
        <w:rPr>
          <w:rFonts w:ascii="Times New Roman" w:eastAsia="Times New Roman" w:hAnsi="Times New Roman" w:cs="Times New Roman"/>
          <w:sz w:val="24"/>
          <w:szCs w:val="20"/>
          <w:lang w:val="uk-UA" w:eastAsia="ru-RU"/>
        </w:rPr>
        <w:t xml:space="preserve"> - це постійно діюча на підприємстві система, метою функціонування якої є послідовне зниження рівня енергоспоживання до того мінімального значення, яке необхідно для виробництва (надання послуг).</w:t>
      </w:r>
    </w:p>
    <w:p w14:paraId="2AF042C1" w14:textId="77777777" w:rsidR="00916C16" w:rsidRPr="00390E94" w:rsidRDefault="00916C16" w:rsidP="00037BE1">
      <w:pPr>
        <w:spacing w:after="0" w:line="240" w:lineRule="auto"/>
        <w:ind w:firstLine="720"/>
        <w:jc w:val="both"/>
        <w:rPr>
          <w:rFonts w:ascii="Times New Roman" w:eastAsia="Times New Roman" w:hAnsi="Times New Roman" w:cs="Times New Roman"/>
          <w:sz w:val="24"/>
          <w:szCs w:val="20"/>
          <w:lang w:val="uk-UA" w:eastAsia="ru-RU"/>
        </w:rPr>
      </w:pPr>
      <w:r w:rsidRPr="00390E94">
        <w:rPr>
          <w:rFonts w:ascii="Times New Roman" w:eastAsia="Times New Roman" w:hAnsi="Times New Roman" w:cs="Times New Roman"/>
          <w:b/>
          <w:i/>
          <w:sz w:val="24"/>
          <w:szCs w:val="20"/>
          <w:lang w:val="uk-UA" w:eastAsia="ru-RU"/>
        </w:rPr>
        <w:t xml:space="preserve">Мета функціонування </w:t>
      </w:r>
      <w:proofErr w:type="spellStart"/>
      <w:r w:rsidRPr="00390E94">
        <w:rPr>
          <w:rFonts w:ascii="Times New Roman" w:eastAsia="Times New Roman" w:hAnsi="Times New Roman" w:cs="Times New Roman"/>
          <w:b/>
          <w:i/>
          <w:sz w:val="24"/>
          <w:szCs w:val="20"/>
          <w:lang w:val="uk-UA" w:eastAsia="ru-RU"/>
        </w:rPr>
        <w:t>енергоменеджменту</w:t>
      </w:r>
      <w:proofErr w:type="spellEnd"/>
      <w:r w:rsidRPr="00390E94">
        <w:rPr>
          <w:rFonts w:ascii="Times New Roman" w:eastAsia="Times New Roman" w:hAnsi="Times New Roman" w:cs="Times New Roman"/>
          <w:sz w:val="24"/>
          <w:szCs w:val="20"/>
          <w:lang w:val="uk-UA" w:eastAsia="ru-RU"/>
        </w:rPr>
        <w:t xml:space="preserve"> - послідовне зниження споживання енергоресурсів до того мінімального рівня, який необхідний для здійснення виробничої діяльності підприємства з дотриманням всіх необхідних умов ведення даної діяльності.</w:t>
      </w:r>
    </w:p>
    <w:p w14:paraId="5E3DC139" w14:textId="77777777" w:rsidR="00916C16" w:rsidRPr="00390E94" w:rsidRDefault="00916C16" w:rsidP="00037BE1">
      <w:pPr>
        <w:spacing w:after="0" w:line="240" w:lineRule="auto"/>
        <w:ind w:firstLine="720"/>
        <w:jc w:val="both"/>
        <w:rPr>
          <w:rFonts w:ascii="Times New Roman" w:eastAsia="Times New Roman" w:hAnsi="Times New Roman" w:cs="Times New Roman"/>
          <w:sz w:val="24"/>
          <w:szCs w:val="20"/>
          <w:lang w:val="uk-UA" w:eastAsia="ru-RU"/>
        </w:rPr>
      </w:pPr>
      <w:r w:rsidRPr="00390E94">
        <w:rPr>
          <w:rFonts w:ascii="Times New Roman" w:eastAsia="Times New Roman" w:hAnsi="Times New Roman" w:cs="Times New Roman"/>
          <w:b/>
          <w:i/>
          <w:sz w:val="24"/>
          <w:szCs w:val="20"/>
          <w:lang w:val="uk-UA" w:eastAsia="ru-RU"/>
        </w:rPr>
        <w:t>Результат дії енергетичного менеджменту</w:t>
      </w:r>
      <w:r w:rsidRPr="00390E94">
        <w:rPr>
          <w:rFonts w:ascii="Times New Roman" w:eastAsia="Times New Roman" w:hAnsi="Times New Roman" w:cs="Times New Roman"/>
          <w:sz w:val="24"/>
          <w:szCs w:val="20"/>
          <w:lang w:val="uk-UA" w:eastAsia="ru-RU"/>
        </w:rPr>
        <w:t xml:space="preserve"> - зменшення енерговитрат підприємства за рік (або будь-який інший період).</w:t>
      </w:r>
    </w:p>
    <w:p w14:paraId="022AA31E" w14:textId="77777777" w:rsidR="00916C16" w:rsidRPr="00390E94" w:rsidRDefault="00916C16" w:rsidP="00037BE1">
      <w:pPr>
        <w:spacing w:after="0" w:line="240" w:lineRule="auto"/>
        <w:ind w:firstLine="720"/>
        <w:jc w:val="both"/>
        <w:rPr>
          <w:rFonts w:ascii="Times New Roman" w:eastAsia="Times New Roman" w:hAnsi="Times New Roman" w:cs="Times New Roman"/>
          <w:sz w:val="24"/>
          <w:szCs w:val="20"/>
          <w:lang w:val="uk-UA" w:eastAsia="ru-RU"/>
        </w:rPr>
      </w:pPr>
      <w:r w:rsidRPr="00390E94">
        <w:rPr>
          <w:rFonts w:ascii="Times New Roman" w:eastAsia="Times New Roman" w:hAnsi="Times New Roman" w:cs="Times New Roman"/>
          <w:b/>
          <w:bCs/>
          <w:i/>
          <w:noProof/>
          <w:sz w:val="24"/>
          <w:szCs w:val="20"/>
          <w:lang w:val="uk-UA" w:eastAsia="ru-RU"/>
        </w:rPr>
        <mc:AlternateContent>
          <mc:Choice Requires="wpg">
            <w:drawing>
              <wp:anchor distT="107950" distB="107950" distL="114300" distR="114300" simplePos="0" relativeHeight="251659264" behindDoc="0" locked="0" layoutInCell="1" allowOverlap="1" wp14:anchorId="55B43708" wp14:editId="7DB01395">
                <wp:simplePos x="0" y="0"/>
                <wp:positionH relativeFrom="column">
                  <wp:posOffset>-51435</wp:posOffset>
                </wp:positionH>
                <wp:positionV relativeFrom="paragraph">
                  <wp:posOffset>389890</wp:posOffset>
                </wp:positionV>
                <wp:extent cx="5574030" cy="3475355"/>
                <wp:effectExtent l="0" t="0" r="83820" b="48895"/>
                <wp:wrapTopAndBottom/>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4030" cy="3475355"/>
                          <a:chOff x="1567" y="1938"/>
                          <a:chExt cx="8778" cy="5473"/>
                        </a:xfrm>
                      </wpg:grpSpPr>
                      <wps:wsp>
                        <wps:cNvPr id="21" name="Oval 3"/>
                        <wps:cNvSpPr>
                          <a:spLocks noChangeArrowheads="1"/>
                        </wps:cNvSpPr>
                        <wps:spPr bwMode="auto">
                          <a:xfrm>
                            <a:off x="3541" y="2165"/>
                            <a:ext cx="5460" cy="4878"/>
                          </a:xfrm>
                          <a:prstGeom prst="ellipse">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s:wsp>
                        <wps:cNvPr id="22" name="Arc 4"/>
                        <wps:cNvSpPr>
                          <a:spLocks/>
                        </wps:cNvSpPr>
                        <wps:spPr bwMode="auto">
                          <a:xfrm>
                            <a:off x="7518" y="3299"/>
                            <a:ext cx="1453" cy="11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FFFFFF"/>
                          </a:solidFill>
                          <a:ln w="25400">
                            <a:solidFill>
                              <a:srgbClr val="000000"/>
                            </a:solidFill>
                            <a:round/>
                            <a:headEnd/>
                            <a:tailEnd/>
                          </a:ln>
                        </wps:spPr>
                        <wps:bodyPr rot="0" vert="horz" wrap="square" lIns="91440" tIns="45720" rIns="91440" bIns="45720" anchor="t" anchorCtr="0" upright="1">
                          <a:noAutofit/>
                        </wps:bodyPr>
                      </wps:wsp>
                      <wps:wsp>
                        <wps:cNvPr id="23" name="Arc 5"/>
                        <wps:cNvSpPr>
                          <a:spLocks/>
                        </wps:cNvSpPr>
                        <wps:spPr bwMode="auto">
                          <a:xfrm flipH="1">
                            <a:off x="6150" y="3299"/>
                            <a:ext cx="1369" cy="11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FFFFFF"/>
                          </a:solidFill>
                          <a:ln w="25400">
                            <a:solidFill>
                              <a:srgbClr val="000000"/>
                            </a:solidFill>
                            <a:round/>
                            <a:headEnd/>
                            <a:tailEnd/>
                          </a:ln>
                        </wps:spPr>
                        <wps:bodyPr rot="0" vert="horz" wrap="square" lIns="91440" tIns="45720" rIns="91440" bIns="45720" anchor="t" anchorCtr="0" upright="1">
                          <a:noAutofit/>
                        </wps:bodyPr>
                      </wps:wsp>
                      <wps:wsp>
                        <wps:cNvPr id="24" name="AutoShape 6"/>
                        <wps:cNvSpPr>
                          <a:spLocks noChangeArrowheads="1"/>
                        </wps:cNvSpPr>
                        <wps:spPr bwMode="auto">
                          <a:xfrm>
                            <a:off x="4962" y="4433"/>
                            <a:ext cx="2461" cy="962"/>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14:paraId="394106E9" w14:textId="77777777" w:rsidR="00037BE1" w:rsidRPr="00B4126B" w:rsidRDefault="00B4126B" w:rsidP="00037BE1">
                              <w:pPr>
                                <w:jc w:val="center"/>
                                <w:rPr>
                                  <w:lang w:val="uk-UA"/>
                                </w:rPr>
                              </w:pPr>
                              <w:r>
                                <w:rPr>
                                  <w:i/>
                                  <w:lang w:val="uk-UA"/>
                                </w:rPr>
                                <w:t>Енергообстеження</w:t>
                              </w:r>
                              <w:r w:rsidR="00037BE1" w:rsidRPr="0034764E">
                                <w:rPr>
                                  <w:i/>
                                </w:rPr>
                                <w:t xml:space="preserve">, </w:t>
                              </w:r>
                              <w:r>
                                <w:rPr>
                                  <w:i/>
                                  <w:lang w:val="uk-UA"/>
                                </w:rPr>
                                <w:t>створення карти споживання енергії</w:t>
                              </w:r>
                            </w:p>
                          </w:txbxContent>
                        </wps:txbx>
                        <wps:bodyPr rot="0" vert="horz" wrap="square" lIns="12700" tIns="12700" rIns="12700" bIns="12700" anchor="t" anchorCtr="0" upright="1">
                          <a:noAutofit/>
                        </wps:bodyPr>
                      </wps:wsp>
                      <wps:wsp>
                        <wps:cNvPr id="25" name="AutoShape 7"/>
                        <wps:cNvSpPr>
                          <a:spLocks noChangeArrowheads="1"/>
                        </wps:cNvSpPr>
                        <wps:spPr bwMode="auto">
                          <a:xfrm>
                            <a:off x="5041" y="1938"/>
                            <a:ext cx="2461" cy="1022"/>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14:paraId="029D0A42" w14:textId="77777777" w:rsidR="00037BE1" w:rsidRPr="00916C16" w:rsidRDefault="00916C16" w:rsidP="00037BE1">
                              <w:pPr>
                                <w:spacing w:before="60"/>
                                <w:jc w:val="center"/>
                                <w:rPr>
                                  <w:lang w:val="uk-UA"/>
                                </w:rPr>
                              </w:pPr>
                              <w:r w:rsidRPr="00916C16">
                                <w:rPr>
                                  <w:i/>
                                  <w:lang w:val="uk-UA"/>
                                </w:rPr>
                                <w:t>Впровадження</w:t>
                              </w:r>
                              <w:r w:rsidR="00037BE1" w:rsidRPr="0034764E">
                                <w:rPr>
                                  <w:i/>
                                </w:rPr>
                                <w:br/>
                              </w:r>
                              <w:r w:rsidR="00037BE1" w:rsidRPr="00916C16">
                                <w:rPr>
                                  <w:i/>
                                  <w:lang w:val="uk-UA"/>
                                </w:rPr>
                                <w:t>заплан</w:t>
                              </w:r>
                              <w:r>
                                <w:rPr>
                                  <w:i/>
                                  <w:lang w:val="uk-UA"/>
                                </w:rPr>
                                <w:t>ованих</w:t>
                              </w:r>
                              <w:r w:rsidR="00037BE1" w:rsidRPr="0034764E">
                                <w:rPr>
                                  <w:i/>
                                </w:rPr>
                                <w:br/>
                              </w:r>
                              <w:r>
                                <w:rPr>
                                  <w:i/>
                                  <w:lang w:val="uk-UA"/>
                                </w:rPr>
                                <w:t>заходів</w:t>
                              </w:r>
                            </w:p>
                          </w:txbxContent>
                        </wps:txbx>
                        <wps:bodyPr rot="0" vert="horz" wrap="square" lIns="12700" tIns="12700" rIns="12700" bIns="12700" anchor="t" anchorCtr="0" upright="1">
                          <a:noAutofit/>
                        </wps:bodyPr>
                      </wps:wsp>
                      <wps:wsp>
                        <wps:cNvPr id="26" name="AutoShape 8"/>
                        <wps:cNvSpPr>
                          <a:spLocks noChangeArrowheads="1"/>
                        </wps:cNvSpPr>
                        <wps:spPr bwMode="auto">
                          <a:xfrm>
                            <a:off x="7944" y="4433"/>
                            <a:ext cx="2401" cy="962"/>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14:paraId="3E38822A" w14:textId="77777777" w:rsidR="00037BE1" w:rsidRPr="00B4126B" w:rsidRDefault="00B4126B" w:rsidP="00B4126B">
                              <w:pPr>
                                <w:spacing w:before="20"/>
                                <w:jc w:val="center"/>
                                <w:rPr>
                                  <w:lang w:val="uk-UA"/>
                                </w:rPr>
                              </w:pPr>
                              <w:r>
                                <w:rPr>
                                  <w:i/>
                                  <w:lang w:val="uk-UA"/>
                                </w:rPr>
                                <w:t>Моніторинг</w:t>
                              </w:r>
                              <w:r w:rsidR="00037BE1" w:rsidRPr="0034764E">
                                <w:rPr>
                                  <w:i/>
                                </w:rPr>
                                <w:t>,</w:t>
                              </w:r>
                              <w:r w:rsidR="00037BE1" w:rsidRPr="0034764E">
                                <w:rPr>
                                  <w:i/>
                                </w:rPr>
                                <w:br/>
                              </w:r>
                              <w:r>
                                <w:rPr>
                                  <w:i/>
                                  <w:lang w:val="uk-UA"/>
                                </w:rPr>
                                <w:t>облік витрат ПЕР</w:t>
                              </w:r>
                            </w:p>
                          </w:txbxContent>
                        </wps:txbx>
                        <wps:bodyPr rot="0" vert="horz" wrap="square" lIns="12700" tIns="12700" rIns="12700" bIns="12700" anchor="t" anchorCtr="0" upright="1">
                          <a:noAutofit/>
                        </wps:bodyPr>
                      </wps:wsp>
                      <wps:wsp>
                        <wps:cNvPr id="27" name="AutoShape 9"/>
                        <wps:cNvSpPr>
                          <a:spLocks noChangeArrowheads="1"/>
                        </wps:cNvSpPr>
                        <wps:spPr bwMode="auto">
                          <a:xfrm>
                            <a:off x="1567" y="5513"/>
                            <a:ext cx="2179" cy="962"/>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14:paraId="56CD0B6B" w14:textId="77777777" w:rsidR="00037BE1" w:rsidRPr="00916C16" w:rsidRDefault="00916C16" w:rsidP="00037BE1">
                              <w:pPr>
                                <w:spacing w:before="20"/>
                                <w:jc w:val="center"/>
                                <w:rPr>
                                  <w:lang w:val="uk-UA"/>
                                </w:rPr>
                              </w:pPr>
                              <w:r>
                                <w:rPr>
                                  <w:i/>
                                  <w:lang w:val="uk-UA"/>
                                </w:rPr>
                                <w:t>Р</w:t>
                              </w:r>
                              <w:r w:rsidRPr="00916C16">
                                <w:rPr>
                                  <w:i/>
                                  <w:lang w:val="uk-UA"/>
                                </w:rPr>
                                <w:t>озробка</w:t>
                              </w:r>
                              <w:r>
                                <w:rPr>
                                  <w:i/>
                                </w:rPr>
                                <w:t xml:space="preserve"> </w:t>
                              </w:r>
                              <w:r>
                                <w:rPr>
                                  <w:i/>
                                  <w:lang w:val="uk-UA"/>
                                </w:rPr>
                                <w:t>і</w:t>
                              </w:r>
                              <w:r>
                                <w:rPr>
                                  <w:i/>
                                </w:rPr>
                                <w:t xml:space="preserve"> </w:t>
                              </w:r>
                              <w:r>
                                <w:rPr>
                                  <w:i/>
                                  <w:lang w:val="uk-UA"/>
                                </w:rPr>
                                <w:t>план</w:t>
                              </w:r>
                              <w:r w:rsidRPr="00916C16">
                                <w:rPr>
                                  <w:i/>
                                  <w:lang w:val="uk-UA"/>
                                </w:rPr>
                                <w:t>ування</w:t>
                              </w:r>
                              <w:r>
                                <w:rPr>
                                  <w:i/>
                                  <w:lang w:val="uk-UA"/>
                                </w:rPr>
                                <w:t xml:space="preserve"> заходів</w:t>
                              </w:r>
                            </w:p>
                          </w:txbxContent>
                        </wps:txbx>
                        <wps:bodyPr rot="0" vert="horz" wrap="square" lIns="12700" tIns="12700" rIns="12700" bIns="12700" anchor="t" anchorCtr="0" upright="1">
                          <a:noAutofit/>
                        </wps:bodyPr>
                      </wps:wsp>
                      <wps:wsp>
                        <wps:cNvPr id="28" name="AutoShape 10"/>
                        <wps:cNvSpPr>
                          <a:spLocks noChangeArrowheads="1"/>
                        </wps:cNvSpPr>
                        <wps:spPr bwMode="auto">
                          <a:xfrm>
                            <a:off x="5406" y="6475"/>
                            <a:ext cx="1735" cy="936"/>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14:paraId="7F0649FB" w14:textId="77777777" w:rsidR="00037BE1" w:rsidRPr="00B4126B" w:rsidRDefault="00B4126B" w:rsidP="00037BE1">
                              <w:pPr>
                                <w:spacing w:before="20"/>
                                <w:jc w:val="center"/>
                                <w:rPr>
                                  <w:lang w:val="uk-UA"/>
                                </w:rPr>
                              </w:pPr>
                              <w:r>
                                <w:rPr>
                                  <w:i/>
                                  <w:lang w:val="uk-UA"/>
                                </w:rPr>
                                <w:t>Аналіз витрат ПЕР</w:t>
                              </w:r>
                            </w:p>
                          </w:txbxContent>
                        </wps:txbx>
                        <wps:bodyPr rot="0" vert="horz" wrap="square" lIns="12700" tIns="12700" rIns="12700" bIns="12700" anchor="t" anchorCtr="0" upright="1">
                          <a:noAutofit/>
                        </wps:bodyPr>
                      </wps:wsp>
                      <wps:wsp>
                        <wps:cNvPr id="29" name="Line 11"/>
                        <wps:cNvCnPr/>
                        <wps:spPr bwMode="auto">
                          <a:xfrm flipV="1">
                            <a:off x="3720" y="5394"/>
                            <a:ext cx="26" cy="446"/>
                          </a:xfrm>
                          <a:prstGeom prst="line">
                            <a:avLst/>
                          </a:prstGeom>
                          <a:noFill/>
                          <a:ln w="254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30" name="Line 12"/>
                        <wps:cNvCnPr/>
                        <wps:spPr bwMode="auto">
                          <a:xfrm flipH="1" flipV="1">
                            <a:off x="3720" y="5394"/>
                            <a:ext cx="319" cy="341"/>
                          </a:xfrm>
                          <a:prstGeom prst="line">
                            <a:avLst/>
                          </a:prstGeom>
                          <a:noFill/>
                          <a:ln w="254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31" name="Arc 13"/>
                        <wps:cNvSpPr>
                          <a:spLocks/>
                        </wps:cNvSpPr>
                        <wps:spPr bwMode="auto">
                          <a:xfrm flipH="1" flipV="1">
                            <a:off x="6180" y="4433"/>
                            <a:ext cx="19" cy="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 name="Line 14"/>
                        <wps:cNvCnPr/>
                        <wps:spPr bwMode="auto">
                          <a:xfrm flipV="1">
                            <a:off x="6540" y="3526"/>
                            <a:ext cx="175" cy="341"/>
                          </a:xfrm>
                          <a:prstGeom prst="line">
                            <a:avLst/>
                          </a:prstGeom>
                          <a:noFill/>
                          <a:ln w="254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33" name="Line 15"/>
                        <wps:cNvCnPr/>
                        <wps:spPr bwMode="auto">
                          <a:xfrm flipH="1">
                            <a:off x="6348" y="3526"/>
                            <a:ext cx="337" cy="114"/>
                          </a:xfrm>
                          <a:prstGeom prst="line">
                            <a:avLst/>
                          </a:prstGeom>
                          <a:noFill/>
                          <a:ln w="254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34" name="Line 16"/>
                        <wps:cNvCnPr/>
                        <wps:spPr bwMode="auto">
                          <a:xfrm flipH="1" flipV="1">
                            <a:off x="8718" y="4093"/>
                            <a:ext cx="229" cy="228"/>
                          </a:xfrm>
                          <a:prstGeom prst="line">
                            <a:avLst/>
                          </a:prstGeom>
                          <a:noFill/>
                          <a:ln w="254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35" name="Line 17"/>
                        <wps:cNvCnPr/>
                        <wps:spPr bwMode="auto">
                          <a:xfrm flipV="1">
                            <a:off x="8988" y="3980"/>
                            <a:ext cx="43" cy="341"/>
                          </a:xfrm>
                          <a:prstGeom prst="line">
                            <a:avLst/>
                          </a:prstGeom>
                          <a:noFill/>
                          <a:ln w="254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36" name="Line 18"/>
                        <wps:cNvCnPr/>
                        <wps:spPr bwMode="auto">
                          <a:xfrm flipV="1">
                            <a:off x="4812" y="2392"/>
                            <a:ext cx="229" cy="341"/>
                          </a:xfrm>
                          <a:prstGeom prst="line">
                            <a:avLst/>
                          </a:prstGeom>
                          <a:noFill/>
                          <a:ln w="254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37" name="Line 19"/>
                        <wps:cNvCnPr/>
                        <wps:spPr bwMode="auto">
                          <a:xfrm flipV="1">
                            <a:off x="4608" y="2392"/>
                            <a:ext cx="391" cy="114"/>
                          </a:xfrm>
                          <a:prstGeom prst="line">
                            <a:avLst/>
                          </a:prstGeom>
                          <a:noFill/>
                          <a:ln w="254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38" name="Line 20"/>
                        <wps:cNvCnPr/>
                        <wps:spPr bwMode="auto">
                          <a:xfrm flipH="1">
                            <a:off x="7194" y="6588"/>
                            <a:ext cx="271" cy="341"/>
                          </a:xfrm>
                          <a:prstGeom prst="line">
                            <a:avLst/>
                          </a:prstGeom>
                          <a:noFill/>
                          <a:ln w="254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39" name="Line 21"/>
                        <wps:cNvCnPr/>
                        <wps:spPr bwMode="auto">
                          <a:xfrm flipH="1">
                            <a:off x="7254" y="6929"/>
                            <a:ext cx="367" cy="1"/>
                          </a:xfrm>
                          <a:prstGeom prst="line">
                            <a:avLst/>
                          </a:prstGeom>
                          <a:noFill/>
                          <a:ln w="254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B43708" id="Группа 20" o:spid="_x0000_s1026" style="position:absolute;left:0;text-align:left;margin-left:-4.05pt;margin-top:30.7pt;width:438.9pt;height:273.65pt;z-index:251659264;mso-wrap-distance-top:8.5pt;mso-wrap-distance-bottom:8.5pt" coordorigin="1567,1938" coordsize="8778,5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">
                <v:oval id="Oval 3" o:spid="_x0000_s1027" style="position:absolute;left:3541;top:2165;width:5460;height:4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" strokeweight="2pt"/>
                <v:shape id="Arc 4" o:spid="_x0000_s1028" style="position:absolute;left:7518;top:3299;width:1453;height:11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" path="m-1,nfc11929,,21600,9670,21600,21600em-1,nsc11929,,21600,9670,21600,21600l,21600,-1,xe" strokeweight="2pt">
                  <v:path arrowok="t" o:extrusionok="f" o:connecttype="custom" o:connectlocs="0,0;1453,1135;0,1135" o:connectangles="0,0,0"/>
                </v:shape>
                <v:shape id="Arc 5" o:spid="_x0000_s1029" style="position:absolute;left:6150;top:3299;width:1369;height:1135;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" path="m-1,nfc11929,,21600,9670,21600,21600em-1,nsc11929,,21600,9670,21600,21600l,21600,-1,xe" strokeweight="2pt">
                  <v:path arrowok="t" o:extrusionok="f" o:connecttype="custom" o:connectlocs="0,0;1369,1135;0,1135" o:connectangles="0,0,0"/>
                </v:shape>
                <v:roundrect id="AutoShape 6" o:spid="_x0000_s1030" style="position:absolute;left:4962;top:4433;width:2461;height:9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" strokeweight="1pt">
                  <v:shadow on="t" color="black" offset="3.75pt,2.5pt"/>
                  <v:textbox inset="1pt,1pt,1pt,1pt">
                    <w:txbxContent>
                      <w:p w14:paraId="394106E9" w14:textId="77777777" w:rsidR="00037BE1" w:rsidRPr="00B4126B" w:rsidRDefault="00B4126B" w:rsidP="00037BE1">
                        <w:pPr>
                          <w:jc w:val="center"/>
                          <w:rPr>
                            <w:lang w:val="uk-UA"/>
                          </w:rPr>
                        </w:pPr>
                        <w:proofErr w:type="spellStart"/>
                        <w:r>
                          <w:rPr>
                            <w:i/>
                            <w:lang w:val="uk-UA"/>
                          </w:rPr>
                          <w:t>Енергообстеження</w:t>
                        </w:r>
                        <w:proofErr w:type="spellEnd"/>
                        <w:r w:rsidR="00037BE1" w:rsidRPr="0034764E">
                          <w:rPr>
                            <w:i/>
                          </w:rPr>
                          <w:t xml:space="preserve">, </w:t>
                        </w:r>
                        <w:r>
                          <w:rPr>
                            <w:i/>
                            <w:lang w:val="uk-UA"/>
                          </w:rPr>
                          <w:t>створення карти споживання енергії</w:t>
                        </w:r>
                      </w:p>
                    </w:txbxContent>
                  </v:textbox>
                </v:roundrect>
                <v:roundrect id="AutoShape 7" o:spid="_x0000_s1031" style="position:absolute;left:5041;top:1938;width:2461;height:10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" strokeweight="1pt">
                  <v:shadow on="t" color="black" offset="3.75pt,2.5pt"/>
                  <v:textbox inset="1pt,1pt,1pt,1pt">
                    <w:txbxContent>
                      <w:p w14:paraId="029D0A42" w14:textId="77777777" w:rsidR="00037BE1" w:rsidRPr="00916C16" w:rsidRDefault="00916C16" w:rsidP="00037BE1">
                        <w:pPr>
                          <w:spacing w:before="60"/>
                          <w:jc w:val="center"/>
                          <w:rPr>
                            <w:lang w:val="uk-UA"/>
                          </w:rPr>
                        </w:pPr>
                        <w:r w:rsidRPr="00916C16">
                          <w:rPr>
                            <w:i/>
                            <w:lang w:val="uk-UA"/>
                          </w:rPr>
                          <w:t>Впровадження</w:t>
                        </w:r>
                        <w:r w:rsidR="00037BE1" w:rsidRPr="0034764E">
                          <w:rPr>
                            <w:i/>
                          </w:rPr>
                          <w:br/>
                        </w:r>
                        <w:r w:rsidR="00037BE1" w:rsidRPr="00916C16">
                          <w:rPr>
                            <w:i/>
                            <w:lang w:val="uk-UA"/>
                          </w:rPr>
                          <w:t>заплан</w:t>
                        </w:r>
                        <w:r>
                          <w:rPr>
                            <w:i/>
                            <w:lang w:val="uk-UA"/>
                          </w:rPr>
                          <w:t>ованих</w:t>
                        </w:r>
                        <w:r w:rsidR="00037BE1" w:rsidRPr="0034764E">
                          <w:rPr>
                            <w:i/>
                          </w:rPr>
                          <w:br/>
                        </w:r>
                        <w:r>
                          <w:rPr>
                            <w:i/>
                            <w:lang w:val="uk-UA"/>
                          </w:rPr>
                          <w:t>заходів</w:t>
                        </w:r>
                      </w:p>
                    </w:txbxContent>
                  </v:textbox>
                </v:roundrect>
                <v:roundrect id="AutoShape 8" o:spid="_x0000_s1032" style="position:absolute;left:7944;top:4433;width:2401;height:9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" strokeweight="1pt">
                  <v:shadow on="t" color="black" offset="3.75pt,2.5pt"/>
                  <v:textbox inset="1pt,1pt,1pt,1pt">
                    <w:txbxContent>
                      <w:p w14:paraId="3E38822A" w14:textId="77777777" w:rsidR="00037BE1" w:rsidRPr="00B4126B" w:rsidRDefault="00B4126B" w:rsidP="00B4126B">
                        <w:pPr>
                          <w:spacing w:before="20"/>
                          <w:jc w:val="center"/>
                          <w:rPr>
                            <w:lang w:val="uk-UA"/>
                          </w:rPr>
                        </w:pPr>
                        <w:r>
                          <w:rPr>
                            <w:i/>
                            <w:lang w:val="uk-UA"/>
                          </w:rPr>
                          <w:t>Моніторинг</w:t>
                        </w:r>
                        <w:r w:rsidR="00037BE1" w:rsidRPr="0034764E">
                          <w:rPr>
                            <w:i/>
                          </w:rPr>
                          <w:t>,</w:t>
                        </w:r>
                        <w:r w:rsidR="00037BE1" w:rsidRPr="0034764E">
                          <w:rPr>
                            <w:i/>
                          </w:rPr>
                          <w:br/>
                        </w:r>
                        <w:r>
                          <w:rPr>
                            <w:i/>
                            <w:lang w:val="uk-UA"/>
                          </w:rPr>
                          <w:t>облік витрат ПЕР</w:t>
                        </w:r>
                      </w:p>
                    </w:txbxContent>
                  </v:textbox>
                </v:roundrect>
                <v:roundrect id="AutoShape 9" o:spid="_x0000_s1033" style="position:absolute;left:1567;top:5513;width:2179;height:9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" strokeweight="1pt">
                  <v:shadow on="t" color="black" offset="3.75pt,2.5pt"/>
                  <v:textbox inset="1pt,1pt,1pt,1pt">
                    <w:txbxContent>
                      <w:p w14:paraId="56CD0B6B" w14:textId="77777777" w:rsidR="00037BE1" w:rsidRPr="00916C16" w:rsidRDefault="00916C16" w:rsidP="00037BE1">
                        <w:pPr>
                          <w:spacing w:before="20"/>
                          <w:jc w:val="center"/>
                          <w:rPr>
                            <w:lang w:val="uk-UA"/>
                          </w:rPr>
                        </w:pPr>
                        <w:r>
                          <w:rPr>
                            <w:i/>
                            <w:lang w:val="uk-UA"/>
                          </w:rPr>
                          <w:t>Р</w:t>
                        </w:r>
                        <w:r w:rsidRPr="00916C16">
                          <w:rPr>
                            <w:i/>
                            <w:lang w:val="uk-UA"/>
                          </w:rPr>
                          <w:t>озробка</w:t>
                        </w:r>
                        <w:r>
                          <w:rPr>
                            <w:i/>
                          </w:rPr>
                          <w:t xml:space="preserve"> </w:t>
                        </w:r>
                        <w:r>
                          <w:rPr>
                            <w:i/>
                            <w:lang w:val="uk-UA"/>
                          </w:rPr>
                          <w:t>і</w:t>
                        </w:r>
                        <w:r>
                          <w:rPr>
                            <w:i/>
                          </w:rPr>
                          <w:t xml:space="preserve"> </w:t>
                        </w:r>
                        <w:r>
                          <w:rPr>
                            <w:i/>
                            <w:lang w:val="uk-UA"/>
                          </w:rPr>
                          <w:t>план</w:t>
                        </w:r>
                        <w:r w:rsidRPr="00916C16">
                          <w:rPr>
                            <w:i/>
                            <w:lang w:val="uk-UA"/>
                          </w:rPr>
                          <w:t>ування</w:t>
                        </w:r>
                        <w:r>
                          <w:rPr>
                            <w:i/>
                            <w:lang w:val="uk-UA"/>
                          </w:rPr>
                          <w:t xml:space="preserve"> заходів</w:t>
                        </w:r>
                      </w:p>
                    </w:txbxContent>
                  </v:textbox>
                </v:roundrect>
                <v:roundrect id="AutoShape 10" o:spid="_x0000_s1034" style="position:absolute;left:5406;top:6475;width:1735;height:93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" strokeweight="1pt">
                  <v:shadow on="t" color="black" offset="3.75pt,2.5pt"/>
                  <v:textbox inset="1pt,1pt,1pt,1pt">
                    <w:txbxContent>
                      <w:p w14:paraId="7F0649FB" w14:textId="77777777" w:rsidR="00037BE1" w:rsidRPr="00B4126B" w:rsidRDefault="00B4126B" w:rsidP="00037BE1">
                        <w:pPr>
                          <w:spacing w:before="20"/>
                          <w:jc w:val="center"/>
                          <w:rPr>
                            <w:lang w:val="uk-UA"/>
                          </w:rPr>
                        </w:pPr>
                        <w:r>
                          <w:rPr>
                            <w:i/>
                            <w:lang w:val="uk-UA"/>
                          </w:rPr>
                          <w:t>Аналіз витрат ПЕР</w:t>
                        </w:r>
                      </w:p>
                    </w:txbxContent>
                  </v:textbox>
                </v:roundrect>
                <v:line id="Line 11" o:spid="_x0000_s1035" style="position:absolute;flip:y;visibility:visible;mso-wrap-style:square" from="3720,5394" to="3746,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" strokeweight="2pt">
                  <v:stroke startarrowwidth="narrow" endarrowwidth="narrow"/>
                </v:line>
                <v:line id="Line 12" o:spid="_x0000_s1036" style="position:absolute;flip:x y;visibility:visible;mso-wrap-style:square" from="3720,5394" to="4039,5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" strokeweight="2pt">
                  <v:stroke startarrowwidth="narrow" endarrowwidth="narrow"/>
                </v:line>
                <v:shape id="Arc 13" o:spid="_x0000_s1037" style="position:absolute;left:6180;top:4433;width:19;height:1;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" path="m-1,nfc11929,,21600,9670,21600,21600em-1,nsc11929,,21600,9670,21600,21600l,21600,-1,xe">
                  <v:path arrowok="t" o:extrusionok="f" o:connecttype="custom" o:connectlocs="0,0;19,1;0,1" o:connectangles="0,0,0"/>
                </v:shape>
                <v:line id="Line 14" o:spid="_x0000_s1038" style="position:absolute;flip:y;visibility:visible;mso-wrap-style:square" from="6540,3526" to="6715,3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" strokeweight="2pt">
                  <v:stroke startarrowwidth="narrow" endarrowwidth="narrow"/>
                </v:line>
                <v:line id="Line 15" o:spid="_x0000_s1039" style="position:absolute;flip:x;visibility:visible;mso-wrap-style:square" from="6348,3526" to="6685,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" strokeweight="2pt">
                  <v:stroke startarrowwidth="narrow" endarrowwidth="narrow"/>
                </v:line>
                <v:line id="Line 16" o:spid="_x0000_s1040" style="position:absolute;flip:x y;visibility:visible;mso-wrap-style:square" from="8718,4093" to="8947,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" strokeweight="2pt">
                  <v:stroke startarrowwidth="narrow" endarrowwidth="narrow"/>
                </v:line>
                <v:line id="Line 17" o:spid="_x0000_s1041" style="position:absolute;flip:y;visibility:visible;mso-wrap-style:square" from="8988,3980" to="9031,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" strokeweight="2pt">
                  <v:stroke startarrowwidth="narrow" endarrowwidth="narrow"/>
                </v:line>
                <v:line id="Line 18" o:spid="_x0000_s1042" style="position:absolute;flip:y;visibility:visible;mso-wrap-style:square" from="4812,2392" to="5041,2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" strokeweight="2pt">
                  <v:stroke startarrowwidth="narrow" endarrowwidth="narrow"/>
                </v:line>
                <v:line id="Line 19" o:spid="_x0000_s1043" style="position:absolute;flip:y;visibility:visible;mso-wrap-style:square" from="4608,2392" to="4999,2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" strokeweight="2pt">
                  <v:stroke startarrowwidth="narrow" endarrowwidth="narrow"/>
                </v:line>
                <v:line id="Line 20" o:spid="_x0000_s1044" style="position:absolute;flip:x;visibility:visible;mso-wrap-style:square" from="7194,6588" to="7465,6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" strokeweight="2pt">
                  <v:stroke startarrowwidth="narrow" endarrowwidth="narrow"/>
                </v:line>
                <v:line id="Line 21" o:spid="_x0000_s1045" style="position:absolute;flip:x;visibility:visible;mso-wrap-style:square" from="7254,6929" to="7621,6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" strokeweight="2pt">
                  <v:stroke startarrowwidth="narrow" endarrowwidth="narrow"/>
                </v:line>
                <w10:wrap type="topAndBottom"/>
              </v:group>
            </w:pict>
          </mc:Fallback>
        </mc:AlternateContent>
      </w:r>
    </w:p>
    <w:p w14:paraId="38C06F98" w14:textId="77777777" w:rsidR="00037BE1" w:rsidRPr="00390E94" w:rsidRDefault="001B2867" w:rsidP="00037BE1">
      <w:pPr>
        <w:spacing w:after="120" w:line="240" w:lineRule="auto"/>
        <w:jc w:val="center"/>
        <w:rPr>
          <w:rFonts w:ascii="Times New Roman" w:eastAsia="Times New Roman" w:hAnsi="Times New Roman" w:cs="Times New Roman"/>
          <w:b/>
          <w:bCs/>
          <w:i/>
          <w:sz w:val="24"/>
          <w:szCs w:val="20"/>
          <w:lang w:val="uk-UA" w:eastAsia="ru-RU"/>
        </w:rPr>
      </w:pPr>
      <w:proofErr w:type="spellStart"/>
      <w:r w:rsidRPr="00390E94">
        <w:rPr>
          <w:rFonts w:ascii="Times New Roman" w:eastAsia="Times New Roman" w:hAnsi="Times New Roman" w:cs="Times New Roman"/>
          <w:b/>
          <w:bCs/>
          <w:i/>
          <w:sz w:val="24"/>
          <w:szCs w:val="20"/>
          <w:lang w:val="uk-UA" w:eastAsia="ru-RU"/>
        </w:rPr>
        <w:t>Мал</w:t>
      </w:r>
      <w:proofErr w:type="spellEnd"/>
      <w:r w:rsidR="00037BE1" w:rsidRPr="00390E94">
        <w:rPr>
          <w:rFonts w:ascii="Times New Roman" w:eastAsia="Times New Roman" w:hAnsi="Times New Roman" w:cs="Times New Roman"/>
          <w:b/>
          <w:bCs/>
          <w:i/>
          <w:sz w:val="24"/>
          <w:szCs w:val="20"/>
          <w:lang w:val="uk-UA" w:eastAsia="ru-RU"/>
        </w:rPr>
        <w:t xml:space="preserve">. 1.  </w:t>
      </w:r>
      <w:r w:rsidRPr="00390E94">
        <w:rPr>
          <w:rFonts w:ascii="Times New Roman" w:eastAsia="Times New Roman" w:hAnsi="Times New Roman" w:cs="Times New Roman"/>
          <w:b/>
          <w:bCs/>
          <w:i/>
          <w:sz w:val="24"/>
          <w:szCs w:val="20"/>
          <w:lang w:val="uk-UA" w:eastAsia="ru-RU"/>
        </w:rPr>
        <w:t>Цикл функціонування енергетичного менеджменту</w:t>
      </w:r>
    </w:p>
    <w:p w14:paraId="4985EED1" w14:textId="77777777" w:rsidR="00005DB2" w:rsidRPr="00390E94" w:rsidRDefault="00005DB2" w:rsidP="00037BE1">
      <w:pPr>
        <w:spacing w:after="0" w:line="240" w:lineRule="auto"/>
        <w:ind w:firstLine="720"/>
        <w:jc w:val="both"/>
        <w:rPr>
          <w:rFonts w:ascii="Times New Roman" w:eastAsia="Times New Roman" w:hAnsi="Times New Roman" w:cs="Times New Roman"/>
          <w:sz w:val="24"/>
          <w:szCs w:val="24"/>
          <w:lang w:val="uk-UA" w:eastAsia="ru-RU"/>
        </w:rPr>
      </w:pPr>
    </w:p>
    <w:p w14:paraId="3227952E" w14:textId="77777777" w:rsidR="001B2867" w:rsidRPr="00390E94" w:rsidRDefault="001B2867" w:rsidP="00037BE1">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Енергетичний менеджмент на підприємстві діє за певним циклом. Цикл становить основу </w:t>
      </w:r>
      <w:proofErr w:type="spellStart"/>
      <w:r w:rsidRPr="00390E94">
        <w:rPr>
          <w:rFonts w:ascii="Times New Roman" w:eastAsia="Times New Roman" w:hAnsi="Times New Roman" w:cs="Times New Roman"/>
          <w:sz w:val="24"/>
          <w:szCs w:val="24"/>
          <w:lang w:val="uk-UA" w:eastAsia="ru-RU"/>
        </w:rPr>
        <w:t>енергоменеджменту</w:t>
      </w:r>
      <w:proofErr w:type="spellEnd"/>
      <w:r w:rsidRPr="00390E94">
        <w:rPr>
          <w:rFonts w:ascii="Times New Roman" w:eastAsia="Times New Roman" w:hAnsi="Times New Roman" w:cs="Times New Roman"/>
          <w:sz w:val="24"/>
          <w:szCs w:val="24"/>
          <w:lang w:val="uk-UA" w:eastAsia="ru-RU"/>
        </w:rPr>
        <w:t xml:space="preserve"> та включає в себе послідовність стандартних дій щодо будь-якого об'єкта енергоспоживання. Об'єктом енергоспоживання може бути як підприємство в цілому, так і його складові підрозділи (на підприємствах теплопостачання це - котельні, теплові пункти або окреме енергоємне обладнання, котли, насосні агрегати).</w:t>
      </w:r>
    </w:p>
    <w:p w14:paraId="3392C39A" w14:textId="77777777" w:rsidR="001B2867" w:rsidRPr="00390E94" w:rsidRDefault="001B2867" w:rsidP="00037BE1">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На </w:t>
      </w:r>
      <w:proofErr w:type="spellStart"/>
      <w:r w:rsidRPr="00390E94">
        <w:rPr>
          <w:rFonts w:ascii="Times New Roman" w:eastAsia="Times New Roman" w:hAnsi="Times New Roman" w:cs="Times New Roman"/>
          <w:sz w:val="24"/>
          <w:szCs w:val="24"/>
          <w:lang w:val="uk-UA" w:eastAsia="ru-RU"/>
        </w:rPr>
        <w:t>мал</w:t>
      </w:r>
      <w:proofErr w:type="spellEnd"/>
      <w:r w:rsidRPr="00390E94">
        <w:rPr>
          <w:rFonts w:ascii="Times New Roman" w:eastAsia="Times New Roman" w:hAnsi="Times New Roman" w:cs="Times New Roman"/>
          <w:sz w:val="24"/>
          <w:szCs w:val="24"/>
          <w:lang w:val="uk-UA" w:eastAsia="ru-RU"/>
        </w:rPr>
        <w:t>. 1. представлена схема, яка для загального випадку показує вміст позицій циклу енергетичного менеджменту.</w:t>
      </w:r>
    </w:p>
    <w:p w14:paraId="2066C623" w14:textId="77777777" w:rsidR="001B2867" w:rsidRPr="00390E94" w:rsidRDefault="001B2867" w:rsidP="00037BE1">
      <w:pPr>
        <w:keepNext/>
        <w:spacing w:after="0" w:line="240" w:lineRule="auto"/>
        <w:jc w:val="center"/>
        <w:rPr>
          <w:rFonts w:ascii="Times New Roman" w:eastAsia="Times New Roman" w:hAnsi="Times New Roman" w:cs="Times New Roman"/>
          <w:i/>
          <w:caps/>
          <w:sz w:val="24"/>
          <w:szCs w:val="24"/>
          <w:lang w:val="uk-UA" w:eastAsia="ru-RU"/>
        </w:rPr>
      </w:pPr>
      <w:bookmarkStart w:id="1" w:name="_Toc151790823"/>
    </w:p>
    <w:bookmarkEnd w:id="1"/>
    <w:p w14:paraId="21CBE25E" w14:textId="77777777" w:rsidR="00005DB2" w:rsidRPr="00390E94" w:rsidRDefault="00005DB2" w:rsidP="00005DB2">
      <w:pPr>
        <w:spacing w:after="0" w:line="240" w:lineRule="auto"/>
        <w:ind w:firstLine="720"/>
        <w:jc w:val="center"/>
        <w:rPr>
          <w:rFonts w:ascii="Times New Roman" w:eastAsia="Times New Roman" w:hAnsi="Times New Roman" w:cs="Times New Roman"/>
          <w:i/>
          <w:caps/>
          <w:sz w:val="24"/>
          <w:szCs w:val="24"/>
          <w:lang w:val="uk-UA" w:eastAsia="ru-RU"/>
        </w:rPr>
      </w:pPr>
    </w:p>
    <w:p w14:paraId="25B7E5B9" w14:textId="77777777" w:rsidR="00005DB2" w:rsidRPr="00390E94" w:rsidRDefault="00005DB2" w:rsidP="00005DB2">
      <w:pPr>
        <w:spacing w:after="0" w:line="240" w:lineRule="auto"/>
        <w:ind w:firstLine="720"/>
        <w:jc w:val="center"/>
        <w:rPr>
          <w:rFonts w:ascii="Times New Roman" w:eastAsia="Times New Roman" w:hAnsi="Times New Roman" w:cs="Times New Roman"/>
          <w:i/>
          <w:caps/>
          <w:sz w:val="24"/>
          <w:szCs w:val="24"/>
          <w:lang w:val="uk-UA" w:eastAsia="ru-RU"/>
        </w:rPr>
      </w:pPr>
    </w:p>
    <w:p w14:paraId="1AF4BF2E" w14:textId="77777777" w:rsidR="00005DB2" w:rsidRPr="00390E94" w:rsidRDefault="00005DB2" w:rsidP="00005DB2">
      <w:pPr>
        <w:spacing w:after="0" w:line="240" w:lineRule="auto"/>
        <w:ind w:firstLine="720"/>
        <w:jc w:val="center"/>
        <w:rPr>
          <w:rFonts w:ascii="Times New Roman" w:eastAsia="Times New Roman" w:hAnsi="Times New Roman" w:cs="Times New Roman"/>
          <w:i/>
          <w:caps/>
          <w:sz w:val="24"/>
          <w:szCs w:val="24"/>
          <w:lang w:val="uk-UA" w:eastAsia="ru-RU"/>
        </w:rPr>
      </w:pPr>
    </w:p>
    <w:p w14:paraId="3A56FA70" w14:textId="77777777" w:rsidR="00005DB2" w:rsidRPr="00390E94" w:rsidRDefault="00005DB2" w:rsidP="00005DB2">
      <w:pPr>
        <w:spacing w:after="0" w:line="240" w:lineRule="auto"/>
        <w:ind w:firstLine="720"/>
        <w:jc w:val="center"/>
        <w:rPr>
          <w:rFonts w:ascii="Times New Roman" w:eastAsia="Times New Roman" w:hAnsi="Times New Roman" w:cs="Times New Roman"/>
          <w:i/>
          <w:caps/>
          <w:sz w:val="24"/>
          <w:szCs w:val="24"/>
          <w:lang w:val="uk-UA" w:eastAsia="ru-RU"/>
        </w:rPr>
      </w:pPr>
    </w:p>
    <w:p w14:paraId="35D27367" w14:textId="77777777" w:rsidR="00005DB2" w:rsidRPr="00390E94" w:rsidRDefault="00005DB2" w:rsidP="00005DB2">
      <w:pPr>
        <w:spacing w:after="0" w:line="240" w:lineRule="auto"/>
        <w:ind w:firstLine="720"/>
        <w:jc w:val="center"/>
        <w:rPr>
          <w:rFonts w:ascii="Times New Roman" w:eastAsia="Times New Roman" w:hAnsi="Times New Roman" w:cs="Times New Roman"/>
          <w:i/>
          <w:caps/>
          <w:sz w:val="24"/>
          <w:szCs w:val="24"/>
          <w:lang w:val="uk-UA" w:eastAsia="ru-RU"/>
        </w:rPr>
      </w:pPr>
      <w:r w:rsidRPr="00390E94">
        <w:rPr>
          <w:rFonts w:ascii="Times New Roman" w:eastAsia="Times New Roman" w:hAnsi="Times New Roman" w:cs="Times New Roman"/>
          <w:i/>
          <w:caps/>
          <w:sz w:val="24"/>
          <w:szCs w:val="24"/>
          <w:lang w:val="uk-UA" w:eastAsia="ru-RU"/>
        </w:rPr>
        <w:lastRenderedPageBreak/>
        <w:t>СТРУКТУРА ЕНЕРГЕТИЧНОГО МЕНЕДЖМЕНТУ</w:t>
      </w:r>
    </w:p>
    <w:p w14:paraId="65A212A7" w14:textId="77777777" w:rsidR="00005DB2" w:rsidRPr="00390E94" w:rsidRDefault="00005DB2" w:rsidP="00005DB2">
      <w:pPr>
        <w:spacing w:after="0" w:line="240" w:lineRule="auto"/>
        <w:ind w:firstLine="720"/>
        <w:jc w:val="center"/>
        <w:rPr>
          <w:rFonts w:ascii="Times New Roman" w:eastAsia="Times New Roman" w:hAnsi="Times New Roman" w:cs="Times New Roman"/>
          <w:i/>
          <w:caps/>
          <w:sz w:val="24"/>
          <w:szCs w:val="24"/>
          <w:lang w:val="uk-UA" w:eastAsia="ru-RU"/>
        </w:rPr>
      </w:pPr>
    </w:p>
    <w:p w14:paraId="15B28183" w14:textId="77777777" w:rsidR="00005DB2" w:rsidRPr="00390E94" w:rsidRDefault="00005DB2" w:rsidP="00005DB2">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Як будь-яка інша система, енергетичний менеджмент являє собою сукупність його складових елементів і взаємозв'язок між ними. Складовими елементами </w:t>
      </w:r>
      <w:proofErr w:type="spellStart"/>
      <w:r w:rsidRPr="00390E94">
        <w:rPr>
          <w:rFonts w:ascii="Times New Roman" w:eastAsia="Times New Roman" w:hAnsi="Times New Roman" w:cs="Times New Roman"/>
          <w:sz w:val="24"/>
          <w:szCs w:val="24"/>
          <w:lang w:val="uk-UA" w:eastAsia="ru-RU"/>
        </w:rPr>
        <w:t>енергоменеджменту</w:t>
      </w:r>
      <w:proofErr w:type="spellEnd"/>
      <w:r w:rsidRPr="00390E94">
        <w:rPr>
          <w:rFonts w:ascii="Times New Roman" w:eastAsia="Times New Roman" w:hAnsi="Times New Roman" w:cs="Times New Roman"/>
          <w:sz w:val="24"/>
          <w:szCs w:val="24"/>
          <w:lang w:val="uk-UA" w:eastAsia="ru-RU"/>
        </w:rPr>
        <w:t xml:space="preserve"> є:</w:t>
      </w:r>
    </w:p>
    <w:p w14:paraId="7C1F4731" w14:textId="77777777" w:rsidR="00005DB2" w:rsidRPr="00390E94" w:rsidRDefault="00005DB2" w:rsidP="00005DB2">
      <w:pPr>
        <w:spacing w:after="0" w:line="240" w:lineRule="auto"/>
        <w:ind w:firstLine="720"/>
        <w:jc w:val="both"/>
        <w:rPr>
          <w:rFonts w:ascii="Times New Roman" w:eastAsia="Times New Roman" w:hAnsi="Times New Roman" w:cs="Times New Roman"/>
          <w:b/>
          <w:i/>
          <w:sz w:val="24"/>
          <w:szCs w:val="24"/>
          <w:lang w:val="uk-UA" w:eastAsia="ru-RU"/>
        </w:rPr>
      </w:pPr>
      <w:r w:rsidRPr="00390E94">
        <w:rPr>
          <w:rFonts w:ascii="Times New Roman" w:eastAsia="Times New Roman" w:hAnsi="Times New Roman" w:cs="Times New Roman"/>
          <w:b/>
          <w:i/>
          <w:sz w:val="24"/>
          <w:szCs w:val="24"/>
          <w:lang w:val="uk-UA" w:eastAsia="ru-RU"/>
        </w:rPr>
        <w:t>1) Навчений персонал;</w:t>
      </w:r>
    </w:p>
    <w:p w14:paraId="56FB2360" w14:textId="77777777" w:rsidR="00005DB2" w:rsidRPr="00390E94" w:rsidRDefault="00005DB2" w:rsidP="00005DB2">
      <w:pPr>
        <w:spacing w:after="0" w:line="240" w:lineRule="auto"/>
        <w:ind w:firstLine="720"/>
        <w:jc w:val="both"/>
        <w:rPr>
          <w:rFonts w:ascii="Times New Roman" w:eastAsia="Times New Roman" w:hAnsi="Times New Roman" w:cs="Times New Roman"/>
          <w:b/>
          <w:i/>
          <w:sz w:val="24"/>
          <w:szCs w:val="24"/>
          <w:lang w:val="uk-UA" w:eastAsia="ru-RU"/>
        </w:rPr>
      </w:pPr>
      <w:r w:rsidRPr="00390E94">
        <w:rPr>
          <w:rFonts w:ascii="Times New Roman" w:eastAsia="Times New Roman" w:hAnsi="Times New Roman" w:cs="Times New Roman"/>
          <w:b/>
          <w:i/>
          <w:sz w:val="24"/>
          <w:szCs w:val="24"/>
          <w:lang w:val="uk-UA" w:eastAsia="ru-RU"/>
        </w:rPr>
        <w:t>2) Сучасний автоматизований облік енергоресурсів;</w:t>
      </w:r>
    </w:p>
    <w:p w14:paraId="7B890E63" w14:textId="77777777" w:rsidR="00005DB2" w:rsidRPr="00390E94" w:rsidRDefault="00005DB2" w:rsidP="00005DB2">
      <w:pPr>
        <w:spacing w:after="0" w:line="240" w:lineRule="auto"/>
        <w:ind w:firstLine="720"/>
        <w:jc w:val="both"/>
        <w:rPr>
          <w:rFonts w:ascii="Times New Roman" w:eastAsia="Times New Roman" w:hAnsi="Times New Roman" w:cs="Times New Roman"/>
          <w:b/>
          <w:i/>
          <w:sz w:val="24"/>
          <w:szCs w:val="24"/>
          <w:lang w:val="uk-UA" w:eastAsia="ru-RU"/>
        </w:rPr>
      </w:pPr>
      <w:r w:rsidRPr="00390E94">
        <w:rPr>
          <w:rFonts w:ascii="Times New Roman" w:eastAsia="Times New Roman" w:hAnsi="Times New Roman" w:cs="Times New Roman"/>
          <w:b/>
          <w:i/>
          <w:sz w:val="24"/>
          <w:szCs w:val="24"/>
          <w:lang w:val="uk-UA" w:eastAsia="ru-RU"/>
        </w:rPr>
        <w:t>3) Аналіз енергоспоживання і прийняття управлінських рішень.</w:t>
      </w:r>
    </w:p>
    <w:p w14:paraId="53F9D71D" w14:textId="77777777" w:rsidR="00005DB2" w:rsidRPr="00390E94" w:rsidRDefault="00005DB2" w:rsidP="00037BE1">
      <w:pPr>
        <w:spacing w:after="0" w:line="240" w:lineRule="auto"/>
        <w:ind w:firstLine="720"/>
        <w:jc w:val="both"/>
        <w:rPr>
          <w:rFonts w:ascii="Times New Roman" w:eastAsia="Times New Roman" w:hAnsi="Times New Roman" w:cs="Times New Roman"/>
          <w:b/>
          <w:i/>
          <w:sz w:val="24"/>
          <w:szCs w:val="24"/>
          <w:lang w:val="uk-UA" w:eastAsia="ru-RU"/>
        </w:rPr>
      </w:pPr>
    </w:p>
    <w:p w14:paraId="32BE43C9" w14:textId="77777777" w:rsidR="00005DB2" w:rsidRPr="00390E94" w:rsidRDefault="00005DB2" w:rsidP="00005DB2">
      <w:pPr>
        <w:spacing w:after="0" w:line="240" w:lineRule="auto"/>
        <w:ind w:firstLine="720"/>
        <w:jc w:val="center"/>
        <w:rPr>
          <w:rFonts w:ascii="Times New Roman" w:eastAsia="Times New Roman" w:hAnsi="Times New Roman" w:cs="Times New Roman"/>
          <w:b/>
          <w:i/>
          <w:sz w:val="24"/>
          <w:szCs w:val="24"/>
          <w:lang w:val="uk-UA" w:eastAsia="ru-RU"/>
        </w:rPr>
      </w:pPr>
      <w:r w:rsidRPr="00390E94">
        <w:rPr>
          <w:rFonts w:ascii="Times New Roman" w:eastAsia="Times New Roman" w:hAnsi="Times New Roman" w:cs="Times New Roman"/>
          <w:b/>
          <w:i/>
          <w:sz w:val="24"/>
          <w:szCs w:val="24"/>
          <w:lang w:val="uk-UA" w:eastAsia="ru-RU"/>
        </w:rPr>
        <w:t>ОБОВ'ЯЗКОВА УМОВА - НЕОБХІДНО НАЯВНІСТЬ ВСІХ ТРЬОХ СКЛАДОВИХ ЕЛЕМЕНТІВ ЕНЕРГЕТИЧНОГО МЕНЕДЖМЕНТУ</w:t>
      </w:r>
    </w:p>
    <w:p w14:paraId="483B3E1A" w14:textId="77777777" w:rsidR="00005DB2" w:rsidRPr="00390E94" w:rsidRDefault="00005DB2" w:rsidP="00005DB2">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У разі відсутності хоча б одного елемента енергетичний менеджмент не буде являти собою систему енергозбереження, що зведе до мінімуму ефект енергозберігаючої політики на підприємстві.</w:t>
      </w:r>
    </w:p>
    <w:p w14:paraId="23CA3B3F" w14:textId="35BB54D6" w:rsidR="00005DB2" w:rsidRPr="00390E94" w:rsidRDefault="00005DB2" w:rsidP="00005DB2">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b/>
          <w:i/>
          <w:sz w:val="24"/>
          <w:szCs w:val="24"/>
          <w:lang w:val="uk-UA" w:eastAsia="ru-RU"/>
        </w:rPr>
        <w:t>Навчений персонал</w:t>
      </w:r>
      <w:r w:rsidRPr="00390E94">
        <w:rPr>
          <w:rFonts w:ascii="Times New Roman" w:eastAsia="Times New Roman" w:hAnsi="Times New Roman" w:cs="Times New Roman"/>
          <w:sz w:val="24"/>
          <w:szCs w:val="24"/>
          <w:lang w:val="uk-UA" w:eastAsia="ru-RU"/>
        </w:rPr>
        <w:t xml:space="preserve"> - це мозок енергетичного менеджменту і являє собою спеціальну штатну структуру, склад якої може коливатися від одного до декількох фахівців-</w:t>
      </w:r>
      <w:proofErr w:type="spellStart"/>
      <w:r w:rsidRPr="00390E94">
        <w:rPr>
          <w:rFonts w:ascii="Times New Roman" w:eastAsia="Times New Roman" w:hAnsi="Times New Roman" w:cs="Times New Roman"/>
          <w:sz w:val="24"/>
          <w:szCs w:val="24"/>
          <w:lang w:val="uk-UA" w:eastAsia="ru-RU"/>
        </w:rPr>
        <w:t>енергоменеджерів</w:t>
      </w:r>
      <w:proofErr w:type="spellEnd"/>
      <w:r w:rsidRPr="00390E94">
        <w:rPr>
          <w:rFonts w:ascii="Times New Roman" w:eastAsia="Times New Roman" w:hAnsi="Times New Roman" w:cs="Times New Roman"/>
          <w:sz w:val="24"/>
          <w:szCs w:val="24"/>
          <w:lang w:val="uk-UA" w:eastAsia="ru-RU"/>
        </w:rPr>
        <w:t xml:space="preserve">, в залежності від величини підприємства, номенклатури споживаних енергоресурсів </w:t>
      </w:r>
      <w:r w:rsidR="00390E94">
        <w:rPr>
          <w:rFonts w:ascii="Times New Roman" w:eastAsia="Times New Roman" w:hAnsi="Times New Roman" w:cs="Times New Roman"/>
          <w:sz w:val="24"/>
          <w:szCs w:val="24"/>
          <w:lang w:val="uk-UA" w:eastAsia="ru-RU"/>
        </w:rPr>
        <w:t>та ін.</w:t>
      </w:r>
      <w:r w:rsidRPr="00390E94">
        <w:rPr>
          <w:rFonts w:ascii="Times New Roman" w:eastAsia="Times New Roman" w:hAnsi="Times New Roman" w:cs="Times New Roman"/>
          <w:sz w:val="24"/>
          <w:szCs w:val="24"/>
          <w:lang w:val="uk-UA" w:eastAsia="ru-RU"/>
        </w:rPr>
        <w:t xml:space="preserve"> </w:t>
      </w:r>
      <w:proofErr w:type="spellStart"/>
      <w:r w:rsidRPr="00390E94">
        <w:rPr>
          <w:rFonts w:ascii="Times New Roman" w:eastAsia="Times New Roman" w:hAnsi="Times New Roman" w:cs="Times New Roman"/>
          <w:sz w:val="24"/>
          <w:szCs w:val="24"/>
          <w:lang w:val="uk-UA" w:eastAsia="ru-RU"/>
        </w:rPr>
        <w:t>Енергоменеджер</w:t>
      </w:r>
      <w:proofErr w:type="spellEnd"/>
      <w:r w:rsidRPr="00390E94">
        <w:rPr>
          <w:rFonts w:ascii="Times New Roman" w:eastAsia="Times New Roman" w:hAnsi="Times New Roman" w:cs="Times New Roman"/>
          <w:sz w:val="24"/>
          <w:szCs w:val="24"/>
          <w:lang w:val="uk-UA" w:eastAsia="ru-RU"/>
        </w:rPr>
        <w:t xml:space="preserve"> (и) в своїй роботі керуються </w:t>
      </w:r>
      <w:r w:rsidRPr="00390E94">
        <w:rPr>
          <w:rFonts w:ascii="Times New Roman" w:eastAsia="Times New Roman" w:hAnsi="Times New Roman" w:cs="Times New Roman"/>
          <w:b/>
          <w:i/>
          <w:sz w:val="24"/>
          <w:szCs w:val="24"/>
          <w:lang w:val="uk-UA" w:eastAsia="ru-RU"/>
        </w:rPr>
        <w:t>спеціальними нормативними документами</w:t>
      </w:r>
      <w:r w:rsidRPr="00390E94">
        <w:rPr>
          <w:rFonts w:ascii="Times New Roman" w:eastAsia="Times New Roman" w:hAnsi="Times New Roman" w:cs="Times New Roman"/>
          <w:sz w:val="24"/>
          <w:szCs w:val="24"/>
          <w:lang w:val="uk-UA" w:eastAsia="ru-RU"/>
        </w:rPr>
        <w:t>, які регламентують їх діяльність на підприємстві.</w:t>
      </w:r>
    </w:p>
    <w:p w14:paraId="204FA486" w14:textId="77777777" w:rsidR="00B516A9" w:rsidRPr="00390E94" w:rsidRDefault="00B516A9" w:rsidP="00B516A9">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Призначення </w:t>
      </w:r>
      <w:proofErr w:type="spellStart"/>
      <w:r w:rsidRPr="00390E94">
        <w:rPr>
          <w:rFonts w:ascii="Times New Roman" w:eastAsia="Times New Roman" w:hAnsi="Times New Roman" w:cs="Times New Roman"/>
          <w:sz w:val="24"/>
          <w:szCs w:val="24"/>
          <w:lang w:val="uk-UA" w:eastAsia="ru-RU"/>
        </w:rPr>
        <w:t>енергоменеджерами</w:t>
      </w:r>
      <w:proofErr w:type="spellEnd"/>
      <w:r w:rsidRPr="00390E94">
        <w:rPr>
          <w:rFonts w:ascii="Times New Roman" w:eastAsia="Times New Roman" w:hAnsi="Times New Roman" w:cs="Times New Roman"/>
          <w:sz w:val="24"/>
          <w:szCs w:val="24"/>
          <w:lang w:val="uk-UA" w:eastAsia="ru-RU"/>
        </w:rPr>
        <w:t xml:space="preserve"> непідготовлених людей без чітких функцій, крім дискредитації енергозбереження та додаткового хаосу і бюрократії, підприємству нічого не принесе.</w:t>
      </w:r>
    </w:p>
    <w:p w14:paraId="2A676AD8" w14:textId="77777777" w:rsidR="00B516A9" w:rsidRPr="00390E94" w:rsidRDefault="00B516A9" w:rsidP="00B516A9">
      <w:pPr>
        <w:spacing w:after="0" w:line="240" w:lineRule="auto"/>
        <w:ind w:firstLine="720"/>
        <w:jc w:val="both"/>
        <w:rPr>
          <w:rFonts w:ascii="Times New Roman" w:eastAsia="Times New Roman" w:hAnsi="Times New Roman" w:cs="Times New Roman"/>
          <w:sz w:val="24"/>
          <w:szCs w:val="24"/>
          <w:lang w:val="uk-UA" w:eastAsia="ru-RU"/>
        </w:rPr>
      </w:pPr>
      <w:proofErr w:type="spellStart"/>
      <w:r w:rsidRPr="00390E94">
        <w:rPr>
          <w:rFonts w:ascii="Times New Roman" w:eastAsia="Times New Roman" w:hAnsi="Times New Roman" w:cs="Times New Roman"/>
          <w:sz w:val="24"/>
          <w:szCs w:val="24"/>
          <w:lang w:val="uk-UA" w:eastAsia="ru-RU"/>
        </w:rPr>
        <w:t>Енергоменеджери</w:t>
      </w:r>
      <w:proofErr w:type="spellEnd"/>
      <w:r w:rsidRPr="00390E94">
        <w:rPr>
          <w:rFonts w:ascii="Times New Roman" w:eastAsia="Times New Roman" w:hAnsi="Times New Roman" w:cs="Times New Roman"/>
          <w:sz w:val="24"/>
          <w:szCs w:val="24"/>
          <w:lang w:val="uk-UA" w:eastAsia="ru-RU"/>
        </w:rPr>
        <w:t xml:space="preserve"> покликані бути не сторонніми реєстраторами неефективного використання енергоносіїв (для цього існують спеціальні державні структури), а організаторами впровадження енергоефективних організаційних і технічних заходів. У цьому сенсі вони повинні розвантажити інженерно-технічний персонал, який займається енергозабезпеченням виробництва і експлуатацією </w:t>
      </w:r>
      <w:proofErr w:type="spellStart"/>
      <w:r w:rsidRPr="00390E94">
        <w:rPr>
          <w:rFonts w:ascii="Times New Roman" w:eastAsia="Times New Roman" w:hAnsi="Times New Roman" w:cs="Times New Roman"/>
          <w:sz w:val="24"/>
          <w:szCs w:val="24"/>
          <w:lang w:val="uk-UA" w:eastAsia="ru-RU"/>
        </w:rPr>
        <w:t>енергообладнання</w:t>
      </w:r>
      <w:proofErr w:type="spellEnd"/>
      <w:r w:rsidRPr="00390E94">
        <w:rPr>
          <w:rFonts w:ascii="Times New Roman" w:eastAsia="Times New Roman" w:hAnsi="Times New Roman" w:cs="Times New Roman"/>
          <w:sz w:val="24"/>
          <w:szCs w:val="24"/>
          <w:lang w:val="uk-UA" w:eastAsia="ru-RU"/>
        </w:rPr>
        <w:t>.</w:t>
      </w:r>
    </w:p>
    <w:p w14:paraId="5C7AA2DB" w14:textId="77777777" w:rsidR="00B516A9" w:rsidRPr="00390E94" w:rsidRDefault="00B516A9" w:rsidP="00B516A9">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b/>
          <w:i/>
          <w:sz w:val="24"/>
          <w:szCs w:val="24"/>
          <w:lang w:val="uk-UA" w:eastAsia="ru-RU"/>
        </w:rPr>
        <w:t>Технічний облік енергоресурсів</w:t>
      </w:r>
      <w:r w:rsidRPr="00390E94">
        <w:rPr>
          <w:rFonts w:ascii="Times New Roman" w:eastAsia="Times New Roman" w:hAnsi="Times New Roman" w:cs="Times New Roman"/>
          <w:sz w:val="24"/>
          <w:szCs w:val="24"/>
          <w:lang w:val="uk-UA" w:eastAsia="ru-RU"/>
        </w:rPr>
        <w:t xml:space="preserve"> - це комплекс сучасних автоматизованих засобів обліку, за допомогою яких </w:t>
      </w:r>
      <w:proofErr w:type="spellStart"/>
      <w:r w:rsidRPr="00390E94">
        <w:rPr>
          <w:rFonts w:ascii="Times New Roman" w:eastAsia="Times New Roman" w:hAnsi="Times New Roman" w:cs="Times New Roman"/>
          <w:sz w:val="24"/>
          <w:szCs w:val="24"/>
          <w:lang w:val="uk-UA" w:eastAsia="ru-RU"/>
        </w:rPr>
        <w:t>енергоменеджери</w:t>
      </w:r>
      <w:proofErr w:type="spellEnd"/>
      <w:r w:rsidRPr="00390E94">
        <w:rPr>
          <w:rFonts w:ascii="Times New Roman" w:eastAsia="Times New Roman" w:hAnsi="Times New Roman" w:cs="Times New Roman"/>
          <w:sz w:val="24"/>
          <w:szCs w:val="24"/>
          <w:lang w:val="uk-UA" w:eastAsia="ru-RU"/>
        </w:rPr>
        <w:t xml:space="preserve"> підприємства можуть здійснювати оперативний контроль витрат тих чи інших енергоресурсів і їх параметри.</w:t>
      </w:r>
    </w:p>
    <w:p w14:paraId="67C682D9" w14:textId="77777777" w:rsidR="00B516A9" w:rsidRPr="00390E94" w:rsidRDefault="00B516A9" w:rsidP="00B516A9">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Чим вище рівень технічних засобів обліку, тим вище якість роботи з управління витратами енергоресурсів і досягаються результати. Технічні засоби обліку витрат ПЕР повинні виконувати наступні функції:</w:t>
      </w:r>
    </w:p>
    <w:p w14:paraId="4596B020" w14:textId="77777777" w:rsidR="00B516A9" w:rsidRPr="00390E94" w:rsidRDefault="00B516A9" w:rsidP="00B516A9">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Забезпечувати облік всіх вхідних і вихідних енергетичних і матеріальних потоків по підприємству і його підрозділам.</w:t>
      </w:r>
    </w:p>
    <w:p w14:paraId="40EF87AD" w14:textId="77777777" w:rsidR="00B516A9" w:rsidRPr="00390E94" w:rsidRDefault="00B516A9" w:rsidP="00B516A9">
      <w:pPr>
        <w:pStyle w:val="a8"/>
        <w:numPr>
          <w:ilvl w:val="0"/>
          <w:numId w:val="14"/>
        </w:numPr>
        <w:spacing w:after="0" w:line="240" w:lineRule="auto"/>
        <w:jc w:val="both"/>
        <w:rPr>
          <w:rFonts w:ascii="Times New Roman" w:eastAsia="Times New Roman" w:hAnsi="Times New Roman" w:cs="Times New Roman"/>
          <w:i/>
          <w:sz w:val="24"/>
          <w:szCs w:val="24"/>
          <w:lang w:val="uk-UA" w:eastAsia="ru-RU"/>
        </w:rPr>
      </w:pPr>
      <w:r w:rsidRPr="00390E94">
        <w:rPr>
          <w:rFonts w:ascii="Times New Roman" w:eastAsia="Times New Roman" w:hAnsi="Times New Roman" w:cs="Times New Roman"/>
          <w:i/>
          <w:sz w:val="24"/>
          <w:szCs w:val="24"/>
          <w:lang w:val="uk-UA" w:eastAsia="ru-RU"/>
        </w:rPr>
        <w:t>Забезпечувати облік всіх вхідних і вихідних енергетичних і матеріальних потоків по підприємству і його підрозділам.</w:t>
      </w:r>
    </w:p>
    <w:p w14:paraId="4034DFB3" w14:textId="77777777" w:rsidR="00B516A9" w:rsidRPr="00390E94" w:rsidRDefault="00B516A9" w:rsidP="00B516A9">
      <w:pPr>
        <w:pStyle w:val="a8"/>
        <w:numPr>
          <w:ilvl w:val="0"/>
          <w:numId w:val="14"/>
        </w:numPr>
        <w:spacing w:after="0" w:line="240" w:lineRule="auto"/>
        <w:jc w:val="both"/>
        <w:rPr>
          <w:rFonts w:ascii="Times New Roman" w:eastAsia="Times New Roman" w:hAnsi="Times New Roman" w:cs="Times New Roman"/>
          <w:i/>
          <w:sz w:val="24"/>
          <w:szCs w:val="24"/>
          <w:lang w:val="uk-UA" w:eastAsia="ru-RU"/>
        </w:rPr>
      </w:pPr>
      <w:r w:rsidRPr="00390E94">
        <w:rPr>
          <w:rFonts w:ascii="Times New Roman" w:eastAsia="Times New Roman" w:hAnsi="Times New Roman" w:cs="Times New Roman"/>
          <w:i/>
          <w:sz w:val="24"/>
          <w:szCs w:val="24"/>
          <w:lang w:val="uk-UA" w:eastAsia="ru-RU"/>
        </w:rPr>
        <w:t>Забезпечувати автоматичний контроль енергоспоживання установками великої одиничної потужності і безперервного технологічного процесу.</w:t>
      </w:r>
    </w:p>
    <w:p w14:paraId="4776A66D" w14:textId="77777777" w:rsidR="00B516A9" w:rsidRPr="00390E94" w:rsidRDefault="00B516A9" w:rsidP="00B516A9">
      <w:pPr>
        <w:pStyle w:val="a8"/>
        <w:numPr>
          <w:ilvl w:val="0"/>
          <w:numId w:val="14"/>
        </w:numPr>
        <w:spacing w:after="0" w:line="240" w:lineRule="auto"/>
        <w:jc w:val="both"/>
        <w:rPr>
          <w:rFonts w:ascii="Times New Roman" w:eastAsia="Times New Roman" w:hAnsi="Times New Roman" w:cs="Times New Roman"/>
          <w:i/>
          <w:sz w:val="24"/>
          <w:szCs w:val="24"/>
          <w:lang w:val="uk-UA" w:eastAsia="ru-RU"/>
        </w:rPr>
      </w:pPr>
      <w:r w:rsidRPr="00390E94">
        <w:rPr>
          <w:rFonts w:ascii="Times New Roman" w:eastAsia="Times New Roman" w:hAnsi="Times New Roman" w:cs="Times New Roman"/>
          <w:i/>
          <w:sz w:val="24"/>
          <w:szCs w:val="24"/>
          <w:lang w:val="uk-UA" w:eastAsia="ru-RU"/>
        </w:rPr>
        <w:t>Забезпечувати можливість подальшого розвитку і подальшої сумісності з системами програм фінансового менеджменту для оперативного управління вартістю продукції (послуг).</w:t>
      </w:r>
    </w:p>
    <w:p w14:paraId="2DDB799E" w14:textId="77777777" w:rsidR="00B516A9" w:rsidRPr="00390E94" w:rsidRDefault="00B516A9" w:rsidP="00B516A9">
      <w:pPr>
        <w:pStyle w:val="a8"/>
        <w:numPr>
          <w:ilvl w:val="0"/>
          <w:numId w:val="14"/>
        </w:numPr>
        <w:spacing w:after="0" w:line="240" w:lineRule="auto"/>
        <w:jc w:val="both"/>
        <w:rPr>
          <w:rFonts w:ascii="Times New Roman" w:eastAsia="Times New Roman" w:hAnsi="Times New Roman" w:cs="Times New Roman"/>
          <w:i/>
          <w:sz w:val="24"/>
          <w:szCs w:val="24"/>
          <w:lang w:val="uk-UA" w:eastAsia="ru-RU"/>
        </w:rPr>
      </w:pPr>
      <w:r w:rsidRPr="00390E94">
        <w:rPr>
          <w:rFonts w:ascii="Times New Roman" w:eastAsia="Times New Roman" w:hAnsi="Times New Roman" w:cs="Times New Roman"/>
          <w:i/>
          <w:sz w:val="24"/>
          <w:szCs w:val="24"/>
          <w:lang w:val="uk-UA" w:eastAsia="ru-RU"/>
        </w:rPr>
        <w:t>Забезпечувати для оперативного експлуатаційного персоналу сталість доступу до інформації, як в табличному вигляді, так і у вигляді всіляких діаграм і графіків. Система повинна сповіщати персонал про відхилення енергоспоживання від заданих величин і допомагати реагувати на причини зростаючого витрати енергії.</w:t>
      </w:r>
    </w:p>
    <w:p w14:paraId="57D569F4" w14:textId="77777777" w:rsidR="00B516A9" w:rsidRPr="00390E94" w:rsidRDefault="00B516A9" w:rsidP="00B516A9">
      <w:pPr>
        <w:pStyle w:val="a8"/>
        <w:numPr>
          <w:ilvl w:val="0"/>
          <w:numId w:val="14"/>
        </w:numPr>
        <w:spacing w:after="0" w:line="240" w:lineRule="auto"/>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i/>
          <w:sz w:val="24"/>
          <w:szCs w:val="24"/>
          <w:lang w:val="uk-UA" w:eastAsia="ru-RU"/>
        </w:rPr>
        <w:t>Автоматично виводити матеріальні та енергетичні баланси підприємства та його підрозділів, обчислювати питомі витрати і будувати графіки основних тенденцій.</w:t>
      </w:r>
    </w:p>
    <w:p w14:paraId="314EA164" w14:textId="77777777" w:rsidR="007266CE" w:rsidRPr="00390E94" w:rsidRDefault="007266CE" w:rsidP="007266CE">
      <w:pPr>
        <w:spacing w:after="0" w:line="240" w:lineRule="auto"/>
        <w:ind w:firstLine="720"/>
        <w:jc w:val="center"/>
        <w:rPr>
          <w:rFonts w:ascii="Times New Roman" w:eastAsia="Times New Roman" w:hAnsi="Times New Roman" w:cs="Times New Roman"/>
          <w:b/>
          <w:i/>
          <w:sz w:val="24"/>
          <w:szCs w:val="24"/>
          <w:lang w:val="uk-UA" w:eastAsia="ru-RU"/>
        </w:rPr>
      </w:pPr>
      <w:r w:rsidRPr="00390E94">
        <w:rPr>
          <w:rFonts w:ascii="Times New Roman" w:eastAsia="Times New Roman" w:hAnsi="Times New Roman" w:cs="Times New Roman"/>
          <w:b/>
          <w:i/>
          <w:sz w:val="24"/>
          <w:szCs w:val="24"/>
          <w:lang w:val="uk-UA" w:eastAsia="ru-RU"/>
        </w:rPr>
        <w:t>Аналіз енергоспоживання і прийняття управлінських рішень.</w:t>
      </w:r>
    </w:p>
    <w:p w14:paraId="30923473" w14:textId="77777777" w:rsidR="007266CE" w:rsidRPr="00390E94" w:rsidRDefault="007266CE" w:rsidP="007266CE">
      <w:pPr>
        <w:spacing w:after="0" w:line="240" w:lineRule="auto"/>
        <w:ind w:firstLine="720"/>
        <w:jc w:val="both"/>
        <w:rPr>
          <w:rFonts w:ascii="Times New Roman" w:eastAsia="Times New Roman" w:hAnsi="Times New Roman" w:cs="Times New Roman"/>
          <w:sz w:val="24"/>
          <w:szCs w:val="24"/>
          <w:lang w:val="uk-UA" w:eastAsia="ru-RU"/>
        </w:rPr>
      </w:pPr>
      <w:proofErr w:type="spellStart"/>
      <w:r w:rsidRPr="00390E94">
        <w:rPr>
          <w:rFonts w:ascii="Times New Roman" w:eastAsia="Times New Roman" w:hAnsi="Times New Roman" w:cs="Times New Roman"/>
          <w:sz w:val="24"/>
          <w:szCs w:val="24"/>
          <w:lang w:val="uk-UA" w:eastAsia="ru-RU"/>
        </w:rPr>
        <w:t>Енергоменеджери</w:t>
      </w:r>
      <w:proofErr w:type="spellEnd"/>
      <w:r w:rsidRPr="00390E94">
        <w:rPr>
          <w:rFonts w:ascii="Times New Roman" w:eastAsia="Times New Roman" w:hAnsi="Times New Roman" w:cs="Times New Roman"/>
          <w:sz w:val="24"/>
          <w:szCs w:val="24"/>
          <w:lang w:val="uk-UA" w:eastAsia="ru-RU"/>
        </w:rPr>
        <w:t xml:space="preserve"> підприємства використовують певні методики для обробки і аналізу даних про енергоспоживання. На підставі проведеного аналізу </w:t>
      </w:r>
      <w:proofErr w:type="spellStart"/>
      <w:r w:rsidRPr="00390E94">
        <w:rPr>
          <w:rFonts w:ascii="Times New Roman" w:eastAsia="Times New Roman" w:hAnsi="Times New Roman" w:cs="Times New Roman"/>
          <w:sz w:val="24"/>
          <w:szCs w:val="24"/>
          <w:lang w:val="uk-UA" w:eastAsia="ru-RU"/>
        </w:rPr>
        <w:t>енергоменеджери</w:t>
      </w:r>
      <w:proofErr w:type="spellEnd"/>
      <w:r w:rsidRPr="00390E94">
        <w:rPr>
          <w:rFonts w:ascii="Times New Roman" w:eastAsia="Times New Roman" w:hAnsi="Times New Roman" w:cs="Times New Roman"/>
          <w:sz w:val="24"/>
          <w:szCs w:val="24"/>
          <w:lang w:val="uk-UA" w:eastAsia="ru-RU"/>
        </w:rPr>
        <w:t xml:space="preserve"> </w:t>
      </w:r>
      <w:r w:rsidRPr="00390E94">
        <w:rPr>
          <w:rFonts w:ascii="Times New Roman" w:eastAsia="Times New Roman" w:hAnsi="Times New Roman" w:cs="Times New Roman"/>
          <w:sz w:val="24"/>
          <w:szCs w:val="24"/>
          <w:lang w:val="uk-UA" w:eastAsia="ru-RU"/>
        </w:rPr>
        <w:lastRenderedPageBreak/>
        <w:t xml:space="preserve">приймають рішення, пов'язані з підтриманням оптимального рівня витрат енергоносіїв. Після цього дані рішення </w:t>
      </w:r>
      <w:proofErr w:type="spellStart"/>
      <w:r w:rsidRPr="00390E94">
        <w:rPr>
          <w:rFonts w:ascii="Times New Roman" w:eastAsia="Times New Roman" w:hAnsi="Times New Roman" w:cs="Times New Roman"/>
          <w:sz w:val="24"/>
          <w:szCs w:val="24"/>
          <w:lang w:val="uk-UA" w:eastAsia="ru-RU"/>
        </w:rPr>
        <w:t>оперативно</w:t>
      </w:r>
      <w:proofErr w:type="spellEnd"/>
      <w:r w:rsidRPr="00390E94">
        <w:rPr>
          <w:rFonts w:ascii="Times New Roman" w:eastAsia="Times New Roman" w:hAnsi="Times New Roman" w:cs="Times New Roman"/>
          <w:sz w:val="24"/>
          <w:szCs w:val="24"/>
          <w:lang w:val="uk-UA" w:eastAsia="ru-RU"/>
        </w:rPr>
        <w:t xml:space="preserve"> впроваджуються.</w:t>
      </w:r>
    </w:p>
    <w:p w14:paraId="73F2DF50" w14:textId="77777777" w:rsidR="007266CE" w:rsidRPr="00390E94" w:rsidRDefault="007266CE" w:rsidP="007266CE">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Є дві основні методики контролю і аналізу ене</w:t>
      </w:r>
      <w:r w:rsidR="008031B6" w:rsidRPr="00390E94">
        <w:rPr>
          <w:rFonts w:ascii="Times New Roman" w:eastAsia="Times New Roman" w:hAnsi="Times New Roman" w:cs="Times New Roman"/>
          <w:sz w:val="24"/>
          <w:szCs w:val="24"/>
          <w:lang w:val="uk-UA" w:eastAsia="ru-RU"/>
        </w:rPr>
        <w:t>ргоспоживання - методика питомого</w:t>
      </w:r>
      <w:r w:rsidRPr="00390E94">
        <w:rPr>
          <w:rFonts w:ascii="Times New Roman" w:eastAsia="Times New Roman" w:hAnsi="Times New Roman" w:cs="Times New Roman"/>
          <w:sz w:val="24"/>
          <w:szCs w:val="24"/>
          <w:lang w:val="uk-UA" w:eastAsia="ru-RU"/>
        </w:rPr>
        <w:t xml:space="preserve"> нормування (як правило, застосовується на вітчизняних підприємствах) і методика Контролю і Нормалізації (застосовується за кордоном).</w:t>
      </w:r>
    </w:p>
    <w:p w14:paraId="476E0177" w14:textId="3496848E" w:rsidR="007266CE" w:rsidRPr="00390E94" w:rsidRDefault="007266CE" w:rsidP="007266CE">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Найбільш ефективною методикою аналізу енергоспоживання на сьогоднішній день є метод Контролю і Нормалізації енергоспоживання (</w:t>
      </w:r>
      <w:proofErr w:type="spellStart"/>
      <w:r w:rsidR="00390E94">
        <w:rPr>
          <w:rFonts w:ascii="Times New Roman" w:eastAsia="Times New Roman" w:hAnsi="Times New Roman" w:cs="Times New Roman"/>
          <w:sz w:val="24"/>
          <w:szCs w:val="24"/>
          <w:lang w:val="uk-UA" w:eastAsia="ru-RU"/>
        </w:rPr>
        <w:t>КіН</w:t>
      </w:r>
      <w:proofErr w:type="spellEnd"/>
      <w:r w:rsidRPr="00390E94">
        <w:rPr>
          <w:rFonts w:ascii="Times New Roman" w:eastAsia="Times New Roman" w:hAnsi="Times New Roman" w:cs="Times New Roman"/>
          <w:sz w:val="24"/>
          <w:szCs w:val="24"/>
          <w:lang w:val="uk-UA" w:eastAsia="ru-RU"/>
        </w:rPr>
        <w:t>).</w:t>
      </w:r>
    </w:p>
    <w:p w14:paraId="623B0061" w14:textId="6D9A8FA0" w:rsidR="007266CE" w:rsidRPr="00390E94" w:rsidRDefault="007266CE" w:rsidP="007266CE">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В основі методики </w:t>
      </w:r>
      <w:proofErr w:type="spellStart"/>
      <w:r w:rsidR="00390E94">
        <w:rPr>
          <w:rFonts w:ascii="Times New Roman" w:eastAsia="Times New Roman" w:hAnsi="Times New Roman" w:cs="Times New Roman"/>
          <w:sz w:val="24"/>
          <w:szCs w:val="24"/>
          <w:lang w:val="uk-UA" w:eastAsia="ru-RU"/>
        </w:rPr>
        <w:t>КіН</w:t>
      </w:r>
      <w:proofErr w:type="spellEnd"/>
      <w:r w:rsidRPr="00390E94">
        <w:rPr>
          <w:rFonts w:ascii="Times New Roman" w:eastAsia="Times New Roman" w:hAnsi="Times New Roman" w:cs="Times New Roman"/>
          <w:sz w:val="24"/>
          <w:szCs w:val="24"/>
          <w:lang w:val="uk-UA" w:eastAsia="ru-RU"/>
        </w:rPr>
        <w:t xml:space="preserve"> лежить аналіз регресійної залежності попарних значень двох вибірок даних, одна з яких - значення витрат енергії, друга вибірка - значення </w:t>
      </w:r>
      <w:proofErr w:type="spellStart"/>
      <w:r w:rsidRPr="00390E94">
        <w:rPr>
          <w:rFonts w:ascii="Times New Roman" w:eastAsia="Times New Roman" w:hAnsi="Times New Roman" w:cs="Times New Roman"/>
          <w:sz w:val="24"/>
          <w:szCs w:val="24"/>
          <w:lang w:val="uk-UA" w:eastAsia="ru-RU"/>
        </w:rPr>
        <w:t>фактора</w:t>
      </w:r>
      <w:proofErr w:type="spellEnd"/>
      <w:r w:rsidRPr="00390E94">
        <w:rPr>
          <w:rFonts w:ascii="Times New Roman" w:eastAsia="Times New Roman" w:hAnsi="Times New Roman" w:cs="Times New Roman"/>
          <w:sz w:val="24"/>
          <w:szCs w:val="24"/>
          <w:lang w:val="uk-UA" w:eastAsia="ru-RU"/>
        </w:rPr>
        <w:t>, від якого залежить витрата енергії. Як правило, об'єктивним чинником, від якого залежить витрата енергії на підприємстві, є випуск продукції.</w:t>
      </w:r>
    </w:p>
    <w:p w14:paraId="0C8A7464" w14:textId="5A01E4BC" w:rsidR="008031B6" w:rsidRPr="00390E94" w:rsidRDefault="008031B6" w:rsidP="008031B6">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Для </w:t>
      </w:r>
      <w:proofErr w:type="spellStart"/>
      <w:r w:rsidRPr="00390E94">
        <w:rPr>
          <w:rFonts w:ascii="Times New Roman" w:eastAsia="Times New Roman" w:hAnsi="Times New Roman" w:cs="Times New Roman"/>
          <w:sz w:val="24"/>
          <w:szCs w:val="24"/>
          <w:lang w:val="uk-UA" w:eastAsia="ru-RU"/>
        </w:rPr>
        <w:t>котелень</w:t>
      </w:r>
      <w:proofErr w:type="spellEnd"/>
      <w:r w:rsidRPr="00390E94">
        <w:rPr>
          <w:rFonts w:ascii="Times New Roman" w:eastAsia="Times New Roman" w:hAnsi="Times New Roman" w:cs="Times New Roman"/>
          <w:sz w:val="24"/>
          <w:szCs w:val="24"/>
          <w:lang w:val="uk-UA" w:eastAsia="ru-RU"/>
        </w:rPr>
        <w:t xml:space="preserve"> об'єктивним фактором, від якого залежить витрата палива і в деякій мірі електричної енергії на вироблення теплової енергії для потреб опалення і ГВП, є фактична кількість </w:t>
      </w:r>
      <w:proofErr w:type="spellStart"/>
      <w:r w:rsidRPr="00390E94">
        <w:rPr>
          <w:rFonts w:ascii="Times New Roman" w:eastAsia="Times New Roman" w:hAnsi="Times New Roman" w:cs="Times New Roman"/>
          <w:sz w:val="24"/>
          <w:szCs w:val="24"/>
          <w:lang w:val="uk-UA" w:eastAsia="ru-RU"/>
        </w:rPr>
        <w:t>градусо</w:t>
      </w:r>
      <w:r w:rsidR="00390E94">
        <w:rPr>
          <w:rFonts w:ascii="Times New Roman" w:eastAsia="Times New Roman" w:hAnsi="Times New Roman" w:cs="Times New Roman"/>
          <w:sz w:val="24"/>
          <w:szCs w:val="24"/>
          <w:lang w:val="uk-UA" w:eastAsia="ru-RU"/>
        </w:rPr>
        <w:t>діб</w:t>
      </w:r>
      <w:proofErr w:type="spellEnd"/>
      <w:r w:rsidRPr="00390E94">
        <w:rPr>
          <w:rFonts w:ascii="Times New Roman" w:eastAsia="Times New Roman" w:hAnsi="Times New Roman" w:cs="Times New Roman"/>
          <w:sz w:val="24"/>
          <w:szCs w:val="24"/>
          <w:lang w:val="uk-UA" w:eastAsia="ru-RU"/>
        </w:rPr>
        <w:t>, оскільки вироблення теплової енергії на потреби опалення обумовлено температурою зовнішнього повітря і необхідної температурою повітря всередині опалюваних приміщень.</w:t>
      </w:r>
    </w:p>
    <w:p w14:paraId="369FCA10" w14:textId="4042E4D9" w:rsidR="008031B6" w:rsidRPr="00390E94" w:rsidRDefault="008031B6" w:rsidP="008031B6">
      <w:pPr>
        <w:spacing w:after="0" w:line="240" w:lineRule="auto"/>
        <w:ind w:firstLine="720"/>
        <w:jc w:val="both"/>
        <w:rPr>
          <w:rFonts w:ascii="Times New Roman" w:eastAsia="Times New Roman" w:hAnsi="Times New Roman" w:cs="Times New Roman"/>
          <w:sz w:val="24"/>
          <w:szCs w:val="24"/>
          <w:lang w:val="uk-UA" w:eastAsia="ru-RU"/>
        </w:rPr>
      </w:pPr>
      <w:proofErr w:type="spellStart"/>
      <w:r w:rsidRPr="00390E94">
        <w:rPr>
          <w:rFonts w:ascii="Times New Roman" w:eastAsia="Times New Roman" w:hAnsi="Times New Roman" w:cs="Times New Roman"/>
          <w:sz w:val="24"/>
          <w:szCs w:val="24"/>
          <w:lang w:val="uk-UA" w:eastAsia="ru-RU"/>
        </w:rPr>
        <w:t>Градусо</w:t>
      </w:r>
      <w:r w:rsidR="00390E94">
        <w:rPr>
          <w:rFonts w:ascii="Times New Roman" w:eastAsia="Times New Roman" w:hAnsi="Times New Roman" w:cs="Times New Roman"/>
          <w:sz w:val="24"/>
          <w:szCs w:val="24"/>
          <w:lang w:val="uk-UA" w:eastAsia="ru-RU"/>
        </w:rPr>
        <w:t>діб</w:t>
      </w:r>
      <w:proofErr w:type="spellEnd"/>
      <w:r w:rsidRPr="00390E94">
        <w:rPr>
          <w:rFonts w:ascii="Times New Roman" w:eastAsia="Times New Roman" w:hAnsi="Times New Roman" w:cs="Times New Roman"/>
          <w:sz w:val="24"/>
          <w:szCs w:val="24"/>
          <w:lang w:val="uk-UA" w:eastAsia="ru-RU"/>
        </w:rPr>
        <w:t xml:space="preserve"> представляють собою різницю нормативної температури повітря всередині опалювального приміщення і середньодобовою температурою зовнішнього повітря.</w:t>
      </w:r>
    </w:p>
    <w:p w14:paraId="2B17A852" w14:textId="77777777" w:rsidR="00037BE1" w:rsidRPr="00390E94" w:rsidRDefault="00037BE1" w:rsidP="00037BE1">
      <w:pPr>
        <w:spacing w:after="0" w:line="240" w:lineRule="auto"/>
        <w:jc w:val="center"/>
        <w:rPr>
          <w:rFonts w:ascii="Times New Roman" w:eastAsia="Times New Roman" w:hAnsi="Times New Roman" w:cs="Times New Roman"/>
          <w:sz w:val="10"/>
          <w:szCs w:val="10"/>
          <w:lang w:val="uk-UA" w:eastAsia="ru-RU"/>
        </w:rPr>
      </w:pPr>
      <w:r w:rsidRPr="00390E94">
        <w:rPr>
          <w:rFonts w:ascii="Times New Roman" w:eastAsia="Times New Roman" w:hAnsi="Times New Roman" w:cs="Times New Roman"/>
          <w:position w:val="-10"/>
          <w:sz w:val="24"/>
          <w:szCs w:val="24"/>
          <w:lang w:val="uk-UA" w:eastAsia="ru-RU"/>
        </w:rPr>
        <w:object w:dxaOrig="1740" w:dyaOrig="360" w14:anchorId="66EC2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8pt" o:ole="">
            <v:imagedata r:id="rId5" o:title=""/>
          </v:shape>
          <o:OLEObject Type="Embed" ProgID="Equation.3" ShapeID="_x0000_i1025" DrawAspect="Content" ObjectID="_1631624877" r:id="rId6"/>
        </w:object>
      </w:r>
      <w:r w:rsidRPr="00390E94">
        <w:rPr>
          <w:rFonts w:ascii="Times New Roman" w:eastAsia="Times New Roman" w:hAnsi="Times New Roman" w:cs="Times New Roman"/>
          <w:sz w:val="24"/>
          <w:szCs w:val="24"/>
          <w:lang w:val="uk-UA" w:eastAsia="ru-RU"/>
        </w:rPr>
        <w:t>,</w:t>
      </w:r>
      <w:r w:rsidRPr="00390E94">
        <w:rPr>
          <w:rFonts w:ascii="Times New Roman" w:eastAsia="Times New Roman" w:hAnsi="Times New Roman" w:cs="Times New Roman"/>
          <w:sz w:val="24"/>
          <w:szCs w:val="24"/>
          <w:lang w:val="uk-UA" w:eastAsia="ru-RU"/>
        </w:rPr>
        <w:cr/>
      </w:r>
    </w:p>
    <w:p w14:paraId="45A129D4" w14:textId="29FEC7E4" w:rsidR="008031B6" w:rsidRPr="00390E94" w:rsidRDefault="00037BE1" w:rsidP="00037BE1">
      <w:pPr>
        <w:spacing w:after="0" w:line="240" w:lineRule="auto"/>
        <w:ind w:firstLine="720"/>
        <w:jc w:val="both"/>
        <w:rPr>
          <w:rFonts w:ascii="Times New Roman" w:eastAsia="Times New Roman" w:hAnsi="Times New Roman" w:cs="Times New Roman"/>
          <w:sz w:val="24"/>
          <w:szCs w:val="24"/>
          <w:lang w:val="uk-UA" w:eastAsia="ru-RU"/>
        </w:rPr>
      </w:pPr>
      <w:proofErr w:type="spellStart"/>
      <w:r w:rsidRPr="00390E94">
        <w:rPr>
          <w:rFonts w:ascii="Times New Roman" w:eastAsia="Times New Roman" w:hAnsi="Times New Roman" w:cs="Times New Roman"/>
          <w:sz w:val="24"/>
          <w:szCs w:val="24"/>
          <w:lang w:val="uk-UA" w:eastAsia="ru-RU"/>
        </w:rPr>
        <w:t>где</w:t>
      </w:r>
      <w:proofErr w:type="spellEnd"/>
      <w:r w:rsidRPr="00390E94">
        <w:rPr>
          <w:rFonts w:ascii="Times New Roman" w:eastAsia="Times New Roman" w:hAnsi="Times New Roman" w:cs="Times New Roman"/>
          <w:sz w:val="24"/>
          <w:szCs w:val="24"/>
          <w:lang w:val="uk-UA" w:eastAsia="ru-RU"/>
        </w:rPr>
        <w:t xml:space="preserve">: </w:t>
      </w:r>
      <w:r w:rsidRPr="00390E94">
        <w:rPr>
          <w:rFonts w:ascii="Times New Roman" w:eastAsia="Times New Roman" w:hAnsi="Times New Roman" w:cs="Times New Roman"/>
          <w:position w:val="-6"/>
          <w:sz w:val="24"/>
          <w:szCs w:val="24"/>
          <w:lang w:val="uk-UA" w:eastAsia="ru-RU"/>
        </w:rPr>
        <w:object w:dxaOrig="200" w:dyaOrig="220" w14:anchorId="0CB8FF91">
          <v:shape id="_x0000_i1026" type="#_x0000_t75" style="width:10.5pt;height:10.5pt" o:ole="">
            <v:imagedata r:id="rId7" o:title=""/>
          </v:shape>
          <o:OLEObject Type="Embed" ProgID="Equation.3" ShapeID="_x0000_i1026" DrawAspect="Content" ObjectID="_1631624878" r:id="rId8"/>
        </w:object>
      </w:r>
      <w:r w:rsidRPr="00390E94">
        <w:rPr>
          <w:rFonts w:ascii="Times New Roman" w:eastAsia="Times New Roman" w:hAnsi="Times New Roman" w:cs="Times New Roman"/>
          <w:sz w:val="24"/>
          <w:szCs w:val="24"/>
          <w:lang w:val="uk-UA" w:eastAsia="ru-RU"/>
        </w:rPr>
        <w:t xml:space="preserve">– </w:t>
      </w:r>
      <w:r w:rsidR="008031B6" w:rsidRPr="00390E94">
        <w:rPr>
          <w:rFonts w:ascii="Times New Roman" w:eastAsia="Times New Roman" w:hAnsi="Times New Roman" w:cs="Times New Roman"/>
          <w:sz w:val="24"/>
          <w:szCs w:val="24"/>
          <w:lang w:val="uk-UA" w:eastAsia="ru-RU"/>
        </w:rPr>
        <w:t xml:space="preserve">фактична кількість </w:t>
      </w:r>
      <w:proofErr w:type="spellStart"/>
      <w:r w:rsidR="008031B6" w:rsidRPr="00390E94">
        <w:rPr>
          <w:rFonts w:ascii="Times New Roman" w:eastAsia="Times New Roman" w:hAnsi="Times New Roman" w:cs="Times New Roman"/>
          <w:sz w:val="24"/>
          <w:szCs w:val="24"/>
          <w:lang w:val="uk-UA" w:eastAsia="ru-RU"/>
        </w:rPr>
        <w:t>градусо</w:t>
      </w:r>
      <w:r w:rsidR="00390E94">
        <w:rPr>
          <w:rFonts w:ascii="Times New Roman" w:eastAsia="Times New Roman" w:hAnsi="Times New Roman" w:cs="Times New Roman"/>
          <w:sz w:val="24"/>
          <w:szCs w:val="24"/>
          <w:lang w:val="uk-UA" w:eastAsia="ru-RU"/>
        </w:rPr>
        <w:t>діб</w:t>
      </w:r>
      <w:proofErr w:type="spellEnd"/>
      <w:r w:rsidR="008031B6" w:rsidRPr="00390E94">
        <w:rPr>
          <w:rFonts w:ascii="Times New Roman" w:eastAsia="Times New Roman" w:hAnsi="Times New Roman" w:cs="Times New Roman"/>
          <w:sz w:val="24"/>
          <w:szCs w:val="24"/>
          <w:lang w:val="uk-UA" w:eastAsia="ru-RU"/>
        </w:rPr>
        <w:t xml:space="preserve"> на добу;</w:t>
      </w:r>
    </w:p>
    <w:p w14:paraId="52CE9443" w14:textId="77777777" w:rsidR="00037BE1" w:rsidRPr="00390E94" w:rsidRDefault="00037BE1" w:rsidP="00037BE1">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position w:val="-10"/>
          <w:sz w:val="24"/>
          <w:szCs w:val="24"/>
          <w:lang w:val="uk-UA" w:eastAsia="ru-RU"/>
        </w:rPr>
        <w:object w:dxaOrig="440" w:dyaOrig="360" w14:anchorId="30311A5E">
          <v:shape id="_x0000_i1027" type="#_x0000_t75" style="width:21.75pt;height:18pt" o:ole="">
            <v:imagedata r:id="rId9" o:title=""/>
          </v:shape>
          <o:OLEObject Type="Embed" ProgID="Equation.3" ShapeID="_x0000_i1027" DrawAspect="Content" ObjectID="_1631624879" r:id="rId10"/>
        </w:object>
      </w:r>
      <w:r w:rsidRPr="00390E94">
        <w:rPr>
          <w:rFonts w:ascii="Times New Roman" w:eastAsia="Times New Roman" w:hAnsi="Times New Roman" w:cs="Times New Roman"/>
          <w:sz w:val="24"/>
          <w:szCs w:val="24"/>
          <w:lang w:val="uk-UA" w:eastAsia="ru-RU"/>
        </w:rPr>
        <w:t xml:space="preserve">– </w:t>
      </w:r>
      <w:r w:rsidR="008031B6" w:rsidRPr="00390E94">
        <w:rPr>
          <w:rFonts w:ascii="Times New Roman" w:eastAsia="Times New Roman" w:hAnsi="Times New Roman" w:cs="Times New Roman"/>
          <w:sz w:val="24"/>
          <w:szCs w:val="24"/>
          <w:lang w:val="uk-UA" w:eastAsia="ru-RU"/>
        </w:rPr>
        <w:t>нормативна температура повітря всередині опалювального приміщення</w:t>
      </w:r>
      <w:r w:rsidRPr="00390E94">
        <w:rPr>
          <w:rFonts w:ascii="Times New Roman" w:eastAsia="Times New Roman" w:hAnsi="Times New Roman" w:cs="Times New Roman"/>
          <w:sz w:val="24"/>
          <w:szCs w:val="24"/>
          <w:lang w:val="uk-UA" w:eastAsia="ru-RU"/>
        </w:rPr>
        <w:t>, °С;</w:t>
      </w:r>
    </w:p>
    <w:p w14:paraId="5A1ABDE8" w14:textId="77777777" w:rsidR="00037BE1" w:rsidRPr="00390E94" w:rsidRDefault="00037BE1" w:rsidP="00037BE1">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position w:val="-10"/>
          <w:sz w:val="24"/>
          <w:szCs w:val="24"/>
          <w:lang w:val="uk-UA" w:eastAsia="ru-RU"/>
        </w:rPr>
        <w:object w:dxaOrig="499" w:dyaOrig="360" w14:anchorId="66CD66EE">
          <v:shape id="_x0000_i1028" type="#_x0000_t75" style="width:25.5pt;height:18pt" o:ole="">
            <v:imagedata r:id="rId11" o:title=""/>
          </v:shape>
          <o:OLEObject Type="Embed" ProgID="Equation.3" ShapeID="_x0000_i1028" DrawAspect="Content" ObjectID="_1631624880" r:id="rId12"/>
        </w:object>
      </w:r>
      <w:r w:rsidRPr="00390E94">
        <w:rPr>
          <w:rFonts w:ascii="Times New Roman" w:eastAsia="Times New Roman" w:hAnsi="Times New Roman" w:cs="Times New Roman"/>
          <w:sz w:val="24"/>
          <w:szCs w:val="24"/>
          <w:lang w:val="uk-UA" w:eastAsia="ru-RU"/>
        </w:rPr>
        <w:t xml:space="preserve">– </w:t>
      </w:r>
      <w:r w:rsidR="008031B6" w:rsidRPr="00390E94">
        <w:rPr>
          <w:rFonts w:ascii="Times New Roman" w:eastAsia="Times New Roman" w:hAnsi="Times New Roman" w:cs="Times New Roman"/>
          <w:sz w:val="24"/>
          <w:szCs w:val="24"/>
          <w:lang w:val="uk-UA" w:eastAsia="ru-RU"/>
        </w:rPr>
        <w:t>фактична середньодобова температура зовнішнього повітря</w:t>
      </w:r>
      <w:r w:rsidRPr="00390E94">
        <w:rPr>
          <w:rFonts w:ascii="Times New Roman" w:eastAsia="Times New Roman" w:hAnsi="Times New Roman" w:cs="Times New Roman"/>
          <w:sz w:val="24"/>
          <w:szCs w:val="24"/>
          <w:lang w:val="uk-UA" w:eastAsia="ru-RU"/>
        </w:rPr>
        <w:t>, °С.</w:t>
      </w:r>
    </w:p>
    <w:p w14:paraId="4EF458E1" w14:textId="77777777" w:rsidR="008031B6" w:rsidRPr="00390E94" w:rsidRDefault="008031B6" w:rsidP="008031B6">
      <w:pPr>
        <w:spacing w:after="0" w:line="240" w:lineRule="auto"/>
        <w:ind w:firstLine="709"/>
        <w:jc w:val="both"/>
        <w:rPr>
          <w:rFonts w:ascii="Times New Roman" w:eastAsia="Times New Roman" w:hAnsi="Times New Roman" w:cs="Times New Roman"/>
          <w:sz w:val="24"/>
          <w:szCs w:val="24"/>
          <w:lang w:val="uk-UA" w:eastAsia="ru-RU"/>
        </w:rPr>
      </w:pPr>
    </w:p>
    <w:p w14:paraId="0F028349" w14:textId="7E483D02" w:rsidR="008031B6" w:rsidRPr="00390E94" w:rsidRDefault="008031B6" w:rsidP="008031B6">
      <w:pPr>
        <w:spacing w:after="0" w:line="240" w:lineRule="auto"/>
        <w:ind w:firstLine="709"/>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Застосування регресійного аналізу дозволяє отримати співвідношення між величиною витрат ПЕР і її змінною величиною - кількістю </w:t>
      </w:r>
      <w:proofErr w:type="spellStart"/>
      <w:r w:rsidRPr="00390E94">
        <w:rPr>
          <w:rFonts w:ascii="Times New Roman" w:eastAsia="Times New Roman" w:hAnsi="Times New Roman" w:cs="Times New Roman"/>
          <w:sz w:val="24"/>
          <w:szCs w:val="24"/>
          <w:lang w:val="uk-UA" w:eastAsia="ru-RU"/>
        </w:rPr>
        <w:t>градусо</w:t>
      </w:r>
      <w:r w:rsidR="00390E94">
        <w:rPr>
          <w:rFonts w:ascii="Times New Roman" w:eastAsia="Times New Roman" w:hAnsi="Times New Roman" w:cs="Times New Roman"/>
          <w:sz w:val="24"/>
          <w:szCs w:val="24"/>
          <w:lang w:val="uk-UA" w:eastAsia="ru-RU"/>
        </w:rPr>
        <w:t>діб</w:t>
      </w:r>
      <w:proofErr w:type="spellEnd"/>
      <w:r w:rsidRPr="00390E94">
        <w:rPr>
          <w:rFonts w:ascii="Times New Roman" w:eastAsia="Times New Roman" w:hAnsi="Times New Roman" w:cs="Times New Roman"/>
          <w:sz w:val="24"/>
          <w:szCs w:val="24"/>
          <w:lang w:val="uk-UA" w:eastAsia="ru-RU"/>
        </w:rPr>
        <w:t xml:space="preserve">. Найбільш проста і досить достовірна модель для даного випадку - лінійна модель залежності витрат ПЕР від кількості </w:t>
      </w:r>
      <w:proofErr w:type="spellStart"/>
      <w:r w:rsidRPr="00390E94">
        <w:rPr>
          <w:rFonts w:ascii="Times New Roman" w:eastAsia="Times New Roman" w:hAnsi="Times New Roman" w:cs="Times New Roman"/>
          <w:sz w:val="24"/>
          <w:szCs w:val="24"/>
          <w:lang w:val="uk-UA" w:eastAsia="ru-RU"/>
        </w:rPr>
        <w:t>градусо</w:t>
      </w:r>
      <w:r w:rsidR="00390E94">
        <w:rPr>
          <w:rFonts w:ascii="Times New Roman" w:eastAsia="Times New Roman" w:hAnsi="Times New Roman" w:cs="Times New Roman"/>
          <w:sz w:val="24"/>
          <w:szCs w:val="24"/>
          <w:lang w:val="uk-UA" w:eastAsia="ru-RU"/>
        </w:rPr>
        <w:t>діб</w:t>
      </w:r>
      <w:proofErr w:type="spellEnd"/>
      <w:r w:rsidRPr="00390E94">
        <w:rPr>
          <w:rFonts w:ascii="Times New Roman" w:eastAsia="Times New Roman" w:hAnsi="Times New Roman" w:cs="Times New Roman"/>
          <w:sz w:val="24"/>
          <w:szCs w:val="24"/>
          <w:lang w:val="uk-UA" w:eastAsia="ru-RU"/>
        </w:rPr>
        <w:t xml:space="preserve"> виду:</w:t>
      </w:r>
    </w:p>
    <w:p w14:paraId="6E734F4C" w14:textId="77777777" w:rsidR="00037BE1" w:rsidRPr="00390E94" w:rsidRDefault="00037BE1" w:rsidP="008031B6">
      <w:pPr>
        <w:spacing w:after="0" w:line="240" w:lineRule="auto"/>
        <w:jc w:val="center"/>
        <w:rPr>
          <w:rFonts w:ascii="Times New Roman" w:eastAsia="Times New Roman" w:hAnsi="Times New Roman" w:cs="Times New Roman"/>
          <w:b/>
          <w:sz w:val="24"/>
          <w:szCs w:val="24"/>
          <w:lang w:val="uk-UA" w:eastAsia="ru-RU"/>
        </w:rPr>
      </w:pPr>
      <w:r w:rsidRPr="00390E94">
        <w:rPr>
          <w:rFonts w:ascii="Times New Roman" w:eastAsia="Times New Roman" w:hAnsi="Times New Roman" w:cs="Times New Roman"/>
          <w:b/>
          <w:sz w:val="24"/>
          <w:szCs w:val="24"/>
          <w:lang w:val="uk-UA" w:eastAsia="ru-RU"/>
        </w:rPr>
        <w:t>У=a</w:t>
      </w:r>
      <w:r w:rsidRPr="00390E94">
        <w:rPr>
          <w:rFonts w:ascii="Times New Roman" w:eastAsia="Times New Roman" w:hAnsi="Times New Roman" w:cs="Times New Roman"/>
          <w:b/>
          <w:sz w:val="24"/>
          <w:szCs w:val="24"/>
          <w:lang w:val="uk-UA" w:eastAsia="ru-RU"/>
        </w:rPr>
        <w:sym w:font="Symbol" w:char="F0D7"/>
      </w:r>
      <w:proofErr w:type="spellStart"/>
      <w:r w:rsidRPr="00390E94">
        <w:rPr>
          <w:rFonts w:ascii="Times New Roman" w:eastAsia="Times New Roman" w:hAnsi="Times New Roman" w:cs="Times New Roman"/>
          <w:b/>
          <w:sz w:val="24"/>
          <w:szCs w:val="24"/>
          <w:lang w:val="uk-UA" w:eastAsia="ru-RU"/>
        </w:rPr>
        <w:t>х+b</w:t>
      </w:r>
      <w:proofErr w:type="spellEnd"/>
      <w:r w:rsidRPr="00390E94">
        <w:rPr>
          <w:rFonts w:ascii="Times New Roman" w:eastAsia="Times New Roman" w:hAnsi="Times New Roman" w:cs="Times New Roman"/>
          <w:b/>
          <w:sz w:val="24"/>
          <w:szCs w:val="24"/>
          <w:lang w:val="uk-UA" w:eastAsia="ru-RU"/>
        </w:rPr>
        <w:t>,</w:t>
      </w:r>
    </w:p>
    <w:p w14:paraId="58B61743" w14:textId="77777777" w:rsidR="00037BE1" w:rsidRPr="00390E94" w:rsidRDefault="008031B6" w:rsidP="00037BE1">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  </w:t>
      </w:r>
      <w:r w:rsidR="00037BE1" w:rsidRPr="00390E94">
        <w:rPr>
          <w:rFonts w:ascii="Times New Roman" w:eastAsia="Times New Roman" w:hAnsi="Times New Roman" w:cs="Times New Roman"/>
          <w:sz w:val="24"/>
          <w:szCs w:val="24"/>
          <w:lang w:val="uk-UA" w:eastAsia="ru-RU"/>
        </w:rPr>
        <w:t xml:space="preserve">де: У – </w:t>
      </w:r>
      <w:r w:rsidRPr="00390E94">
        <w:rPr>
          <w:rFonts w:ascii="Times New Roman" w:eastAsia="Times New Roman" w:hAnsi="Times New Roman" w:cs="Times New Roman"/>
          <w:sz w:val="24"/>
          <w:szCs w:val="24"/>
          <w:lang w:val="uk-UA" w:eastAsia="ru-RU"/>
        </w:rPr>
        <w:t>витрата енергоресурсу</w:t>
      </w:r>
      <w:r w:rsidR="00037BE1" w:rsidRPr="00390E94">
        <w:rPr>
          <w:rFonts w:ascii="Times New Roman" w:eastAsia="Times New Roman" w:hAnsi="Times New Roman" w:cs="Times New Roman"/>
          <w:sz w:val="24"/>
          <w:szCs w:val="24"/>
          <w:lang w:val="uk-UA" w:eastAsia="ru-RU"/>
        </w:rPr>
        <w:t>,</w:t>
      </w:r>
    </w:p>
    <w:p w14:paraId="5CA73A88" w14:textId="0596C5C1" w:rsidR="00037BE1" w:rsidRPr="00390E94" w:rsidRDefault="00037BE1" w:rsidP="00037BE1">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        х – </w:t>
      </w:r>
      <w:r w:rsidR="008031B6" w:rsidRPr="00390E94">
        <w:rPr>
          <w:rFonts w:ascii="Times New Roman" w:eastAsia="Times New Roman" w:hAnsi="Times New Roman" w:cs="Times New Roman"/>
          <w:sz w:val="24"/>
          <w:szCs w:val="24"/>
          <w:lang w:val="uk-UA" w:eastAsia="ru-RU"/>
        </w:rPr>
        <w:t xml:space="preserve">кількість </w:t>
      </w:r>
      <w:proofErr w:type="spellStart"/>
      <w:r w:rsidR="008031B6" w:rsidRPr="00390E94">
        <w:rPr>
          <w:rFonts w:ascii="Times New Roman" w:eastAsia="Times New Roman" w:hAnsi="Times New Roman" w:cs="Times New Roman"/>
          <w:sz w:val="24"/>
          <w:szCs w:val="24"/>
          <w:lang w:val="uk-UA" w:eastAsia="ru-RU"/>
        </w:rPr>
        <w:t>градусо</w:t>
      </w:r>
      <w:r w:rsidR="00390E94">
        <w:rPr>
          <w:rFonts w:ascii="Times New Roman" w:eastAsia="Times New Roman" w:hAnsi="Times New Roman" w:cs="Times New Roman"/>
          <w:sz w:val="24"/>
          <w:szCs w:val="24"/>
          <w:lang w:val="uk-UA" w:eastAsia="ru-RU"/>
        </w:rPr>
        <w:t>діб</w:t>
      </w:r>
      <w:proofErr w:type="spellEnd"/>
      <w:r w:rsidRPr="00390E94">
        <w:rPr>
          <w:rFonts w:ascii="Times New Roman" w:eastAsia="Times New Roman" w:hAnsi="Times New Roman" w:cs="Times New Roman"/>
          <w:sz w:val="24"/>
          <w:szCs w:val="24"/>
          <w:lang w:val="uk-UA" w:eastAsia="ru-RU"/>
        </w:rPr>
        <w:t>,</w:t>
      </w:r>
    </w:p>
    <w:p w14:paraId="167D6167" w14:textId="224FB8F2" w:rsidR="00037BE1" w:rsidRPr="00390E94" w:rsidRDefault="00037BE1" w:rsidP="008031B6">
      <w:pPr>
        <w:spacing w:after="0" w:line="240" w:lineRule="auto"/>
        <w:ind w:left="1560" w:hanging="426"/>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 а – </w:t>
      </w:r>
      <w:r w:rsidR="008031B6" w:rsidRPr="00390E94">
        <w:rPr>
          <w:rFonts w:ascii="Times New Roman" w:eastAsia="Times New Roman" w:hAnsi="Times New Roman" w:cs="Times New Roman"/>
          <w:sz w:val="24"/>
          <w:szCs w:val="24"/>
          <w:lang w:val="uk-UA" w:eastAsia="ru-RU"/>
        </w:rPr>
        <w:t xml:space="preserve">коефіцієнт залежності, що означає змінну складову витрати енергоресурсу, що залежить від кількості </w:t>
      </w:r>
      <w:proofErr w:type="spellStart"/>
      <w:r w:rsidR="00390E94" w:rsidRPr="00390E94">
        <w:rPr>
          <w:rFonts w:ascii="Times New Roman" w:eastAsia="Times New Roman" w:hAnsi="Times New Roman" w:cs="Times New Roman"/>
          <w:sz w:val="24"/>
          <w:szCs w:val="24"/>
          <w:lang w:val="uk-UA" w:eastAsia="ru-RU"/>
        </w:rPr>
        <w:t>градусо</w:t>
      </w:r>
      <w:r w:rsidR="00390E94">
        <w:rPr>
          <w:rFonts w:ascii="Times New Roman" w:eastAsia="Times New Roman" w:hAnsi="Times New Roman" w:cs="Times New Roman"/>
          <w:sz w:val="24"/>
          <w:szCs w:val="24"/>
          <w:lang w:val="uk-UA" w:eastAsia="ru-RU"/>
        </w:rPr>
        <w:t>діб</w:t>
      </w:r>
      <w:proofErr w:type="spellEnd"/>
      <w:r w:rsidRPr="00390E94">
        <w:rPr>
          <w:rFonts w:ascii="Times New Roman" w:eastAsia="Times New Roman" w:hAnsi="Times New Roman" w:cs="Times New Roman"/>
          <w:sz w:val="24"/>
          <w:szCs w:val="24"/>
          <w:lang w:val="uk-UA" w:eastAsia="ru-RU"/>
        </w:rPr>
        <w:t>,</w:t>
      </w:r>
    </w:p>
    <w:p w14:paraId="630E78C5" w14:textId="5546B241" w:rsidR="00037BE1" w:rsidRPr="00390E94" w:rsidRDefault="00037BE1" w:rsidP="00D910B8">
      <w:pPr>
        <w:spacing w:after="0" w:line="240" w:lineRule="auto"/>
        <w:ind w:left="1560" w:hanging="84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        b – </w:t>
      </w:r>
      <w:r w:rsidR="00D910B8" w:rsidRPr="00390E94">
        <w:rPr>
          <w:rFonts w:ascii="Times New Roman" w:eastAsia="Times New Roman" w:hAnsi="Times New Roman" w:cs="Times New Roman"/>
          <w:sz w:val="24"/>
          <w:szCs w:val="24"/>
          <w:lang w:val="uk-UA" w:eastAsia="ru-RU"/>
        </w:rPr>
        <w:t xml:space="preserve">коефіцієнт залежності, що означає постійну складову витрати енергоресурсу, що не залежить від кількості </w:t>
      </w:r>
      <w:proofErr w:type="spellStart"/>
      <w:r w:rsidR="00390E94" w:rsidRPr="00390E94">
        <w:rPr>
          <w:rFonts w:ascii="Times New Roman" w:eastAsia="Times New Roman" w:hAnsi="Times New Roman" w:cs="Times New Roman"/>
          <w:sz w:val="24"/>
          <w:szCs w:val="24"/>
          <w:lang w:val="uk-UA" w:eastAsia="ru-RU"/>
        </w:rPr>
        <w:t>градусо</w:t>
      </w:r>
      <w:r w:rsidR="00390E94">
        <w:rPr>
          <w:rFonts w:ascii="Times New Roman" w:eastAsia="Times New Roman" w:hAnsi="Times New Roman" w:cs="Times New Roman"/>
          <w:sz w:val="24"/>
          <w:szCs w:val="24"/>
          <w:lang w:val="uk-UA" w:eastAsia="ru-RU"/>
        </w:rPr>
        <w:t>діб</w:t>
      </w:r>
      <w:proofErr w:type="spellEnd"/>
      <w:r w:rsidRPr="00390E94">
        <w:rPr>
          <w:rFonts w:ascii="Times New Roman" w:eastAsia="Times New Roman" w:hAnsi="Times New Roman" w:cs="Times New Roman"/>
          <w:sz w:val="24"/>
          <w:szCs w:val="24"/>
          <w:lang w:val="uk-UA" w:eastAsia="ru-RU"/>
        </w:rPr>
        <w:t>.</w:t>
      </w:r>
    </w:p>
    <w:p w14:paraId="3D3BFAED" w14:textId="77777777" w:rsidR="00D910B8" w:rsidRPr="00390E94" w:rsidRDefault="00D910B8" w:rsidP="00037BE1">
      <w:pPr>
        <w:spacing w:after="0" w:line="240" w:lineRule="auto"/>
        <w:jc w:val="center"/>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Математичної базою лінійного регресійного аналізу є метод найменших квадратів.</w:t>
      </w:r>
    </w:p>
    <w:p w14:paraId="41163C60" w14:textId="77777777" w:rsidR="00D910B8" w:rsidRPr="00390E94" w:rsidRDefault="00D910B8" w:rsidP="00037BE1">
      <w:pPr>
        <w:spacing w:after="0" w:line="240" w:lineRule="auto"/>
        <w:jc w:val="center"/>
        <w:rPr>
          <w:rFonts w:ascii="Times New Roman" w:eastAsia="Times New Roman" w:hAnsi="Times New Roman" w:cs="Times New Roman"/>
          <w:sz w:val="24"/>
          <w:szCs w:val="24"/>
          <w:lang w:val="uk-UA" w:eastAsia="ru-RU"/>
        </w:rPr>
      </w:pPr>
    </w:p>
    <w:p w14:paraId="0D170665" w14:textId="77777777" w:rsidR="00D910B8" w:rsidRPr="00390E94" w:rsidRDefault="00D910B8" w:rsidP="00D910B8">
      <w:pPr>
        <w:spacing w:after="0" w:line="240" w:lineRule="auto"/>
        <w:ind w:firstLine="720"/>
        <w:jc w:val="center"/>
        <w:rPr>
          <w:rFonts w:ascii="Times New Roman" w:eastAsia="Times New Roman" w:hAnsi="Times New Roman" w:cs="Times New Roman"/>
          <w:b/>
          <w:sz w:val="24"/>
          <w:szCs w:val="24"/>
          <w:u w:val="single"/>
          <w:lang w:val="uk-UA" w:eastAsia="ru-RU"/>
        </w:rPr>
      </w:pPr>
      <w:r w:rsidRPr="00390E94">
        <w:rPr>
          <w:rFonts w:ascii="Times New Roman" w:eastAsia="Times New Roman" w:hAnsi="Times New Roman" w:cs="Times New Roman"/>
          <w:b/>
          <w:sz w:val="24"/>
          <w:szCs w:val="24"/>
          <w:u w:val="single"/>
          <w:lang w:val="uk-UA" w:eastAsia="ru-RU"/>
        </w:rPr>
        <w:t>Метод найменших квадратів</w:t>
      </w:r>
    </w:p>
    <w:p w14:paraId="475D0A29" w14:textId="77777777" w:rsidR="00D910B8" w:rsidRPr="00390E94" w:rsidRDefault="00D910B8" w:rsidP="00037BE1">
      <w:pPr>
        <w:spacing w:after="0" w:line="240" w:lineRule="auto"/>
        <w:ind w:firstLine="720"/>
        <w:jc w:val="both"/>
        <w:rPr>
          <w:rFonts w:ascii="Times New Roman" w:eastAsia="Times New Roman" w:hAnsi="Times New Roman" w:cs="Times New Roman"/>
          <w:sz w:val="24"/>
          <w:szCs w:val="24"/>
          <w:lang w:val="uk-UA" w:eastAsia="ru-RU"/>
        </w:rPr>
      </w:pPr>
    </w:p>
    <w:p w14:paraId="575BACF2" w14:textId="77777777" w:rsidR="00D910B8" w:rsidRPr="00390E94" w:rsidRDefault="00D910B8" w:rsidP="00D910B8">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Для визначення коефіцієнтів рівняння регресії (вільного члена </w:t>
      </w:r>
      <w:r w:rsidRPr="00390E94">
        <w:rPr>
          <w:rFonts w:ascii="Times New Roman" w:eastAsia="Times New Roman" w:hAnsi="Times New Roman" w:cs="Times New Roman"/>
          <w:b/>
          <w:sz w:val="24"/>
          <w:szCs w:val="24"/>
          <w:lang w:val="uk-UA" w:eastAsia="ru-RU"/>
        </w:rPr>
        <w:t>b</w:t>
      </w:r>
      <w:r w:rsidRPr="00390E94">
        <w:rPr>
          <w:rFonts w:ascii="Times New Roman" w:eastAsia="Times New Roman" w:hAnsi="Times New Roman" w:cs="Times New Roman"/>
          <w:sz w:val="24"/>
          <w:szCs w:val="24"/>
          <w:lang w:val="uk-UA" w:eastAsia="ru-RU"/>
        </w:rPr>
        <w:t xml:space="preserve"> і коефіцієнтів регресії </w:t>
      </w:r>
      <w:r w:rsidRPr="00390E94">
        <w:rPr>
          <w:rFonts w:ascii="Times New Roman" w:eastAsia="Times New Roman" w:hAnsi="Times New Roman" w:cs="Times New Roman"/>
          <w:b/>
          <w:sz w:val="24"/>
          <w:szCs w:val="24"/>
          <w:lang w:val="uk-UA" w:eastAsia="ru-RU"/>
        </w:rPr>
        <w:t>а</w:t>
      </w:r>
      <w:r w:rsidRPr="00390E94">
        <w:rPr>
          <w:rFonts w:ascii="Times New Roman" w:eastAsia="Times New Roman" w:hAnsi="Times New Roman" w:cs="Times New Roman"/>
          <w:sz w:val="24"/>
          <w:szCs w:val="24"/>
          <w:lang w:val="uk-UA" w:eastAsia="ru-RU"/>
        </w:rPr>
        <w:t>) застосовують різні методи (графічний, метод середніх), проте найбільшого поширення набув метод найменших квадратів (МНК).</w:t>
      </w:r>
    </w:p>
    <w:p w14:paraId="7306A8E3" w14:textId="77777777" w:rsidR="00D910B8" w:rsidRPr="00390E94" w:rsidRDefault="00D910B8" w:rsidP="00D910B8">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Нехай обговорюється деяка залежність y = f (x), яка відображає якийсь процес, який має плавне протягом, і тому всі параметри системи змінюються поступово, без стрибків. У цих випадках експериментальні точки, нанесені на графіку, повинні б укладатися на деяку плавну криву (в окремому випадку, пряму). Однак на практиці певний розкид експериментальних точок завжди спостерігається, що пов'язано з мінливістю (помилками) реєстрованих вимірювань. Зрозуміло, що такого розкиду вдалося б уникнути, якби результати вимірювань виявилися абсолютно вільними від помилок, і тоді точки, що відповідають цим результатам, строго лягали б на відповідну плавну криву, або пряму лінію. Тому всі процеси, які мають явно плавне протягом, прийнято зображати також </w:t>
      </w:r>
      <w:r w:rsidRPr="00390E94">
        <w:rPr>
          <w:rFonts w:ascii="Times New Roman" w:eastAsia="Times New Roman" w:hAnsi="Times New Roman" w:cs="Times New Roman"/>
          <w:sz w:val="24"/>
          <w:szCs w:val="24"/>
          <w:lang w:val="uk-UA" w:eastAsia="ru-RU"/>
        </w:rPr>
        <w:lastRenderedPageBreak/>
        <w:t>плавними кривими, проводячи їх не через точки, а так, щоб крива проходила по можливості ближче до всіх точок на графіку.</w:t>
      </w:r>
    </w:p>
    <w:p w14:paraId="6189F8A9" w14:textId="77777777" w:rsidR="00D910B8" w:rsidRPr="00390E94" w:rsidRDefault="00D910B8" w:rsidP="00D910B8">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Однак така вказівка ​​залишає при побудові кривих певне свавілля. Його частково можна усунути основним положенням МНК:</w:t>
      </w:r>
    </w:p>
    <w:p w14:paraId="05155054" w14:textId="77777777" w:rsidR="00D910B8" w:rsidRPr="00390E94" w:rsidRDefault="00D910B8" w:rsidP="00037BE1">
      <w:pPr>
        <w:spacing w:after="0" w:line="240" w:lineRule="auto"/>
        <w:ind w:firstLine="720"/>
        <w:jc w:val="both"/>
        <w:rPr>
          <w:rFonts w:ascii="Times New Roman" w:eastAsia="Times New Roman" w:hAnsi="Times New Roman" w:cs="Times New Roman"/>
          <w:b/>
          <w:i/>
          <w:sz w:val="24"/>
          <w:szCs w:val="24"/>
          <w:lang w:val="uk-UA" w:eastAsia="ru-RU"/>
        </w:rPr>
      </w:pPr>
    </w:p>
    <w:p w14:paraId="1DB74D55" w14:textId="77777777" w:rsidR="00037BE1" w:rsidRPr="00390E94" w:rsidRDefault="00D910B8" w:rsidP="00037BE1">
      <w:pPr>
        <w:spacing w:after="0" w:line="240" w:lineRule="auto"/>
        <w:ind w:firstLine="720"/>
        <w:jc w:val="both"/>
        <w:rPr>
          <w:rFonts w:ascii="Times New Roman" w:eastAsia="Times New Roman" w:hAnsi="Times New Roman" w:cs="Times New Roman"/>
          <w:b/>
          <w:i/>
          <w:sz w:val="24"/>
          <w:szCs w:val="24"/>
          <w:lang w:val="uk-UA" w:eastAsia="ru-RU"/>
        </w:rPr>
      </w:pPr>
      <w:r w:rsidRPr="00390E94">
        <w:rPr>
          <w:rFonts w:ascii="Times New Roman" w:eastAsia="Times New Roman" w:hAnsi="Times New Roman" w:cs="Times New Roman"/>
          <w:b/>
          <w:i/>
          <w:sz w:val="24"/>
          <w:szCs w:val="24"/>
          <w:lang w:val="uk-UA" w:eastAsia="ru-RU"/>
        </w:rPr>
        <w:t xml:space="preserve">сума квадратів відхилень </w:t>
      </w:r>
      <w:proofErr w:type="spellStart"/>
      <w:r w:rsidRPr="00390E94">
        <w:rPr>
          <w:rFonts w:ascii="Times New Roman" w:eastAsia="Times New Roman" w:hAnsi="Times New Roman" w:cs="Times New Roman"/>
          <w:b/>
          <w:i/>
          <w:sz w:val="24"/>
          <w:szCs w:val="24"/>
          <w:lang w:val="uk-UA" w:eastAsia="ru-RU"/>
        </w:rPr>
        <w:t>εi</w:t>
      </w:r>
      <w:proofErr w:type="spellEnd"/>
      <w:r w:rsidRPr="00390E94">
        <w:rPr>
          <w:rFonts w:ascii="Times New Roman" w:eastAsia="Times New Roman" w:hAnsi="Times New Roman" w:cs="Times New Roman"/>
          <w:b/>
          <w:i/>
          <w:sz w:val="24"/>
          <w:szCs w:val="24"/>
          <w:lang w:val="uk-UA" w:eastAsia="ru-RU"/>
        </w:rPr>
        <w:t xml:space="preserve"> експериментальних точок від кривої по вертикальному напрямку, тобто сума квадратів величин </w:t>
      </w:r>
      <w:proofErr w:type="spellStart"/>
      <w:r w:rsidRPr="00390E94">
        <w:rPr>
          <w:rFonts w:ascii="Times New Roman" w:eastAsia="Times New Roman" w:hAnsi="Times New Roman" w:cs="Times New Roman"/>
          <w:b/>
          <w:i/>
          <w:sz w:val="24"/>
          <w:szCs w:val="24"/>
          <w:lang w:val="uk-UA" w:eastAsia="ru-RU"/>
        </w:rPr>
        <w:t>εi</w:t>
      </w:r>
      <w:proofErr w:type="spellEnd"/>
      <w:r w:rsidRPr="00390E94">
        <w:rPr>
          <w:rFonts w:ascii="Times New Roman" w:eastAsia="Times New Roman" w:hAnsi="Times New Roman" w:cs="Times New Roman"/>
          <w:b/>
          <w:i/>
          <w:sz w:val="24"/>
          <w:szCs w:val="24"/>
          <w:lang w:val="uk-UA" w:eastAsia="ru-RU"/>
        </w:rPr>
        <w:t xml:space="preserve">, повинна бути найменшою </w:t>
      </w:r>
      <w:r w:rsidR="00037BE1" w:rsidRPr="00390E94">
        <w:rPr>
          <w:rFonts w:ascii="Times New Roman" w:eastAsia="Times New Roman" w:hAnsi="Times New Roman" w:cs="Times New Roman"/>
          <w:b/>
          <w:i/>
          <w:sz w:val="24"/>
          <w:szCs w:val="24"/>
          <w:lang w:val="uk-UA" w:eastAsia="ru-RU"/>
        </w:rPr>
        <w:t>(</w:t>
      </w:r>
      <w:r w:rsidR="00037BE1" w:rsidRPr="00390E94">
        <w:rPr>
          <w:rFonts w:ascii="Times New Roman" w:eastAsia="Times New Roman" w:hAnsi="Times New Roman" w:cs="Times New Roman"/>
          <w:b/>
          <w:bCs/>
          <w:position w:val="-14"/>
          <w:sz w:val="24"/>
          <w:szCs w:val="24"/>
          <w:lang w:val="uk-UA" w:eastAsia="ru-RU"/>
        </w:rPr>
        <w:object w:dxaOrig="600" w:dyaOrig="400" w14:anchorId="70F2B00B">
          <v:shape id="_x0000_i1029" type="#_x0000_t75" style="width:30pt;height:19.5pt" o:ole="">
            <v:imagedata r:id="rId13" o:title=""/>
          </v:shape>
          <o:OLEObject Type="Embed" ProgID="Equation.3" ShapeID="_x0000_i1029" DrawAspect="Content" ObjectID="_1631624881" r:id="rId14"/>
        </w:object>
      </w:r>
      <w:r w:rsidR="00037BE1" w:rsidRPr="00390E94">
        <w:rPr>
          <w:rFonts w:ascii="Times New Roman" w:eastAsia="Times New Roman" w:hAnsi="Times New Roman" w:cs="Times New Roman"/>
          <w:b/>
          <w:i/>
          <w:sz w:val="24"/>
          <w:szCs w:val="24"/>
          <w:lang w:val="uk-UA" w:eastAsia="ru-RU"/>
        </w:rPr>
        <w:t>=</w:t>
      </w:r>
      <w:r w:rsidRPr="00390E94">
        <w:rPr>
          <w:rFonts w:ascii="Times New Roman" w:eastAsia="Times New Roman" w:hAnsi="Times New Roman" w:cs="Times New Roman"/>
          <w:b/>
          <w:i/>
          <w:sz w:val="24"/>
          <w:szCs w:val="24"/>
          <w:lang w:val="uk-UA" w:eastAsia="ru-RU"/>
        </w:rPr>
        <w:t>мінімум</w:t>
      </w:r>
      <w:r w:rsidR="00037BE1" w:rsidRPr="00390E94">
        <w:rPr>
          <w:rFonts w:ascii="Times New Roman" w:eastAsia="Times New Roman" w:hAnsi="Times New Roman" w:cs="Times New Roman"/>
          <w:b/>
          <w:i/>
          <w:sz w:val="24"/>
          <w:szCs w:val="24"/>
          <w:lang w:val="uk-UA" w:eastAsia="ru-RU"/>
        </w:rPr>
        <w:t>).</w:t>
      </w:r>
    </w:p>
    <w:p w14:paraId="1C1E6CCE" w14:textId="77777777" w:rsidR="00D910B8" w:rsidRPr="00390E94" w:rsidRDefault="00D910B8" w:rsidP="00037BE1">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Або інакше - сума квадратів відхилень відомих (експериментальних) значень досліджуваної функції і відповідних значень апроксимуючої функції (теоретичними показниками) повинна бути найменшою.</w:t>
      </w:r>
    </w:p>
    <w:p w14:paraId="5640D3C8" w14:textId="77777777" w:rsidR="00AB30CD" w:rsidRPr="00390E94" w:rsidRDefault="00D910B8" w:rsidP="00037BE1">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Досить часто при описі апроксимуючої функції обмежуються простим видом </w:t>
      </w:r>
      <w:proofErr w:type="spellStart"/>
      <w:r w:rsidRPr="00390E94">
        <w:rPr>
          <w:rFonts w:ascii="Times New Roman" w:eastAsia="Times New Roman" w:hAnsi="Times New Roman" w:cs="Times New Roman"/>
          <w:sz w:val="24"/>
          <w:szCs w:val="24"/>
          <w:lang w:val="uk-UA" w:eastAsia="ru-RU"/>
        </w:rPr>
        <w:t>поліномінальної</w:t>
      </w:r>
      <w:proofErr w:type="spellEnd"/>
      <w:r w:rsidRPr="00390E94">
        <w:rPr>
          <w:rFonts w:ascii="Times New Roman" w:eastAsia="Times New Roman" w:hAnsi="Times New Roman" w:cs="Times New Roman"/>
          <w:sz w:val="24"/>
          <w:szCs w:val="24"/>
          <w:lang w:val="uk-UA" w:eastAsia="ru-RU"/>
        </w:rPr>
        <w:t xml:space="preserve"> залежності, вважаючи її лінійної, тобто у вигляді рівняння прямої</w:t>
      </w:r>
      <w:r w:rsidR="00037BE1" w:rsidRPr="00390E94">
        <w:rPr>
          <w:rFonts w:ascii="Times New Roman" w:eastAsia="Times New Roman" w:hAnsi="Times New Roman" w:cs="Times New Roman"/>
          <w:sz w:val="24"/>
          <w:szCs w:val="24"/>
          <w:lang w:val="uk-UA" w:eastAsia="ru-RU"/>
        </w:rPr>
        <w:t xml:space="preserve"> </w:t>
      </w:r>
      <w:r w:rsidR="00037BE1" w:rsidRPr="00390E94">
        <w:rPr>
          <w:rFonts w:ascii="Times New Roman" w:eastAsia="Times New Roman" w:hAnsi="Times New Roman" w:cs="Times New Roman"/>
          <w:b/>
          <w:sz w:val="24"/>
          <w:szCs w:val="24"/>
          <w:lang w:val="uk-UA" w:eastAsia="ru-RU"/>
        </w:rPr>
        <w:t>у = a</w:t>
      </w:r>
      <w:r w:rsidR="00037BE1" w:rsidRPr="00390E94">
        <w:rPr>
          <w:rFonts w:ascii="Times New Roman" w:eastAsia="Times New Roman" w:hAnsi="Times New Roman" w:cs="Times New Roman"/>
          <w:b/>
          <w:sz w:val="24"/>
          <w:szCs w:val="24"/>
          <w:lang w:val="uk-UA" w:eastAsia="ru-RU"/>
        </w:rPr>
        <w:sym w:font="Symbol" w:char="F0D7"/>
      </w:r>
      <w:r w:rsidR="00037BE1" w:rsidRPr="00390E94">
        <w:rPr>
          <w:rFonts w:ascii="Times New Roman" w:eastAsia="Times New Roman" w:hAnsi="Times New Roman" w:cs="Times New Roman"/>
          <w:b/>
          <w:sz w:val="24"/>
          <w:szCs w:val="24"/>
          <w:lang w:val="uk-UA" w:eastAsia="ru-RU"/>
        </w:rPr>
        <w:t>х + b.</w:t>
      </w:r>
      <w:r w:rsidR="00037BE1" w:rsidRPr="00390E94">
        <w:rPr>
          <w:rFonts w:ascii="Times New Roman" w:eastAsia="Times New Roman" w:hAnsi="Times New Roman" w:cs="Times New Roman"/>
          <w:sz w:val="24"/>
          <w:szCs w:val="24"/>
          <w:lang w:val="uk-UA" w:eastAsia="ru-RU"/>
        </w:rPr>
        <w:t xml:space="preserve"> </w:t>
      </w:r>
      <w:r w:rsidR="00AB30CD" w:rsidRPr="00390E94">
        <w:rPr>
          <w:rFonts w:ascii="Times New Roman" w:eastAsia="Times New Roman" w:hAnsi="Times New Roman" w:cs="Times New Roman"/>
          <w:sz w:val="24"/>
          <w:szCs w:val="24"/>
          <w:lang w:val="uk-UA" w:eastAsia="ru-RU"/>
        </w:rPr>
        <w:t xml:space="preserve">Тут вільний член </w:t>
      </w:r>
      <w:r w:rsidR="00AB30CD" w:rsidRPr="00390E94">
        <w:rPr>
          <w:rFonts w:ascii="Times New Roman" w:eastAsia="Times New Roman" w:hAnsi="Times New Roman" w:cs="Times New Roman"/>
          <w:b/>
          <w:sz w:val="24"/>
          <w:szCs w:val="24"/>
          <w:lang w:val="uk-UA" w:eastAsia="ru-RU"/>
        </w:rPr>
        <w:t>b</w:t>
      </w:r>
      <w:r w:rsidR="00AB30CD" w:rsidRPr="00390E94">
        <w:rPr>
          <w:rFonts w:ascii="Times New Roman" w:eastAsia="Times New Roman" w:hAnsi="Times New Roman" w:cs="Times New Roman"/>
          <w:sz w:val="24"/>
          <w:szCs w:val="24"/>
          <w:lang w:val="uk-UA" w:eastAsia="ru-RU"/>
        </w:rPr>
        <w:t xml:space="preserve"> характеризує зрушення і дорівнює тому значенням </w:t>
      </w:r>
      <w:r w:rsidR="00AB30CD" w:rsidRPr="00390E94">
        <w:rPr>
          <w:rFonts w:ascii="Times New Roman" w:eastAsia="Times New Roman" w:hAnsi="Times New Roman" w:cs="Times New Roman"/>
          <w:b/>
          <w:sz w:val="24"/>
          <w:szCs w:val="24"/>
          <w:lang w:val="uk-UA" w:eastAsia="ru-RU"/>
        </w:rPr>
        <w:t>у</w:t>
      </w:r>
      <w:r w:rsidR="00AB30CD" w:rsidRPr="00390E94">
        <w:rPr>
          <w:rFonts w:ascii="Times New Roman" w:eastAsia="Times New Roman" w:hAnsi="Times New Roman" w:cs="Times New Roman"/>
          <w:sz w:val="24"/>
          <w:szCs w:val="24"/>
          <w:lang w:val="uk-UA" w:eastAsia="ru-RU"/>
        </w:rPr>
        <w:t xml:space="preserve">, яке виходить при </w:t>
      </w:r>
      <w:r w:rsidR="00AB30CD" w:rsidRPr="00390E94">
        <w:rPr>
          <w:rFonts w:ascii="Times New Roman" w:eastAsia="Times New Roman" w:hAnsi="Times New Roman" w:cs="Times New Roman"/>
          <w:b/>
          <w:sz w:val="24"/>
          <w:szCs w:val="24"/>
          <w:lang w:val="uk-UA" w:eastAsia="ru-RU"/>
        </w:rPr>
        <w:t>х</w:t>
      </w:r>
      <w:r w:rsidR="00AB30CD" w:rsidRPr="00390E94">
        <w:rPr>
          <w:rFonts w:ascii="Times New Roman" w:eastAsia="Times New Roman" w:hAnsi="Times New Roman" w:cs="Times New Roman"/>
          <w:sz w:val="24"/>
          <w:szCs w:val="24"/>
          <w:lang w:val="uk-UA" w:eastAsia="ru-RU"/>
        </w:rPr>
        <w:t xml:space="preserve"> = 0, а коефіцієнт </w:t>
      </w:r>
      <w:r w:rsidR="00AB30CD" w:rsidRPr="00390E94">
        <w:rPr>
          <w:rFonts w:ascii="Times New Roman" w:eastAsia="Times New Roman" w:hAnsi="Times New Roman" w:cs="Times New Roman"/>
          <w:b/>
          <w:sz w:val="24"/>
          <w:szCs w:val="24"/>
          <w:lang w:val="uk-UA" w:eastAsia="ru-RU"/>
        </w:rPr>
        <w:t>а</w:t>
      </w:r>
      <w:r w:rsidR="00AB30CD" w:rsidRPr="00390E94">
        <w:rPr>
          <w:rFonts w:ascii="Times New Roman" w:eastAsia="Times New Roman" w:hAnsi="Times New Roman" w:cs="Times New Roman"/>
          <w:sz w:val="24"/>
          <w:szCs w:val="24"/>
          <w:lang w:val="uk-UA" w:eastAsia="ru-RU"/>
        </w:rPr>
        <w:t xml:space="preserve"> визначає нахил лінії.</w:t>
      </w:r>
    </w:p>
    <w:p w14:paraId="10097B4C" w14:textId="77777777" w:rsidR="00AB30CD" w:rsidRPr="00390E94" w:rsidRDefault="00AB30CD" w:rsidP="00037BE1">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Відшукання коефіцієнтів </w:t>
      </w:r>
      <w:r w:rsidRPr="00390E94">
        <w:rPr>
          <w:rFonts w:ascii="Times New Roman" w:eastAsia="Times New Roman" w:hAnsi="Times New Roman" w:cs="Times New Roman"/>
          <w:b/>
          <w:sz w:val="24"/>
          <w:szCs w:val="24"/>
          <w:lang w:val="uk-UA" w:eastAsia="ru-RU"/>
        </w:rPr>
        <w:t>а</w:t>
      </w:r>
      <w:r w:rsidRPr="00390E94">
        <w:rPr>
          <w:rFonts w:ascii="Times New Roman" w:eastAsia="Times New Roman" w:hAnsi="Times New Roman" w:cs="Times New Roman"/>
          <w:sz w:val="24"/>
          <w:szCs w:val="24"/>
          <w:lang w:val="uk-UA" w:eastAsia="ru-RU"/>
        </w:rPr>
        <w:t xml:space="preserve"> і </w:t>
      </w:r>
      <w:r w:rsidRPr="00390E94">
        <w:rPr>
          <w:rFonts w:ascii="Times New Roman" w:eastAsia="Times New Roman" w:hAnsi="Times New Roman" w:cs="Times New Roman"/>
          <w:b/>
          <w:sz w:val="24"/>
          <w:szCs w:val="24"/>
          <w:lang w:val="uk-UA" w:eastAsia="ru-RU"/>
        </w:rPr>
        <w:t>b</w:t>
      </w:r>
      <w:r w:rsidRPr="00390E94">
        <w:rPr>
          <w:rFonts w:ascii="Times New Roman" w:eastAsia="Times New Roman" w:hAnsi="Times New Roman" w:cs="Times New Roman"/>
          <w:sz w:val="24"/>
          <w:szCs w:val="24"/>
          <w:lang w:val="uk-UA" w:eastAsia="ru-RU"/>
        </w:rPr>
        <w:t xml:space="preserve"> здійснюється по МНК.</w:t>
      </w:r>
    </w:p>
    <w:p w14:paraId="56CBCBB4" w14:textId="77777777" w:rsidR="00037BE1" w:rsidRPr="00390E94" w:rsidRDefault="00AB30CD" w:rsidP="00037BE1">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Нехай є </w:t>
      </w:r>
      <w:r w:rsidRPr="00390E94">
        <w:rPr>
          <w:rFonts w:ascii="Times New Roman" w:eastAsia="Times New Roman" w:hAnsi="Times New Roman" w:cs="Times New Roman"/>
          <w:b/>
          <w:sz w:val="24"/>
          <w:szCs w:val="24"/>
          <w:lang w:val="uk-UA" w:eastAsia="ru-RU"/>
        </w:rPr>
        <w:t>n</w:t>
      </w:r>
      <w:r w:rsidRPr="00390E94">
        <w:rPr>
          <w:rFonts w:ascii="Times New Roman" w:eastAsia="Times New Roman" w:hAnsi="Times New Roman" w:cs="Times New Roman"/>
          <w:sz w:val="24"/>
          <w:szCs w:val="24"/>
          <w:lang w:val="uk-UA" w:eastAsia="ru-RU"/>
        </w:rPr>
        <w:t xml:space="preserve"> експериментальних точок </w:t>
      </w:r>
      <w:r w:rsidR="00037BE1" w:rsidRPr="00390E94">
        <w:rPr>
          <w:rFonts w:ascii="Times New Roman" w:eastAsia="Times New Roman" w:hAnsi="Times New Roman" w:cs="Times New Roman"/>
          <w:sz w:val="24"/>
          <w:szCs w:val="24"/>
          <w:lang w:val="uk-UA" w:eastAsia="ru-RU"/>
        </w:rPr>
        <w:t xml:space="preserve">(n </w:t>
      </w:r>
      <w:r w:rsidRPr="00390E94">
        <w:rPr>
          <w:rFonts w:ascii="Times New Roman" w:eastAsia="Times New Roman" w:hAnsi="Times New Roman" w:cs="Times New Roman"/>
          <w:sz w:val="24"/>
          <w:szCs w:val="24"/>
          <w:lang w:val="uk-UA" w:eastAsia="ru-RU"/>
        </w:rPr>
        <w:t>пар спостережень</w:t>
      </w:r>
      <w:r w:rsidR="00037BE1" w:rsidRPr="00390E94">
        <w:rPr>
          <w:rFonts w:ascii="Times New Roman" w:eastAsia="Times New Roman" w:hAnsi="Times New Roman" w:cs="Times New Roman"/>
          <w:sz w:val="24"/>
          <w:szCs w:val="24"/>
          <w:lang w:val="uk-UA" w:eastAsia="ru-RU"/>
        </w:rPr>
        <w:t>): (x</w:t>
      </w:r>
      <w:r w:rsidR="00037BE1" w:rsidRPr="00390E94">
        <w:rPr>
          <w:rFonts w:ascii="Times New Roman" w:eastAsia="Times New Roman" w:hAnsi="Times New Roman" w:cs="Times New Roman"/>
          <w:sz w:val="24"/>
          <w:szCs w:val="24"/>
          <w:vertAlign w:val="subscript"/>
          <w:lang w:val="uk-UA" w:eastAsia="ru-RU"/>
        </w:rPr>
        <w:t>1</w:t>
      </w:r>
      <w:r w:rsidR="00037BE1" w:rsidRPr="00390E94">
        <w:rPr>
          <w:rFonts w:ascii="Times New Roman" w:eastAsia="Times New Roman" w:hAnsi="Times New Roman" w:cs="Times New Roman"/>
          <w:sz w:val="24"/>
          <w:szCs w:val="24"/>
          <w:lang w:val="uk-UA" w:eastAsia="ru-RU"/>
        </w:rPr>
        <w:t>, y</w:t>
      </w:r>
      <w:r w:rsidR="00037BE1" w:rsidRPr="00390E94">
        <w:rPr>
          <w:rFonts w:ascii="Times New Roman" w:eastAsia="Times New Roman" w:hAnsi="Times New Roman" w:cs="Times New Roman"/>
          <w:sz w:val="24"/>
          <w:szCs w:val="24"/>
          <w:vertAlign w:val="subscript"/>
          <w:lang w:val="uk-UA" w:eastAsia="ru-RU"/>
        </w:rPr>
        <w:t>1</w:t>
      </w:r>
      <w:r w:rsidR="00037BE1" w:rsidRPr="00390E94">
        <w:rPr>
          <w:rFonts w:ascii="Times New Roman" w:eastAsia="Times New Roman" w:hAnsi="Times New Roman" w:cs="Times New Roman"/>
          <w:sz w:val="24"/>
          <w:szCs w:val="24"/>
          <w:lang w:val="uk-UA" w:eastAsia="ru-RU"/>
        </w:rPr>
        <w:t>); (x</w:t>
      </w:r>
      <w:r w:rsidR="00037BE1" w:rsidRPr="00390E94">
        <w:rPr>
          <w:rFonts w:ascii="Times New Roman" w:eastAsia="Times New Roman" w:hAnsi="Times New Roman" w:cs="Times New Roman"/>
          <w:sz w:val="24"/>
          <w:szCs w:val="24"/>
          <w:vertAlign w:val="subscript"/>
          <w:lang w:val="uk-UA" w:eastAsia="ru-RU"/>
        </w:rPr>
        <w:t>2</w:t>
      </w:r>
      <w:r w:rsidR="00037BE1" w:rsidRPr="00390E94">
        <w:rPr>
          <w:rFonts w:ascii="Times New Roman" w:eastAsia="Times New Roman" w:hAnsi="Times New Roman" w:cs="Times New Roman"/>
          <w:sz w:val="24"/>
          <w:szCs w:val="24"/>
          <w:lang w:val="uk-UA" w:eastAsia="ru-RU"/>
        </w:rPr>
        <w:t>, y</w:t>
      </w:r>
      <w:r w:rsidR="00037BE1" w:rsidRPr="00390E94">
        <w:rPr>
          <w:rFonts w:ascii="Times New Roman" w:eastAsia="Times New Roman" w:hAnsi="Times New Roman" w:cs="Times New Roman"/>
          <w:sz w:val="24"/>
          <w:szCs w:val="24"/>
          <w:vertAlign w:val="subscript"/>
          <w:lang w:val="uk-UA" w:eastAsia="ru-RU"/>
        </w:rPr>
        <w:t>2</w:t>
      </w:r>
      <w:r w:rsidR="00037BE1" w:rsidRPr="00390E94">
        <w:rPr>
          <w:rFonts w:ascii="Times New Roman" w:eastAsia="Times New Roman" w:hAnsi="Times New Roman" w:cs="Times New Roman"/>
          <w:sz w:val="24"/>
          <w:szCs w:val="24"/>
          <w:lang w:val="uk-UA" w:eastAsia="ru-RU"/>
        </w:rPr>
        <w:t>);… (</w:t>
      </w:r>
      <w:proofErr w:type="spellStart"/>
      <w:r w:rsidR="00037BE1" w:rsidRPr="00390E94">
        <w:rPr>
          <w:rFonts w:ascii="Times New Roman" w:eastAsia="Times New Roman" w:hAnsi="Times New Roman" w:cs="Times New Roman"/>
          <w:sz w:val="24"/>
          <w:szCs w:val="24"/>
          <w:lang w:val="uk-UA" w:eastAsia="ru-RU"/>
        </w:rPr>
        <w:t>x</w:t>
      </w:r>
      <w:r w:rsidR="00037BE1" w:rsidRPr="00390E94">
        <w:rPr>
          <w:rFonts w:ascii="Times New Roman" w:eastAsia="Times New Roman" w:hAnsi="Times New Roman" w:cs="Times New Roman"/>
          <w:sz w:val="24"/>
          <w:szCs w:val="24"/>
          <w:vertAlign w:val="subscript"/>
          <w:lang w:val="uk-UA" w:eastAsia="ru-RU"/>
        </w:rPr>
        <w:t>n</w:t>
      </w:r>
      <w:proofErr w:type="spellEnd"/>
      <w:r w:rsidR="00037BE1" w:rsidRPr="00390E94">
        <w:rPr>
          <w:rFonts w:ascii="Times New Roman" w:eastAsia="Times New Roman" w:hAnsi="Times New Roman" w:cs="Times New Roman"/>
          <w:sz w:val="24"/>
          <w:szCs w:val="24"/>
          <w:lang w:val="uk-UA" w:eastAsia="ru-RU"/>
        </w:rPr>
        <w:t xml:space="preserve">, </w:t>
      </w:r>
      <w:proofErr w:type="spellStart"/>
      <w:r w:rsidR="00037BE1" w:rsidRPr="00390E94">
        <w:rPr>
          <w:rFonts w:ascii="Times New Roman" w:eastAsia="Times New Roman" w:hAnsi="Times New Roman" w:cs="Times New Roman"/>
          <w:sz w:val="24"/>
          <w:szCs w:val="24"/>
          <w:lang w:val="uk-UA" w:eastAsia="ru-RU"/>
        </w:rPr>
        <w:t>y</w:t>
      </w:r>
      <w:r w:rsidR="00037BE1" w:rsidRPr="00390E94">
        <w:rPr>
          <w:rFonts w:ascii="Times New Roman" w:eastAsia="Times New Roman" w:hAnsi="Times New Roman" w:cs="Times New Roman"/>
          <w:sz w:val="24"/>
          <w:szCs w:val="24"/>
          <w:vertAlign w:val="subscript"/>
          <w:lang w:val="uk-UA" w:eastAsia="ru-RU"/>
        </w:rPr>
        <w:t>n</w:t>
      </w:r>
      <w:proofErr w:type="spellEnd"/>
      <w:r w:rsidR="00037BE1" w:rsidRPr="00390E94">
        <w:rPr>
          <w:rFonts w:ascii="Times New Roman" w:eastAsia="Times New Roman" w:hAnsi="Times New Roman" w:cs="Times New Roman"/>
          <w:sz w:val="24"/>
          <w:szCs w:val="24"/>
          <w:lang w:val="uk-UA" w:eastAsia="ru-RU"/>
        </w:rPr>
        <w:t xml:space="preserve">). </w:t>
      </w:r>
      <w:r w:rsidRPr="00390E94">
        <w:rPr>
          <w:rFonts w:ascii="Times New Roman" w:eastAsia="Times New Roman" w:hAnsi="Times New Roman" w:cs="Times New Roman"/>
          <w:sz w:val="24"/>
          <w:szCs w:val="24"/>
          <w:lang w:val="uk-UA" w:eastAsia="ru-RU"/>
        </w:rPr>
        <w:t>Введемо наступні позначення</w:t>
      </w:r>
      <w:r w:rsidR="00037BE1" w:rsidRPr="00390E94">
        <w:rPr>
          <w:rFonts w:ascii="Times New Roman" w:eastAsia="Times New Roman" w:hAnsi="Times New Roman" w:cs="Times New Roman"/>
          <w:sz w:val="24"/>
          <w:szCs w:val="24"/>
          <w:lang w:val="uk-UA" w:eastAsia="ru-RU"/>
        </w:rPr>
        <w:t>:</w:t>
      </w:r>
    </w:p>
    <w:p w14:paraId="6352A1F6" w14:textId="77777777" w:rsidR="00037BE1" w:rsidRPr="00390E94" w:rsidRDefault="00037BE1" w:rsidP="00AB30CD">
      <w:pPr>
        <w:numPr>
          <w:ilvl w:val="0"/>
          <w:numId w:val="4"/>
        </w:numPr>
        <w:spacing w:after="0" w:line="240" w:lineRule="auto"/>
        <w:jc w:val="both"/>
        <w:rPr>
          <w:rFonts w:ascii="Times New Roman" w:eastAsia="Times New Roman" w:hAnsi="Times New Roman" w:cs="Times New Roman"/>
          <w:sz w:val="24"/>
          <w:szCs w:val="24"/>
          <w:lang w:val="uk-UA" w:eastAsia="ru-RU"/>
        </w:rPr>
      </w:pPr>
      <w:proofErr w:type="spellStart"/>
      <w:r w:rsidRPr="00390E94">
        <w:rPr>
          <w:rFonts w:ascii="Times New Roman" w:eastAsia="Times New Roman" w:hAnsi="Times New Roman" w:cs="Times New Roman"/>
          <w:sz w:val="24"/>
          <w:szCs w:val="24"/>
          <w:lang w:val="uk-UA" w:eastAsia="ru-RU"/>
        </w:rPr>
        <w:t>у</w:t>
      </w:r>
      <w:r w:rsidRPr="00390E94">
        <w:rPr>
          <w:rFonts w:ascii="Times New Roman" w:eastAsia="Times New Roman" w:hAnsi="Times New Roman" w:cs="Times New Roman"/>
          <w:sz w:val="24"/>
          <w:szCs w:val="24"/>
          <w:vertAlign w:val="subscript"/>
          <w:lang w:val="uk-UA" w:eastAsia="ru-RU"/>
        </w:rPr>
        <w:t>i</w:t>
      </w:r>
      <w:proofErr w:type="spellEnd"/>
      <w:r w:rsidRPr="00390E94">
        <w:rPr>
          <w:rFonts w:ascii="Times New Roman" w:eastAsia="Times New Roman" w:hAnsi="Times New Roman" w:cs="Times New Roman"/>
          <w:sz w:val="24"/>
          <w:szCs w:val="24"/>
          <w:lang w:val="uk-UA" w:eastAsia="ru-RU"/>
        </w:rPr>
        <w:t xml:space="preserve"> – </w:t>
      </w:r>
      <w:r w:rsidR="00AB30CD" w:rsidRPr="00390E94">
        <w:rPr>
          <w:rFonts w:ascii="Times New Roman" w:eastAsia="Times New Roman" w:hAnsi="Times New Roman" w:cs="Times New Roman"/>
          <w:sz w:val="24"/>
          <w:szCs w:val="24"/>
          <w:lang w:val="uk-UA" w:eastAsia="ru-RU"/>
        </w:rPr>
        <w:t>це виміряні (експериментальні) значення досліджуваного параметра</w:t>
      </w:r>
      <w:r w:rsidRPr="00390E94">
        <w:rPr>
          <w:rFonts w:ascii="Times New Roman" w:eastAsia="Times New Roman" w:hAnsi="Times New Roman" w:cs="Times New Roman"/>
          <w:sz w:val="24"/>
          <w:szCs w:val="24"/>
          <w:lang w:val="uk-UA" w:eastAsia="ru-RU"/>
        </w:rPr>
        <w:t>,</w:t>
      </w:r>
    </w:p>
    <w:p w14:paraId="741C57F2" w14:textId="77777777" w:rsidR="00037BE1" w:rsidRPr="00390E94" w:rsidRDefault="00037BE1" w:rsidP="00AB30CD">
      <w:pPr>
        <w:numPr>
          <w:ilvl w:val="0"/>
          <w:numId w:val="4"/>
        </w:numPr>
        <w:spacing w:after="0" w:line="240" w:lineRule="auto"/>
        <w:jc w:val="both"/>
        <w:rPr>
          <w:rFonts w:ascii="Times New Roman" w:eastAsia="Times New Roman" w:hAnsi="Times New Roman" w:cs="Times New Roman"/>
          <w:sz w:val="24"/>
          <w:szCs w:val="24"/>
          <w:lang w:val="uk-UA" w:eastAsia="ru-RU"/>
        </w:rPr>
      </w:pPr>
      <w:proofErr w:type="spellStart"/>
      <w:r w:rsidRPr="00390E94">
        <w:rPr>
          <w:rFonts w:ascii="Times New Roman" w:eastAsia="Times New Roman" w:hAnsi="Times New Roman" w:cs="Times New Roman"/>
          <w:sz w:val="24"/>
          <w:szCs w:val="24"/>
          <w:lang w:val="uk-UA" w:eastAsia="ru-RU"/>
        </w:rPr>
        <w:t>ŷ</w:t>
      </w:r>
      <w:r w:rsidRPr="00390E94">
        <w:rPr>
          <w:rFonts w:ascii="Times New Roman" w:eastAsia="Times New Roman" w:hAnsi="Times New Roman" w:cs="Times New Roman"/>
          <w:sz w:val="24"/>
          <w:szCs w:val="24"/>
          <w:vertAlign w:val="subscript"/>
          <w:lang w:val="uk-UA" w:eastAsia="ru-RU"/>
        </w:rPr>
        <w:t>i</w:t>
      </w:r>
      <w:proofErr w:type="spellEnd"/>
      <w:r w:rsidRPr="00390E94">
        <w:rPr>
          <w:rFonts w:ascii="Times New Roman" w:eastAsia="Times New Roman" w:hAnsi="Times New Roman" w:cs="Times New Roman"/>
          <w:sz w:val="24"/>
          <w:szCs w:val="24"/>
          <w:lang w:val="uk-UA" w:eastAsia="ru-RU"/>
        </w:rPr>
        <w:t xml:space="preserve"> – </w:t>
      </w:r>
      <w:r w:rsidR="00AB30CD" w:rsidRPr="00390E94">
        <w:rPr>
          <w:rFonts w:ascii="Times New Roman" w:eastAsia="Times New Roman" w:hAnsi="Times New Roman" w:cs="Times New Roman"/>
          <w:sz w:val="24"/>
          <w:szCs w:val="24"/>
          <w:lang w:val="uk-UA" w:eastAsia="ru-RU"/>
        </w:rPr>
        <w:t>його теоретичні (розраховані за рівнянням) показники</w:t>
      </w:r>
      <w:r w:rsidRPr="00390E94">
        <w:rPr>
          <w:rFonts w:ascii="Times New Roman" w:eastAsia="Times New Roman" w:hAnsi="Times New Roman" w:cs="Times New Roman"/>
          <w:sz w:val="24"/>
          <w:szCs w:val="24"/>
          <w:lang w:val="uk-UA" w:eastAsia="ru-RU"/>
        </w:rPr>
        <w:t>.</w:t>
      </w:r>
    </w:p>
    <w:p w14:paraId="7E66C93C" w14:textId="77777777" w:rsidR="00037BE1" w:rsidRPr="00390E94" w:rsidRDefault="00AB30CD" w:rsidP="00037BE1">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Припустимо, що експериментальні точки на графіку укладаються так, що по ним цілком можливо провести пряму лінію (</w:t>
      </w:r>
      <w:proofErr w:type="spellStart"/>
      <w:r w:rsidRPr="00390E94">
        <w:rPr>
          <w:rFonts w:ascii="Times New Roman" w:eastAsia="Times New Roman" w:hAnsi="Times New Roman" w:cs="Times New Roman"/>
          <w:sz w:val="24"/>
          <w:szCs w:val="24"/>
          <w:lang w:val="uk-UA" w:eastAsia="ru-RU"/>
        </w:rPr>
        <w:t>мал</w:t>
      </w:r>
      <w:proofErr w:type="spellEnd"/>
      <w:r w:rsidRPr="00390E94">
        <w:rPr>
          <w:rFonts w:ascii="Times New Roman" w:eastAsia="Times New Roman" w:hAnsi="Times New Roman" w:cs="Times New Roman"/>
          <w:sz w:val="24"/>
          <w:szCs w:val="24"/>
          <w:lang w:val="uk-UA" w:eastAsia="ru-RU"/>
        </w:rPr>
        <w:t xml:space="preserve">. 2.) Значення функції </w:t>
      </w:r>
      <w:proofErr w:type="spellStart"/>
      <w:r w:rsidRPr="00390E94">
        <w:rPr>
          <w:rFonts w:ascii="Times New Roman" w:eastAsia="Times New Roman" w:hAnsi="Times New Roman" w:cs="Times New Roman"/>
          <w:sz w:val="24"/>
          <w:szCs w:val="24"/>
          <w:lang w:val="uk-UA" w:eastAsia="ru-RU"/>
        </w:rPr>
        <w:t>ŷi</w:t>
      </w:r>
      <w:proofErr w:type="spellEnd"/>
      <w:r w:rsidRPr="00390E94">
        <w:rPr>
          <w:rFonts w:ascii="Times New Roman" w:eastAsia="Times New Roman" w:hAnsi="Times New Roman" w:cs="Times New Roman"/>
          <w:sz w:val="24"/>
          <w:szCs w:val="24"/>
          <w:lang w:val="uk-UA" w:eastAsia="ru-RU"/>
        </w:rPr>
        <w:t xml:space="preserve"> в цьому випадку можна записати у вигляді лінійного рівняння</w:t>
      </w:r>
      <w:r w:rsidR="00037BE1" w:rsidRPr="00390E94">
        <w:rPr>
          <w:rFonts w:ascii="Times New Roman" w:eastAsia="Times New Roman" w:hAnsi="Times New Roman" w:cs="Times New Roman"/>
          <w:sz w:val="24"/>
          <w:szCs w:val="24"/>
          <w:lang w:val="uk-UA" w:eastAsia="ru-RU"/>
        </w:rPr>
        <w:t>:</w:t>
      </w:r>
    </w:p>
    <w:p w14:paraId="4842F968" w14:textId="77777777" w:rsidR="00037BE1" w:rsidRPr="00390E94" w:rsidRDefault="00037BE1" w:rsidP="00037BE1">
      <w:pPr>
        <w:spacing w:after="0" w:line="240" w:lineRule="auto"/>
        <w:jc w:val="center"/>
        <w:rPr>
          <w:rFonts w:ascii="Times New Roman" w:eastAsia="Times New Roman" w:hAnsi="Times New Roman" w:cs="Times New Roman"/>
          <w:b/>
          <w:sz w:val="24"/>
          <w:szCs w:val="24"/>
          <w:lang w:val="uk-UA" w:eastAsia="ru-RU"/>
        </w:rPr>
      </w:pPr>
      <w:proofErr w:type="spellStart"/>
      <w:r w:rsidRPr="00390E94">
        <w:rPr>
          <w:rFonts w:ascii="Times New Roman" w:eastAsia="Times New Roman" w:hAnsi="Times New Roman" w:cs="Times New Roman"/>
          <w:b/>
          <w:sz w:val="24"/>
          <w:szCs w:val="24"/>
          <w:lang w:val="uk-UA" w:eastAsia="ru-RU"/>
        </w:rPr>
        <w:t>ŷ</w:t>
      </w:r>
      <w:r w:rsidRPr="00390E94">
        <w:rPr>
          <w:rFonts w:ascii="Times New Roman" w:eastAsia="Times New Roman" w:hAnsi="Times New Roman" w:cs="Times New Roman"/>
          <w:b/>
          <w:sz w:val="24"/>
          <w:szCs w:val="24"/>
          <w:vertAlign w:val="subscript"/>
          <w:lang w:val="uk-UA" w:eastAsia="ru-RU"/>
        </w:rPr>
        <w:t>i</w:t>
      </w:r>
      <w:proofErr w:type="spellEnd"/>
      <w:r w:rsidRPr="00390E94">
        <w:rPr>
          <w:rFonts w:ascii="Times New Roman" w:eastAsia="Times New Roman" w:hAnsi="Times New Roman" w:cs="Times New Roman"/>
          <w:b/>
          <w:sz w:val="24"/>
          <w:szCs w:val="24"/>
          <w:lang w:val="uk-UA" w:eastAsia="ru-RU"/>
        </w:rPr>
        <w:t xml:space="preserve"> = a</w:t>
      </w:r>
      <w:r w:rsidRPr="00390E94">
        <w:rPr>
          <w:rFonts w:ascii="Times New Roman" w:eastAsia="Times New Roman" w:hAnsi="Times New Roman" w:cs="Times New Roman"/>
          <w:b/>
          <w:sz w:val="24"/>
          <w:szCs w:val="24"/>
          <w:lang w:val="uk-UA" w:eastAsia="ru-RU"/>
        </w:rPr>
        <w:sym w:font="Symbol" w:char="F0D7"/>
      </w:r>
      <w:proofErr w:type="spellStart"/>
      <w:r w:rsidRPr="00390E94">
        <w:rPr>
          <w:rFonts w:ascii="Times New Roman" w:eastAsia="Times New Roman" w:hAnsi="Times New Roman" w:cs="Times New Roman"/>
          <w:b/>
          <w:sz w:val="24"/>
          <w:szCs w:val="24"/>
          <w:lang w:val="uk-UA" w:eastAsia="ru-RU"/>
        </w:rPr>
        <w:t>х</w:t>
      </w:r>
      <w:r w:rsidRPr="00390E94">
        <w:rPr>
          <w:rFonts w:ascii="Times New Roman" w:eastAsia="Times New Roman" w:hAnsi="Times New Roman" w:cs="Times New Roman"/>
          <w:b/>
          <w:sz w:val="24"/>
          <w:szCs w:val="24"/>
          <w:vertAlign w:val="subscript"/>
          <w:lang w:val="uk-UA" w:eastAsia="ru-RU"/>
        </w:rPr>
        <w:t>i</w:t>
      </w:r>
      <w:proofErr w:type="spellEnd"/>
      <w:r w:rsidRPr="00390E94">
        <w:rPr>
          <w:rFonts w:ascii="Times New Roman" w:eastAsia="Times New Roman" w:hAnsi="Times New Roman" w:cs="Times New Roman"/>
          <w:b/>
          <w:sz w:val="24"/>
          <w:szCs w:val="24"/>
          <w:vertAlign w:val="subscript"/>
          <w:lang w:val="uk-UA" w:eastAsia="ru-RU"/>
        </w:rPr>
        <w:t xml:space="preserve"> </w:t>
      </w:r>
      <w:r w:rsidRPr="00390E94">
        <w:rPr>
          <w:rFonts w:ascii="Times New Roman" w:eastAsia="Times New Roman" w:hAnsi="Times New Roman" w:cs="Times New Roman"/>
          <w:b/>
          <w:sz w:val="24"/>
          <w:szCs w:val="24"/>
          <w:lang w:val="uk-UA" w:eastAsia="ru-RU"/>
        </w:rPr>
        <w:t>+ b.</w:t>
      </w:r>
    </w:p>
    <w:p w14:paraId="4C66F94D" w14:textId="77777777" w:rsidR="00037BE1" w:rsidRPr="00390E94" w:rsidRDefault="00AB30CD" w:rsidP="00037BE1">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Відстань по </w:t>
      </w:r>
      <w:proofErr w:type="spellStart"/>
      <w:r w:rsidRPr="00390E94">
        <w:rPr>
          <w:rFonts w:ascii="Times New Roman" w:eastAsia="Times New Roman" w:hAnsi="Times New Roman" w:cs="Times New Roman"/>
          <w:sz w:val="24"/>
          <w:szCs w:val="24"/>
          <w:lang w:val="uk-UA" w:eastAsia="ru-RU"/>
        </w:rPr>
        <w:t>ординаты</w:t>
      </w:r>
      <w:proofErr w:type="spellEnd"/>
      <w:r w:rsidRPr="00390E94">
        <w:rPr>
          <w:rFonts w:ascii="Times New Roman" w:eastAsia="Times New Roman" w:hAnsi="Times New Roman" w:cs="Times New Roman"/>
          <w:sz w:val="24"/>
          <w:szCs w:val="24"/>
          <w:lang w:val="uk-UA" w:eastAsia="ru-RU"/>
        </w:rPr>
        <w:t xml:space="preserve"> (вертикалі) від точки </w:t>
      </w:r>
      <w:proofErr w:type="spellStart"/>
      <w:r w:rsidRPr="00390E94">
        <w:rPr>
          <w:rFonts w:ascii="Times New Roman" w:eastAsia="Times New Roman" w:hAnsi="Times New Roman" w:cs="Times New Roman"/>
          <w:sz w:val="24"/>
          <w:szCs w:val="24"/>
          <w:lang w:val="uk-UA" w:eastAsia="ru-RU"/>
        </w:rPr>
        <w:t>yi</w:t>
      </w:r>
      <w:proofErr w:type="spellEnd"/>
      <w:r w:rsidRPr="00390E94">
        <w:rPr>
          <w:rFonts w:ascii="Times New Roman" w:eastAsia="Times New Roman" w:hAnsi="Times New Roman" w:cs="Times New Roman"/>
          <w:sz w:val="24"/>
          <w:szCs w:val="24"/>
          <w:lang w:val="uk-UA" w:eastAsia="ru-RU"/>
        </w:rPr>
        <w:t xml:space="preserve"> до прямої складе</w:t>
      </w:r>
      <w:r w:rsidR="00037BE1" w:rsidRPr="00390E94">
        <w:rPr>
          <w:rFonts w:ascii="Times New Roman" w:eastAsia="Times New Roman" w:hAnsi="Times New Roman" w:cs="Times New Roman"/>
          <w:sz w:val="24"/>
          <w:szCs w:val="24"/>
          <w:lang w:val="uk-UA" w:eastAsia="ru-RU"/>
        </w:rPr>
        <w:t xml:space="preserve">: </w:t>
      </w:r>
    </w:p>
    <w:p w14:paraId="2576D5BE" w14:textId="77777777" w:rsidR="00037BE1" w:rsidRPr="00390E94" w:rsidRDefault="00037BE1" w:rsidP="00037BE1">
      <w:pPr>
        <w:spacing w:after="0" w:line="240" w:lineRule="auto"/>
        <w:jc w:val="center"/>
        <w:rPr>
          <w:rFonts w:ascii="Times New Roman" w:eastAsia="Times New Roman" w:hAnsi="Times New Roman" w:cs="Times New Roman"/>
          <w:b/>
          <w:sz w:val="24"/>
          <w:szCs w:val="24"/>
          <w:lang w:val="uk-UA" w:eastAsia="ru-RU"/>
        </w:rPr>
      </w:pPr>
      <w:r w:rsidRPr="00390E94">
        <w:rPr>
          <w:rFonts w:ascii="Times New Roman" w:eastAsia="Times New Roman" w:hAnsi="Times New Roman" w:cs="Times New Roman"/>
          <w:b/>
          <w:sz w:val="24"/>
          <w:szCs w:val="24"/>
          <w:lang w:val="uk-UA" w:eastAsia="ru-RU"/>
        </w:rPr>
        <w:t>b + а· x</w:t>
      </w:r>
      <w:r w:rsidRPr="00390E94">
        <w:rPr>
          <w:rFonts w:ascii="Times New Roman" w:eastAsia="Times New Roman" w:hAnsi="Times New Roman" w:cs="Times New Roman"/>
          <w:b/>
          <w:sz w:val="24"/>
          <w:szCs w:val="24"/>
          <w:vertAlign w:val="subscript"/>
          <w:lang w:val="uk-UA" w:eastAsia="ru-RU"/>
        </w:rPr>
        <w:t>i</w:t>
      </w:r>
      <w:r w:rsidRPr="00390E94">
        <w:rPr>
          <w:rFonts w:ascii="Times New Roman" w:eastAsia="Times New Roman" w:hAnsi="Times New Roman" w:cs="Times New Roman"/>
          <w:b/>
          <w:sz w:val="24"/>
          <w:szCs w:val="24"/>
          <w:lang w:val="uk-UA" w:eastAsia="ru-RU"/>
        </w:rPr>
        <w:t xml:space="preserve"> − </w:t>
      </w:r>
      <w:proofErr w:type="spellStart"/>
      <w:r w:rsidRPr="00390E94">
        <w:rPr>
          <w:rFonts w:ascii="Times New Roman" w:eastAsia="Times New Roman" w:hAnsi="Times New Roman" w:cs="Times New Roman"/>
          <w:b/>
          <w:sz w:val="24"/>
          <w:szCs w:val="24"/>
          <w:lang w:val="uk-UA" w:eastAsia="ru-RU"/>
        </w:rPr>
        <w:t>y</w:t>
      </w:r>
      <w:r w:rsidRPr="00390E94">
        <w:rPr>
          <w:rFonts w:ascii="Times New Roman" w:eastAsia="Times New Roman" w:hAnsi="Times New Roman" w:cs="Times New Roman"/>
          <w:b/>
          <w:sz w:val="24"/>
          <w:szCs w:val="24"/>
          <w:vertAlign w:val="subscript"/>
          <w:lang w:val="uk-UA" w:eastAsia="ru-RU"/>
        </w:rPr>
        <w:t>i</w:t>
      </w:r>
      <w:proofErr w:type="spellEnd"/>
      <w:r w:rsidRPr="00390E94">
        <w:rPr>
          <w:rFonts w:ascii="Times New Roman" w:eastAsia="Times New Roman" w:hAnsi="Times New Roman" w:cs="Times New Roman"/>
          <w:b/>
          <w:sz w:val="24"/>
          <w:szCs w:val="24"/>
          <w:vertAlign w:val="subscript"/>
          <w:lang w:val="uk-UA" w:eastAsia="ru-RU"/>
        </w:rPr>
        <w:t xml:space="preserve"> </w:t>
      </w:r>
      <w:r w:rsidRPr="00390E94">
        <w:rPr>
          <w:rFonts w:ascii="Times New Roman" w:eastAsia="Times New Roman" w:hAnsi="Times New Roman" w:cs="Times New Roman"/>
          <w:b/>
          <w:sz w:val="24"/>
          <w:szCs w:val="24"/>
          <w:lang w:val="uk-UA" w:eastAsia="ru-RU"/>
        </w:rPr>
        <w:t xml:space="preserve">= </w:t>
      </w:r>
      <w:proofErr w:type="spellStart"/>
      <w:r w:rsidRPr="00390E94">
        <w:rPr>
          <w:rFonts w:ascii="Times New Roman" w:eastAsia="Times New Roman" w:hAnsi="Times New Roman" w:cs="Times New Roman"/>
          <w:b/>
          <w:sz w:val="24"/>
          <w:szCs w:val="24"/>
          <w:lang w:val="uk-UA" w:eastAsia="ru-RU"/>
        </w:rPr>
        <w:t>ε</w:t>
      </w:r>
      <w:r w:rsidRPr="00390E94">
        <w:rPr>
          <w:rFonts w:ascii="Times New Roman" w:eastAsia="Times New Roman" w:hAnsi="Times New Roman" w:cs="Times New Roman"/>
          <w:b/>
          <w:sz w:val="24"/>
          <w:szCs w:val="24"/>
          <w:vertAlign w:val="subscript"/>
          <w:lang w:val="uk-UA" w:eastAsia="ru-RU"/>
        </w:rPr>
        <w:t>i</w:t>
      </w:r>
      <w:proofErr w:type="spellEnd"/>
      <w:r w:rsidRPr="00390E94">
        <w:rPr>
          <w:rFonts w:ascii="Times New Roman" w:eastAsia="Times New Roman" w:hAnsi="Times New Roman" w:cs="Times New Roman"/>
          <w:b/>
          <w:sz w:val="24"/>
          <w:szCs w:val="24"/>
          <w:lang w:val="uk-UA" w:eastAsia="ru-RU"/>
        </w:rPr>
        <w:t>,</w:t>
      </w:r>
    </w:p>
    <w:p w14:paraId="5AF29A89" w14:textId="77777777" w:rsidR="00037BE1" w:rsidRPr="00390E94" w:rsidRDefault="00037BE1" w:rsidP="00037BE1">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де:</w:t>
      </w:r>
      <w:r w:rsidRPr="00390E94">
        <w:rPr>
          <w:rFonts w:ascii="Times New Roman" w:eastAsia="Times New Roman" w:hAnsi="Times New Roman" w:cs="Times New Roman"/>
          <w:sz w:val="24"/>
          <w:szCs w:val="24"/>
          <w:lang w:val="uk-UA" w:eastAsia="ru-RU"/>
        </w:rPr>
        <w:tab/>
        <w:t xml:space="preserve">b + </w:t>
      </w:r>
      <w:proofErr w:type="spellStart"/>
      <w:r w:rsidRPr="00390E94">
        <w:rPr>
          <w:rFonts w:ascii="Times New Roman" w:eastAsia="Times New Roman" w:hAnsi="Times New Roman" w:cs="Times New Roman"/>
          <w:sz w:val="24"/>
          <w:szCs w:val="24"/>
          <w:lang w:val="uk-UA" w:eastAsia="ru-RU"/>
        </w:rPr>
        <w:t>а·x</w:t>
      </w:r>
      <w:r w:rsidRPr="00390E94">
        <w:rPr>
          <w:rFonts w:ascii="Times New Roman" w:eastAsia="Times New Roman" w:hAnsi="Times New Roman" w:cs="Times New Roman"/>
          <w:sz w:val="24"/>
          <w:szCs w:val="24"/>
          <w:vertAlign w:val="subscript"/>
          <w:lang w:val="uk-UA" w:eastAsia="ru-RU"/>
        </w:rPr>
        <w:t>i</w:t>
      </w:r>
      <w:proofErr w:type="spellEnd"/>
      <w:r w:rsidRPr="00390E94">
        <w:rPr>
          <w:rFonts w:ascii="Times New Roman" w:eastAsia="Times New Roman" w:hAnsi="Times New Roman" w:cs="Times New Roman"/>
          <w:sz w:val="24"/>
          <w:szCs w:val="24"/>
          <w:lang w:val="uk-UA" w:eastAsia="ru-RU"/>
        </w:rPr>
        <w:t xml:space="preserve"> = </w:t>
      </w:r>
      <w:proofErr w:type="spellStart"/>
      <w:r w:rsidRPr="00390E94">
        <w:rPr>
          <w:rFonts w:ascii="Times New Roman" w:eastAsia="Times New Roman" w:hAnsi="Times New Roman" w:cs="Times New Roman"/>
          <w:sz w:val="24"/>
          <w:szCs w:val="24"/>
          <w:lang w:val="uk-UA" w:eastAsia="ru-RU"/>
        </w:rPr>
        <w:t>ŷ</w:t>
      </w:r>
      <w:r w:rsidRPr="00390E94">
        <w:rPr>
          <w:rFonts w:ascii="Times New Roman" w:eastAsia="Times New Roman" w:hAnsi="Times New Roman" w:cs="Times New Roman"/>
          <w:sz w:val="24"/>
          <w:szCs w:val="24"/>
          <w:vertAlign w:val="subscript"/>
          <w:lang w:val="uk-UA" w:eastAsia="ru-RU"/>
        </w:rPr>
        <w:t>i</w:t>
      </w:r>
      <w:proofErr w:type="spellEnd"/>
      <w:r w:rsidRPr="00390E94">
        <w:rPr>
          <w:rFonts w:ascii="Times New Roman" w:eastAsia="Times New Roman" w:hAnsi="Times New Roman" w:cs="Times New Roman"/>
          <w:sz w:val="24"/>
          <w:szCs w:val="24"/>
          <w:lang w:val="uk-UA" w:eastAsia="ru-RU"/>
        </w:rPr>
        <w:t xml:space="preserve"> − </w:t>
      </w:r>
      <w:r w:rsidR="00AB30CD" w:rsidRPr="00390E94">
        <w:rPr>
          <w:rFonts w:ascii="Times New Roman" w:eastAsia="Times New Roman" w:hAnsi="Times New Roman" w:cs="Times New Roman"/>
          <w:sz w:val="24"/>
          <w:szCs w:val="24"/>
          <w:lang w:val="uk-UA" w:eastAsia="ru-RU"/>
        </w:rPr>
        <w:t>розраховане (теоретичне) значення функції</w:t>
      </w:r>
      <w:r w:rsidRPr="00390E94">
        <w:rPr>
          <w:rFonts w:ascii="Times New Roman" w:eastAsia="Times New Roman" w:hAnsi="Times New Roman" w:cs="Times New Roman"/>
          <w:sz w:val="24"/>
          <w:szCs w:val="24"/>
          <w:lang w:val="uk-UA" w:eastAsia="ru-RU"/>
        </w:rPr>
        <w:t>;</w:t>
      </w:r>
    </w:p>
    <w:p w14:paraId="281F62AC" w14:textId="77777777" w:rsidR="00037BE1" w:rsidRPr="00390E94" w:rsidRDefault="00037BE1" w:rsidP="00037BE1">
      <w:pPr>
        <w:spacing w:after="0" w:line="240" w:lineRule="auto"/>
        <w:ind w:firstLine="720"/>
        <w:jc w:val="both"/>
        <w:rPr>
          <w:rFonts w:ascii="Times New Roman" w:eastAsia="Times New Roman" w:hAnsi="Times New Roman" w:cs="Times New Roman"/>
          <w:sz w:val="24"/>
          <w:szCs w:val="24"/>
          <w:lang w:val="uk-UA" w:eastAsia="ru-RU"/>
        </w:rPr>
      </w:pPr>
      <w:proofErr w:type="spellStart"/>
      <w:r w:rsidRPr="00390E94">
        <w:rPr>
          <w:rFonts w:ascii="Times New Roman" w:eastAsia="Times New Roman" w:hAnsi="Times New Roman" w:cs="Times New Roman"/>
          <w:sz w:val="24"/>
          <w:szCs w:val="24"/>
          <w:lang w:val="uk-UA" w:eastAsia="ru-RU"/>
        </w:rPr>
        <w:t>y</w:t>
      </w:r>
      <w:r w:rsidRPr="00390E94">
        <w:rPr>
          <w:rFonts w:ascii="Times New Roman" w:eastAsia="Times New Roman" w:hAnsi="Times New Roman" w:cs="Times New Roman"/>
          <w:sz w:val="24"/>
          <w:szCs w:val="24"/>
          <w:vertAlign w:val="subscript"/>
          <w:lang w:val="uk-UA" w:eastAsia="ru-RU"/>
        </w:rPr>
        <w:t>i</w:t>
      </w:r>
      <w:proofErr w:type="spellEnd"/>
      <w:r w:rsidRPr="00390E94">
        <w:rPr>
          <w:rFonts w:ascii="Times New Roman" w:eastAsia="Times New Roman" w:hAnsi="Times New Roman" w:cs="Times New Roman"/>
          <w:sz w:val="24"/>
          <w:szCs w:val="24"/>
          <w:lang w:val="uk-UA" w:eastAsia="ru-RU"/>
        </w:rPr>
        <w:t xml:space="preserve"> − </w:t>
      </w:r>
      <w:r w:rsidR="00AB30CD" w:rsidRPr="00390E94">
        <w:rPr>
          <w:rFonts w:ascii="Times New Roman" w:eastAsia="Times New Roman" w:hAnsi="Times New Roman" w:cs="Times New Roman"/>
          <w:sz w:val="24"/>
          <w:szCs w:val="24"/>
          <w:lang w:val="uk-UA" w:eastAsia="ru-RU"/>
        </w:rPr>
        <w:t>її виміряне (дослідне) значення</w:t>
      </w:r>
      <w:r w:rsidRPr="00390E94">
        <w:rPr>
          <w:rFonts w:ascii="Times New Roman" w:eastAsia="Times New Roman" w:hAnsi="Times New Roman" w:cs="Times New Roman"/>
          <w:sz w:val="24"/>
          <w:szCs w:val="24"/>
          <w:lang w:val="uk-UA" w:eastAsia="ru-RU"/>
        </w:rPr>
        <w:t>;</w:t>
      </w:r>
    </w:p>
    <w:p w14:paraId="57191F59" w14:textId="77777777" w:rsidR="00037BE1" w:rsidRPr="00390E94" w:rsidRDefault="00037BE1" w:rsidP="00037BE1">
      <w:pPr>
        <w:spacing w:after="0" w:line="240" w:lineRule="auto"/>
        <w:ind w:firstLine="720"/>
        <w:jc w:val="both"/>
        <w:rPr>
          <w:rFonts w:ascii="Times New Roman" w:eastAsia="Times New Roman" w:hAnsi="Times New Roman" w:cs="Times New Roman"/>
          <w:sz w:val="24"/>
          <w:szCs w:val="24"/>
          <w:lang w:val="uk-UA" w:eastAsia="ru-RU"/>
        </w:rPr>
      </w:pPr>
      <w:proofErr w:type="spellStart"/>
      <w:r w:rsidRPr="00390E94">
        <w:rPr>
          <w:rFonts w:ascii="Times New Roman" w:eastAsia="Times New Roman" w:hAnsi="Times New Roman" w:cs="Times New Roman"/>
          <w:sz w:val="24"/>
          <w:szCs w:val="24"/>
          <w:lang w:val="uk-UA" w:eastAsia="ru-RU"/>
        </w:rPr>
        <w:t>ε</w:t>
      </w:r>
      <w:r w:rsidRPr="00390E94">
        <w:rPr>
          <w:rFonts w:ascii="Times New Roman" w:eastAsia="Times New Roman" w:hAnsi="Times New Roman" w:cs="Times New Roman"/>
          <w:sz w:val="24"/>
          <w:szCs w:val="24"/>
          <w:vertAlign w:val="subscript"/>
          <w:lang w:val="uk-UA" w:eastAsia="ru-RU"/>
        </w:rPr>
        <w:t>i</w:t>
      </w:r>
      <w:proofErr w:type="spellEnd"/>
      <w:r w:rsidRPr="00390E94">
        <w:rPr>
          <w:rFonts w:ascii="Times New Roman" w:eastAsia="Times New Roman" w:hAnsi="Times New Roman" w:cs="Times New Roman"/>
          <w:sz w:val="24"/>
          <w:szCs w:val="24"/>
          <w:lang w:val="uk-UA" w:eastAsia="ru-RU"/>
        </w:rPr>
        <w:t xml:space="preserve"> − </w:t>
      </w:r>
      <w:r w:rsidR="00AB30CD" w:rsidRPr="00390E94">
        <w:rPr>
          <w:rFonts w:ascii="Times New Roman" w:eastAsia="Times New Roman" w:hAnsi="Times New Roman" w:cs="Times New Roman"/>
          <w:sz w:val="24"/>
          <w:szCs w:val="24"/>
          <w:lang w:val="uk-UA" w:eastAsia="ru-RU"/>
        </w:rPr>
        <w:t xml:space="preserve">різниця (відстань) між </w:t>
      </w:r>
      <w:proofErr w:type="spellStart"/>
      <w:r w:rsidRPr="00390E94">
        <w:rPr>
          <w:rFonts w:ascii="Times New Roman" w:eastAsia="Times New Roman" w:hAnsi="Times New Roman" w:cs="Times New Roman"/>
          <w:sz w:val="24"/>
          <w:szCs w:val="24"/>
          <w:lang w:val="uk-UA" w:eastAsia="ru-RU"/>
        </w:rPr>
        <w:t>ŷ</w:t>
      </w:r>
      <w:r w:rsidRPr="00390E94">
        <w:rPr>
          <w:rFonts w:ascii="Times New Roman" w:eastAsia="Times New Roman" w:hAnsi="Times New Roman" w:cs="Times New Roman"/>
          <w:sz w:val="24"/>
          <w:szCs w:val="24"/>
          <w:vertAlign w:val="subscript"/>
          <w:lang w:val="uk-UA" w:eastAsia="ru-RU"/>
        </w:rPr>
        <w:t>i</w:t>
      </w:r>
      <w:proofErr w:type="spellEnd"/>
      <w:r w:rsidR="00AB30CD" w:rsidRPr="00390E94">
        <w:rPr>
          <w:rFonts w:ascii="Times New Roman" w:eastAsia="Times New Roman" w:hAnsi="Times New Roman" w:cs="Times New Roman"/>
          <w:sz w:val="24"/>
          <w:szCs w:val="24"/>
          <w:lang w:val="uk-UA" w:eastAsia="ru-RU"/>
        </w:rPr>
        <w:t xml:space="preserve"> і</w:t>
      </w:r>
      <w:r w:rsidRPr="00390E94">
        <w:rPr>
          <w:rFonts w:ascii="Times New Roman" w:eastAsia="Times New Roman" w:hAnsi="Times New Roman" w:cs="Times New Roman"/>
          <w:sz w:val="24"/>
          <w:szCs w:val="24"/>
          <w:lang w:val="uk-UA" w:eastAsia="ru-RU"/>
        </w:rPr>
        <w:t xml:space="preserve"> </w:t>
      </w:r>
      <w:proofErr w:type="spellStart"/>
      <w:r w:rsidRPr="00390E94">
        <w:rPr>
          <w:rFonts w:ascii="Times New Roman" w:eastAsia="Times New Roman" w:hAnsi="Times New Roman" w:cs="Times New Roman"/>
          <w:sz w:val="24"/>
          <w:szCs w:val="24"/>
          <w:lang w:val="uk-UA" w:eastAsia="ru-RU"/>
        </w:rPr>
        <w:t>y</w:t>
      </w:r>
      <w:r w:rsidRPr="00390E94">
        <w:rPr>
          <w:rFonts w:ascii="Times New Roman" w:eastAsia="Times New Roman" w:hAnsi="Times New Roman" w:cs="Times New Roman"/>
          <w:sz w:val="24"/>
          <w:szCs w:val="24"/>
          <w:vertAlign w:val="subscript"/>
          <w:lang w:val="uk-UA" w:eastAsia="ru-RU"/>
        </w:rPr>
        <w:t>i</w:t>
      </w:r>
      <w:proofErr w:type="spellEnd"/>
      <w:r w:rsidRPr="00390E94">
        <w:rPr>
          <w:rFonts w:ascii="Times New Roman" w:eastAsia="Times New Roman" w:hAnsi="Times New Roman" w:cs="Times New Roman"/>
          <w:sz w:val="24"/>
          <w:szCs w:val="24"/>
          <w:lang w:val="uk-UA" w:eastAsia="ru-RU"/>
        </w:rPr>
        <w:t>.</w:t>
      </w:r>
    </w:p>
    <w:p w14:paraId="79D48261" w14:textId="77777777" w:rsidR="00037BE1" w:rsidRPr="00390E94" w:rsidRDefault="0047421E" w:rsidP="00037BE1">
      <w:pPr>
        <w:spacing w:after="120" w:line="240" w:lineRule="auto"/>
        <w:jc w:val="center"/>
        <w:rPr>
          <w:rFonts w:ascii="Times New Roman" w:eastAsia="Times New Roman" w:hAnsi="Times New Roman" w:cs="Times New Roman"/>
          <w:b/>
          <w:bCs/>
          <w:i/>
          <w:sz w:val="20"/>
          <w:szCs w:val="20"/>
          <w:lang w:val="uk-UA" w:eastAsia="ru-RU"/>
        </w:rPr>
      </w:pPr>
      <w:r w:rsidRPr="00390E94">
        <w:rPr>
          <w:rFonts w:ascii="Times New Roman" w:eastAsia="Times New Roman" w:hAnsi="Times New Roman" w:cs="Times New Roman"/>
          <w:b/>
          <w:bCs/>
          <w:i/>
          <w:noProof/>
          <w:sz w:val="24"/>
          <w:szCs w:val="20"/>
          <w:lang w:val="uk-UA" w:eastAsia="ru-RU"/>
        </w:rPr>
        <w:drawing>
          <wp:inline distT="0" distB="0" distL="0" distR="0" wp14:anchorId="2958924E" wp14:editId="45F17B00">
            <wp:extent cx="6430433" cy="3441700"/>
            <wp:effectExtent l="0" t="0" r="8890" b="6350"/>
            <wp:docPr id="40" name="Рисунок 40" descr="C:\Users\Rud\Desktop\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ud\Desktop\1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32328" cy="3442714"/>
                    </a:xfrm>
                    <a:prstGeom prst="rect">
                      <a:avLst/>
                    </a:prstGeom>
                    <a:noFill/>
                    <a:ln>
                      <a:noFill/>
                    </a:ln>
                  </pic:spPr>
                </pic:pic>
              </a:graphicData>
            </a:graphic>
          </wp:inline>
        </w:drawing>
      </w:r>
      <w:proofErr w:type="spellStart"/>
      <w:r w:rsidR="002F6950" w:rsidRPr="00390E94">
        <w:rPr>
          <w:rFonts w:ascii="Times New Roman" w:eastAsia="Times New Roman" w:hAnsi="Times New Roman" w:cs="Times New Roman"/>
          <w:b/>
          <w:bCs/>
          <w:i/>
          <w:sz w:val="24"/>
          <w:szCs w:val="20"/>
          <w:lang w:val="uk-UA" w:eastAsia="ru-RU"/>
        </w:rPr>
        <w:t>Мал</w:t>
      </w:r>
      <w:proofErr w:type="spellEnd"/>
      <w:r w:rsidR="00037BE1" w:rsidRPr="00390E94">
        <w:rPr>
          <w:rFonts w:ascii="Times New Roman" w:eastAsia="Times New Roman" w:hAnsi="Times New Roman" w:cs="Times New Roman"/>
          <w:b/>
          <w:bCs/>
          <w:i/>
          <w:sz w:val="24"/>
          <w:szCs w:val="20"/>
          <w:lang w:val="uk-UA" w:eastAsia="ru-RU"/>
        </w:rPr>
        <w:t xml:space="preserve">. 2.  </w:t>
      </w:r>
      <w:r w:rsidR="002F6950" w:rsidRPr="00390E94">
        <w:rPr>
          <w:rFonts w:ascii="Times New Roman" w:eastAsia="Times New Roman" w:hAnsi="Times New Roman" w:cs="Times New Roman"/>
          <w:b/>
          <w:bCs/>
          <w:i/>
          <w:sz w:val="24"/>
          <w:szCs w:val="20"/>
          <w:lang w:val="uk-UA" w:eastAsia="ru-RU"/>
        </w:rPr>
        <w:t>Схематичне пояснення змісту методу найменших квадратів</w:t>
      </w:r>
    </w:p>
    <w:p w14:paraId="689AB667" w14:textId="77777777" w:rsidR="00037BE1" w:rsidRPr="00390E94" w:rsidRDefault="002F6950" w:rsidP="00037BE1">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Відповідно до МНК вважаємо, що шукана пряма буде найкращою, якщо сума квадратів всіх відстаней </w:t>
      </w:r>
      <w:r w:rsidR="00037BE1" w:rsidRPr="00390E94">
        <w:rPr>
          <w:rFonts w:ascii="Times New Roman" w:eastAsia="Times New Roman" w:hAnsi="Times New Roman" w:cs="Times New Roman"/>
          <w:sz w:val="24"/>
          <w:szCs w:val="24"/>
          <w:lang w:val="uk-UA" w:eastAsia="ru-RU"/>
        </w:rPr>
        <w:t>(b + а· x</w:t>
      </w:r>
      <w:r w:rsidR="00037BE1" w:rsidRPr="00390E94">
        <w:rPr>
          <w:rFonts w:ascii="Times New Roman" w:eastAsia="Times New Roman" w:hAnsi="Times New Roman" w:cs="Times New Roman"/>
          <w:sz w:val="24"/>
          <w:szCs w:val="24"/>
          <w:vertAlign w:val="subscript"/>
          <w:lang w:val="uk-UA" w:eastAsia="ru-RU"/>
        </w:rPr>
        <w:t>i</w:t>
      </w:r>
      <w:r w:rsidR="00037BE1" w:rsidRPr="00390E94">
        <w:rPr>
          <w:rFonts w:ascii="Times New Roman" w:eastAsia="Times New Roman" w:hAnsi="Times New Roman" w:cs="Times New Roman"/>
          <w:sz w:val="24"/>
          <w:szCs w:val="24"/>
          <w:lang w:val="uk-UA" w:eastAsia="ru-RU"/>
        </w:rPr>
        <w:t xml:space="preserve"> − </w:t>
      </w:r>
      <w:proofErr w:type="spellStart"/>
      <w:r w:rsidR="00037BE1" w:rsidRPr="00390E94">
        <w:rPr>
          <w:rFonts w:ascii="Times New Roman" w:eastAsia="Times New Roman" w:hAnsi="Times New Roman" w:cs="Times New Roman"/>
          <w:sz w:val="24"/>
          <w:szCs w:val="24"/>
          <w:lang w:val="uk-UA" w:eastAsia="ru-RU"/>
        </w:rPr>
        <w:t>y</w:t>
      </w:r>
      <w:r w:rsidR="00037BE1" w:rsidRPr="00390E94">
        <w:rPr>
          <w:rFonts w:ascii="Times New Roman" w:eastAsia="Times New Roman" w:hAnsi="Times New Roman" w:cs="Times New Roman"/>
          <w:sz w:val="24"/>
          <w:szCs w:val="24"/>
          <w:vertAlign w:val="subscript"/>
          <w:lang w:val="uk-UA" w:eastAsia="ru-RU"/>
        </w:rPr>
        <w:t>i</w:t>
      </w:r>
      <w:proofErr w:type="spellEnd"/>
      <w:r w:rsidR="00037BE1" w:rsidRPr="00390E94">
        <w:rPr>
          <w:rFonts w:ascii="Times New Roman" w:eastAsia="Times New Roman" w:hAnsi="Times New Roman" w:cs="Times New Roman"/>
          <w:sz w:val="24"/>
          <w:szCs w:val="24"/>
          <w:lang w:val="uk-UA" w:eastAsia="ru-RU"/>
        </w:rPr>
        <w:t>)</w:t>
      </w:r>
      <w:r w:rsidR="00037BE1" w:rsidRPr="00390E94">
        <w:rPr>
          <w:rFonts w:ascii="Times New Roman" w:eastAsia="Times New Roman" w:hAnsi="Times New Roman" w:cs="Times New Roman"/>
          <w:sz w:val="24"/>
          <w:szCs w:val="24"/>
          <w:vertAlign w:val="superscript"/>
          <w:lang w:val="uk-UA" w:eastAsia="ru-RU"/>
        </w:rPr>
        <w:t>2</w:t>
      </w:r>
      <w:r w:rsidR="00037BE1" w:rsidRPr="00390E94">
        <w:rPr>
          <w:rFonts w:ascii="Times New Roman" w:eastAsia="Times New Roman" w:hAnsi="Times New Roman" w:cs="Times New Roman"/>
          <w:sz w:val="24"/>
          <w:szCs w:val="24"/>
          <w:lang w:val="uk-UA" w:eastAsia="ru-RU"/>
        </w:rPr>
        <w:t xml:space="preserve"> = </w:t>
      </w:r>
      <w:r w:rsidR="00037BE1" w:rsidRPr="00390E94">
        <w:rPr>
          <w:rFonts w:ascii="Times New Roman" w:eastAsia="Times New Roman" w:hAnsi="Times New Roman" w:cs="Times New Roman"/>
          <w:b/>
          <w:bCs/>
          <w:i/>
          <w:position w:val="-12"/>
          <w:sz w:val="24"/>
          <w:szCs w:val="24"/>
          <w:lang w:val="uk-UA" w:eastAsia="ru-RU"/>
        </w:rPr>
        <w:object w:dxaOrig="300" w:dyaOrig="380" w14:anchorId="5C087F79">
          <v:shape id="_x0000_i1030" type="#_x0000_t75" style="width:15pt;height:18.75pt" o:ole="">
            <v:imagedata r:id="rId16" o:title=""/>
          </v:shape>
          <o:OLEObject Type="Embed" ProgID="Equation.3" ShapeID="_x0000_i1030" DrawAspect="Content" ObjectID="_1631624882" r:id="rId17"/>
        </w:object>
      </w:r>
      <w:r w:rsidR="00037BE1" w:rsidRPr="00390E94">
        <w:rPr>
          <w:rFonts w:ascii="Times New Roman" w:eastAsia="Times New Roman" w:hAnsi="Times New Roman" w:cs="Times New Roman"/>
          <w:sz w:val="24"/>
          <w:szCs w:val="24"/>
          <w:lang w:val="uk-UA" w:eastAsia="ru-RU"/>
        </w:rPr>
        <w:t xml:space="preserve"> </w:t>
      </w:r>
      <w:r w:rsidRPr="00390E94">
        <w:rPr>
          <w:rFonts w:ascii="Times New Roman" w:eastAsia="Times New Roman" w:hAnsi="Times New Roman" w:cs="Times New Roman"/>
          <w:sz w:val="24"/>
          <w:szCs w:val="24"/>
          <w:lang w:val="uk-UA" w:eastAsia="ru-RU"/>
        </w:rPr>
        <w:t>виявиться меншою</w:t>
      </w:r>
      <w:r w:rsidR="00037BE1" w:rsidRPr="00390E94">
        <w:rPr>
          <w:rFonts w:ascii="Times New Roman" w:eastAsia="Times New Roman" w:hAnsi="Times New Roman" w:cs="Times New Roman"/>
          <w:sz w:val="24"/>
          <w:szCs w:val="24"/>
          <w:lang w:val="uk-UA" w:eastAsia="ru-RU"/>
        </w:rPr>
        <w:t>.</w:t>
      </w:r>
    </w:p>
    <w:p w14:paraId="12546E4E" w14:textId="77777777" w:rsidR="00037BE1" w:rsidRPr="00390E94" w:rsidRDefault="002F6950" w:rsidP="00037BE1">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lastRenderedPageBreak/>
        <w:t xml:space="preserve">Мінімум цієї суми </w:t>
      </w:r>
      <w:proofErr w:type="spellStart"/>
      <w:r w:rsidRPr="00390E94">
        <w:rPr>
          <w:rFonts w:ascii="Times New Roman" w:eastAsia="Times New Roman" w:hAnsi="Times New Roman" w:cs="Times New Roman"/>
          <w:sz w:val="24"/>
          <w:szCs w:val="24"/>
          <w:lang w:val="uk-UA" w:eastAsia="ru-RU"/>
        </w:rPr>
        <w:t>шукається</w:t>
      </w:r>
      <w:proofErr w:type="spellEnd"/>
      <w:r w:rsidRPr="00390E94">
        <w:rPr>
          <w:rFonts w:ascii="Times New Roman" w:eastAsia="Times New Roman" w:hAnsi="Times New Roman" w:cs="Times New Roman"/>
          <w:sz w:val="24"/>
          <w:szCs w:val="24"/>
          <w:lang w:val="uk-UA" w:eastAsia="ru-RU"/>
        </w:rPr>
        <w:t xml:space="preserve"> за правилами диференціального обчислення. В результаті для визначення </w:t>
      </w:r>
      <w:r w:rsidRPr="00390E94">
        <w:rPr>
          <w:rFonts w:ascii="Times New Roman" w:eastAsia="Times New Roman" w:hAnsi="Times New Roman" w:cs="Times New Roman"/>
          <w:b/>
          <w:sz w:val="24"/>
          <w:szCs w:val="24"/>
          <w:lang w:val="uk-UA" w:eastAsia="ru-RU"/>
        </w:rPr>
        <w:t>а</w:t>
      </w:r>
      <w:r w:rsidRPr="00390E94">
        <w:rPr>
          <w:rFonts w:ascii="Times New Roman" w:eastAsia="Times New Roman" w:hAnsi="Times New Roman" w:cs="Times New Roman"/>
          <w:sz w:val="24"/>
          <w:szCs w:val="24"/>
          <w:lang w:val="uk-UA" w:eastAsia="ru-RU"/>
        </w:rPr>
        <w:t xml:space="preserve"> і </w:t>
      </w:r>
      <w:r w:rsidRPr="00390E94">
        <w:rPr>
          <w:rFonts w:ascii="Times New Roman" w:eastAsia="Times New Roman" w:hAnsi="Times New Roman" w:cs="Times New Roman"/>
          <w:b/>
          <w:sz w:val="24"/>
          <w:szCs w:val="24"/>
          <w:lang w:val="uk-UA" w:eastAsia="ru-RU"/>
        </w:rPr>
        <w:t>b</w:t>
      </w:r>
      <w:r w:rsidRPr="00390E94">
        <w:rPr>
          <w:rFonts w:ascii="Times New Roman" w:eastAsia="Times New Roman" w:hAnsi="Times New Roman" w:cs="Times New Roman"/>
          <w:sz w:val="24"/>
          <w:szCs w:val="24"/>
          <w:lang w:val="uk-UA" w:eastAsia="ru-RU"/>
        </w:rPr>
        <w:t xml:space="preserve"> використовуються наступні рівняння:</w:t>
      </w:r>
    </w:p>
    <w:p w14:paraId="4C18547E" w14:textId="77777777" w:rsidR="00037BE1" w:rsidRPr="00390E94" w:rsidRDefault="00037BE1" w:rsidP="00037BE1">
      <w:pPr>
        <w:spacing w:after="0" w:line="240" w:lineRule="auto"/>
        <w:jc w:val="center"/>
        <w:rPr>
          <w:rFonts w:ascii="Times New Roman" w:eastAsia="Times New Roman" w:hAnsi="Times New Roman" w:cs="Times New Roman"/>
          <w:bCs/>
          <w:sz w:val="24"/>
          <w:szCs w:val="24"/>
          <w:lang w:val="uk-UA" w:eastAsia="ru-RU"/>
        </w:rPr>
      </w:pPr>
      <w:r w:rsidRPr="00390E94">
        <w:rPr>
          <w:rFonts w:ascii="Times New Roman" w:eastAsia="Times New Roman" w:hAnsi="Times New Roman" w:cs="Times New Roman"/>
          <w:bCs/>
          <w:position w:val="-70"/>
          <w:sz w:val="24"/>
          <w:szCs w:val="24"/>
          <w:lang w:val="uk-UA" w:eastAsia="ru-RU"/>
        </w:rPr>
        <w:object w:dxaOrig="3748" w:dyaOrig="1462" w14:anchorId="4D0F21F1">
          <v:shape id="_x0000_i1031" type="#_x0000_t75" style="width:187.5pt;height:73.5pt" o:ole="">
            <v:imagedata r:id="rId18" o:title=""/>
          </v:shape>
          <o:OLEObject Type="Embed" ProgID="Equation.3" ShapeID="_x0000_i1031" DrawAspect="Content" ObjectID="_1631624883" r:id="rId19"/>
        </w:object>
      </w:r>
      <w:r w:rsidRPr="00390E94">
        <w:rPr>
          <w:rFonts w:ascii="Times New Roman" w:eastAsia="Times New Roman" w:hAnsi="Times New Roman" w:cs="Times New Roman"/>
          <w:bCs/>
          <w:sz w:val="24"/>
          <w:szCs w:val="24"/>
          <w:lang w:val="uk-UA" w:eastAsia="ru-RU"/>
        </w:rPr>
        <w:t>,</w:t>
      </w:r>
    </w:p>
    <w:p w14:paraId="5C6E3B6A" w14:textId="77777777" w:rsidR="00037BE1" w:rsidRPr="00390E94" w:rsidRDefault="00037BE1" w:rsidP="00037BE1">
      <w:pPr>
        <w:spacing w:after="0" w:line="240" w:lineRule="auto"/>
        <w:jc w:val="center"/>
        <w:rPr>
          <w:rFonts w:ascii="Times New Roman" w:eastAsia="Times New Roman" w:hAnsi="Times New Roman" w:cs="Times New Roman"/>
          <w:bCs/>
          <w:sz w:val="24"/>
          <w:szCs w:val="24"/>
          <w:lang w:val="uk-UA" w:eastAsia="ru-RU"/>
        </w:rPr>
      </w:pPr>
      <w:r w:rsidRPr="00390E94">
        <w:rPr>
          <w:rFonts w:ascii="Times New Roman" w:eastAsia="Times New Roman" w:hAnsi="Times New Roman" w:cs="Times New Roman"/>
          <w:bCs/>
          <w:position w:val="-70"/>
          <w:sz w:val="24"/>
          <w:szCs w:val="24"/>
          <w:lang w:val="uk-UA" w:eastAsia="ru-RU"/>
        </w:rPr>
        <w:object w:dxaOrig="3500" w:dyaOrig="1420" w14:anchorId="58960459">
          <v:shape id="_x0000_i1032" type="#_x0000_t75" style="width:175.5pt;height:71.25pt" o:ole="">
            <v:imagedata r:id="rId20" o:title=""/>
          </v:shape>
          <o:OLEObject Type="Embed" ProgID="Equation.3" ShapeID="_x0000_i1032" DrawAspect="Content" ObjectID="_1631624884" r:id="rId21"/>
        </w:object>
      </w:r>
      <w:r w:rsidRPr="00390E94">
        <w:rPr>
          <w:rFonts w:ascii="Times New Roman" w:eastAsia="Times New Roman" w:hAnsi="Times New Roman" w:cs="Times New Roman"/>
          <w:bCs/>
          <w:sz w:val="24"/>
          <w:szCs w:val="24"/>
          <w:lang w:val="uk-UA" w:eastAsia="ru-RU"/>
        </w:rPr>
        <w:t>.</w:t>
      </w:r>
    </w:p>
    <w:p w14:paraId="0BEA42F4" w14:textId="77777777" w:rsidR="00902F8F" w:rsidRPr="00390E94" w:rsidRDefault="002F6950" w:rsidP="002F6950">
      <w:pPr>
        <w:spacing w:after="0" w:line="240" w:lineRule="auto"/>
        <w:ind w:firstLine="567"/>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Якісно-кількісну оцінку зв'язку між витратою енергії (функція) і випуском продукції (аргумент) характеризує коефіцієнт кореляції </w:t>
      </w:r>
      <w:r w:rsidRPr="00390E94">
        <w:rPr>
          <w:rFonts w:ascii="Times New Roman" w:eastAsia="Times New Roman" w:hAnsi="Times New Roman" w:cs="Times New Roman"/>
          <w:b/>
          <w:sz w:val="24"/>
          <w:szCs w:val="24"/>
          <w:lang w:val="uk-UA" w:eastAsia="ru-RU"/>
        </w:rPr>
        <w:t>r</w:t>
      </w:r>
      <w:r w:rsidRPr="00390E94">
        <w:rPr>
          <w:rFonts w:ascii="Times New Roman" w:eastAsia="Times New Roman" w:hAnsi="Times New Roman" w:cs="Times New Roman"/>
          <w:sz w:val="24"/>
          <w:szCs w:val="24"/>
          <w:lang w:val="uk-UA" w:eastAsia="ru-RU"/>
        </w:rPr>
        <w:t>. Даний показник визначається з наступного виразу:</w:t>
      </w:r>
    </w:p>
    <w:p w14:paraId="35173E44" w14:textId="77777777" w:rsidR="00037BE1" w:rsidRPr="00390E94" w:rsidRDefault="00037BE1" w:rsidP="00902F8F">
      <w:pPr>
        <w:spacing w:after="0" w:line="240" w:lineRule="auto"/>
        <w:ind w:firstLine="567"/>
        <w:jc w:val="center"/>
        <w:rPr>
          <w:rFonts w:ascii="Times New Roman" w:eastAsia="Times New Roman" w:hAnsi="Times New Roman" w:cs="Times New Roman"/>
          <w:bCs/>
          <w:sz w:val="24"/>
          <w:szCs w:val="24"/>
          <w:lang w:val="uk-UA" w:eastAsia="ru-RU"/>
        </w:rPr>
      </w:pPr>
      <w:r w:rsidRPr="00390E94">
        <w:rPr>
          <w:rFonts w:ascii="Times New Roman" w:eastAsia="Times New Roman" w:hAnsi="Times New Roman" w:cs="Times New Roman"/>
          <w:bCs/>
          <w:position w:val="-86"/>
          <w:sz w:val="24"/>
          <w:szCs w:val="24"/>
          <w:lang w:val="uk-UA" w:eastAsia="ru-RU"/>
        </w:rPr>
        <w:object w:dxaOrig="4920" w:dyaOrig="1579" w14:anchorId="0E31B675">
          <v:shape id="_x0000_i1033" type="#_x0000_t75" style="width:246pt;height:78.75pt" o:ole="">
            <v:imagedata r:id="rId22" o:title=""/>
          </v:shape>
          <o:OLEObject Type="Embed" ProgID="Equation.3" ShapeID="_x0000_i1033" DrawAspect="Content" ObjectID="_1631624885" r:id="rId23"/>
        </w:object>
      </w:r>
      <w:r w:rsidRPr="00390E94">
        <w:rPr>
          <w:rFonts w:ascii="Times New Roman" w:eastAsia="Times New Roman" w:hAnsi="Times New Roman" w:cs="Times New Roman"/>
          <w:bCs/>
          <w:sz w:val="24"/>
          <w:szCs w:val="24"/>
          <w:lang w:val="uk-UA" w:eastAsia="ru-RU"/>
        </w:rPr>
        <w:t>.</w:t>
      </w:r>
    </w:p>
    <w:p w14:paraId="57BC964F" w14:textId="4D70C9BB" w:rsidR="00037BE1" w:rsidRPr="00390E94" w:rsidRDefault="00902F8F" w:rsidP="00037BE1">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У практиці застосування методики </w:t>
      </w:r>
      <w:proofErr w:type="spellStart"/>
      <w:r w:rsidR="00390E94">
        <w:rPr>
          <w:rFonts w:ascii="Times New Roman" w:eastAsia="Times New Roman" w:hAnsi="Times New Roman" w:cs="Times New Roman"/>
          <w:sz w:val="24"/>
          <w:szCs w:val="24"/>
          <w:lang w:val="uk-UA" w:eastAsia="ru-RU"/>
        </w:rPr>
        <w:t>КіН</w:t>
      </w:r>
      <w:proofErr w:type="spellEnd"/>
      <w:r w:rsidRPr="00390E94">
        <w:rPr>
          <w:rFonts w:ascii="Times New Roman" w:eastAsia="Times New Roman" w:hAnsi="Times New Roman" w:cs="Times New Roman"/>
          <w:sz w:val="24"/>
          <w:szCs w:val="24"/>
          <w:lang w:val="uk-UA" w:eastAsia="ru-RU"/>
        </w:rPr>
        <w:t xml:space="preserve"> використовують квадрат коефіцієнта кореляції - коефіцієнт детермінації </w:t>
      </w:r>
      <w:r w:rsidR="00037BE1" w:rsidRPr="00390E94">
        <w:rPr>
          <w:rFonts w:ascii="Times New Roman" w:eastAsia="Times New Roman" w:hAnsi="Times New Roman" w:cs="Times New Roman"/>
          <w:b/>
          <w:sz w:val="24"/>
          <w:szCs w:val="24"/>
          <w:lang w:val="uk-UA" w:eastAsia="ru-RU"/>
        </w:rPr>
        <w:t>R</w:t>
      </w:r>
      <w:r w:rsidR="00037BE1" w:rsidRPr="00390E94">
        <w:rPr>
          <w:rFonts w:ascii="Times New Roman" w:eastAsia="Times New Roman" w:hAnsi="Times New Roman" w:cs="Times New Roman"/>
          <w:b/>
          <w:sz w:val="24"/>
          <w:szCs w:val="24"/>
          <w:vertAlign w:val="superscript"/>
          <w:lang w:val="uk-UA" w:eastAsia="ru-RU"/>
        </w:rPr>
        <w:t>2</w:t>
      </w:r>
      <w:r w:rsidR="00037BE1" w:rsidRPr="00390E94">
        <w:rPr>
          <w:rFonts w:ascii="Times New Roman" w:eastAsia="Times New Roman" w:hAnsi="Times New Roman" w:cs="Times New Roman"/>
          <w:sz w:val="24"/>
          <w:szCs w:val="24"/>
          <w:lang w:val="uk-UA" w:eastAsia="ru-RU"/>
        </w:rPr>
        <w:t>.</w:t>
      </w:r>
    </w:p>
    <w:p w14:paraId="78DF4C35" w14:textId="77777777" w:rsidR="00037BE1" w:rsidRPr="00390E94" w:rsidRDefault="00902F8F" w:rsidP="00037BE1">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Знаючи коефіцієнт детермінації, можна дати якісно-кількісну оцінку тісноти зв'язку. У статистиці прийнято використовувати такі критерії для оцінки тісноти зв'язку, які ґрунтуються на розрахованих значеннях коефіцієнта детермінації. Процедуру встановлення кореляційної залежності прийнято називати перевіркою гіпотези. Її прийнято проводити в наступній послідовності</w:t>
      </w:r>
      <w:r w:rsidR="00037BE1" w:rsidRPr="00390E94">
        <w:rPr>
          <w:rFonts w:ascii="Times New Roman" w:eastAsia="Times New Roman" w:hAnsi="Times New Roman" w:cs="Times New Roman"/>
          <w:sz w:val="24"/>
          <w:szCs w:val="24"/>
          <w:lang w:val="uk-UA" w:eastAsia="ru-RU"/>
        </w:rPr>
        <w:t>:</w:t>
      </w:r>
    </w:p>
    <w:p w14:paraId="297B8298" w14:textId="77777777" w:rsidR="00037BE1" w:rsidRPr="00390E94" w:rsidRDefault="00037BE1" w:rsidP="00037BE1">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 </w:t>
      </w:r>
      <w:r w:rsidR="00902F8F" w:rsidRPr="00390E94">
        <w:rPr>
          <w:rFonts w:ascii="Times New Roman" w:eastAsia="Times New Roman" w:hAnsi="Times New Roman" w:cs="Times New Roman"/>
          <w:sz w:val="24"/>
          <w:szCs w:val="24"/>
          <w:lang w:val="uk-UA" w:eastAsia="ru-RU"/>
        </w:rPr>
        <w:t xml:space="preserve">обчислення квадрата лінійного коефіцієнта парної кореляції </w:t>
      </w:r>
      <w:r w:rsidRPr="00390E94">
        <w:rPr>
          <w:rFonts w:ascii="Times New Roman" w:eastAsia="Times New Roman" w:hAnsi="Times New Roman" w:cs="Times New Roman"/>
          <w:sz w:val="24"/>
          <w:szCs w:val="24"/>
          <w:lang w:val="uk-UA" w:eastAsia="ru-RU"/>
        </w:rPr>
        <w:t>(R</w:t>
      </w:r>
      <w:r w:rsidRPr="00390E94">
        <w:rPr>
          <w:rFonts w:ascii="Times New Roman" w:eastAsia="Times New Roman" w:hAnsi="Times New Roman" w:cs="Times New Roman"/>
          <w:sz w:val="24"/>
          <w:szCs w:val="24"/>
          <w:vertAlign w:val="superscript"/>
          <w:lang w:val="uk-UA" w:eastAsia="ru-RU"/>
        </w:rPr>
        <w:t>2</w:t>
      </w:r>
      <w:r w:rsidRPr="00390E94">
        <w:rPr>
          <w:rFonts w:ascii="Times New Roman" w:eastAsia="Times New Roman" w:hAnsi="Times New Roman" w:cs="Times New Roman"/>
          <w:sz w:val="24"/>
          <w:szCs w:val="24"/>
          <w:lang w:val="uk-UA" w:eastAsia="ru-RU"/>
        </w:rPr>
        <w:t xml:space="preserve">) </w:t>
      </w:r>
      <w:r w:rsidR="00902F8F" w:rsidRPr="00390E94">
        <w:rPr>
          <w:rFonts w:ascii="Times New Roman" w:eastAsia="Times New Roman" w:hAnsi="Times New Roman" w:cs="Times New Roman"/>
          <w:sz w:val="24"/>
          <w:szCs w:val="24"/>
          <w:lang w:val="uk-UA" w:eastAsia="ru-RU"/>
        </w:rPr>
        <w:t xml:space="preserve">між сумами випадкових величин </w:t>
      </w:r>
      <w:r w:rsidRPr="00390E94">
        <w:rPr>
          <w:rFonts w:ascii="Times New Roman" w:eastAsia="Times New Roman" w:hAnsi="Times New Roman" w:cs="Times New Roman"/>
          <w:sz w:val="24"/>
          <w:szCs w:val="24"/>
          <w:lang w:val="uk-UA" w:eastAsia="ru-RU"/>
        </w:rPr>
        <w:t>x</w:t>
      </w:r>
      <w:r w:rsidRPr="00390E94">
        <w:rPr>
          <w:rFonts w:ascii="Times New Roman" w:eastAsia="Times New Roman" w:hAnsi="Times New Roman" w:cs="Times New Roman"/>
          <w:sz w:val="24"/>
          <w:szCs w:val="24"/>
          <w:vertAlign w:val="subscript"/>
          <w:lang w:val="uk-UA" w:eastAsia="ru-RU"/>
        </w:rPr>
        <w:t>i</w:t>
      </w:r>
      <w:r w:rsidRPr="00390E94">
        <w:rPr>
          <w:rFonts w:ascii="Times New Roman" w:eastAsia="Times New Roman" w:hAnsi="Times New Roman" w:cs="Times New Roman"/>
          <w:sz w:val="24"/>
          <w:szCs w:val="24"/>
          <w:lang w:val="uk-UA" w:eastAsia="ru-RU"/>
        </w:rPr>
        <w:t xml:space="preserve"> и </w:t>
      </w:r>
      <w:proofErr w:type="spellStart"/>
      <w:r w:rsidRPr="00390E94">
        <w:rPr>
          <w:rFonts w:ascii="Times New Roman" w:eastAsia="Times New Roman" w:hAnsi="Times New Roman" w:cs="Times New Roman"/>
          <w:sz w:val="24"/>
          <w:szCs w:val="24"/>
          <w:lang w:val="uk-UA" w:eastAsia="ru-RU"/>
        </w:rPr>
        <w:t>y</w:t>
      </w:r>
      <w:r w:rsidRPr="00390E94">
        <w:rPr>
          <w:rFonts w:ascii="Times New Roman" w:eastAsia="Times New Roman" w:hAnsi="Times New Roman" w:cs="Times New Roman"/>
          <w:sz w:val="24"/>
          <w:szCs w:val="24"/>
          <w:vertAlign w:val="subscript"/>
          <w:lang w:val="uk-UA" w:eastAsia="ru-RU"/>
        </w:rPr>
        <w:t>i</w:t>
      </w:r>
      <w:proofErr w:type="spellEnd"/>
      <w:r w:rsidRPr="00390E94">
        <w:rPr>
          <w:rFonts w:ascii="Times New Roman" w:eastAsia="Times New Roman" w:hAnsi="Times New Roman" w:cs="Times New Roman"/>
          <w:sz w:val="24"/>
          <w:szCs w:val="24"/>
          <w:lang w:val="uk-UA" w:eastAsia="ru-RU"/>
        </w:rPr>
        <w:t>;</w:t>
      </w:r>
    </w:p>
    <w:p w14:paraId="024DC615" w14:textId="77777777" w:rsidR="00037BE1" w:rsidRPr="00390E94" w:rsidRDefault="00037BE1" w:rsidP="00037BE1">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 </w:t>
      </w:r>
      <w:r w:rsidR="00902F8F" w:rsidRPr="00390E94">
        <w:rPr>
          <w:rFonts w:ascii="Times New Roman" w:eastAsia="Times New Roman" w:hAnsi="Times New Roman" w:cs="Times New Roman"/>
          <w:sz w:val="24"/>
          <w:szCs w:val="24"/>
          <w:lang w:val="uk-UA" w:eastAsia="ru-RU"/>
        </w:rPr>
        <w:t>його статистична оцінка (перевірка значущості).</w:t>
      </w:r>
    </w:p>
    <w:p w14:paraId="7CB4C454" w14:textId="77777777" w:rsidR="0047421E" w:rsidRPr="00390E94" w:rsidRDefault="0047421E" w:rsidP="00037BE1">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Статистичну оцінку проводять шляхом порівняння абсолютної величини R2 з табличним (або критичним) показником R2кріт, значення якого відшукуються зі спеціальної таблиці.</w:t>
      </w:r>
    </w:p>
    <w:p w14:paraId="3DDCCD45" w14:textId="44E88657" w:rsidR="0047421E" w:rsidRPr="00390E94" w:rsidRDefault="0047421E" w:rsidP="0047421E">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Якщо виявиться, що R2</w:t>
      </w:r>
      <w:r w:rsidR="00390E94">
        <w:rPr>
          <w:rFonts w:ascii="Times New Roman" w:eastAsia="Times New Roman" w:hAnsi="Times New Roman" w:cs="Times New Roman"/>
          <w:sz w:val="24"/>
          <w:szCs w:val="24"/>
          <w:lang w:val="uk-UA" w:eastAsia="ru-RU"/>
        </w:rPr>
        <w:t>разр</w:t>
      </w:r>
      <w:r w:rsidRPr="00390E94">
        <w:rPr>
          <w:rFonts w:ascii="Times New Roman" w:eastAsia="Times New Roman" w:hAnsi="Times New Roman" w:cs="Times New Roman"/>
          <w:sz w:val="24"/>
          <w:szCs w:val="24"/>
          <w:lang w:val="uk-UA" w:eastAsia="ru-RU"/>
        </w:rPr>
        <w:t xml:space="preserve"> ≥ R2кріт, то з заданим ступенем ймовірності (зазвичай</w:t>
      </w:r>
    </w:p>
    <w:p w14:paraId="5ABB991F" w14:textId="6570B2AC" w:rsidR="0047421E" w:rsidRPr="00390E94" w:rsidRDefault="0047421E" w:rsidP="0047421E">
      <w:pPr>
        <w:spacing w:after="0" w:line="240" w:lineRule="auto"/>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95%) можна стверджувати, що між розглянутими числовими сукупностями існує значуща лінійного зв'язку. Або по-іншому - гіпотеза про значущість лінійного зв'язку не відкидається. У разі ж зворотного співвідношення, тобто при R2</w:t>
      </w:r>
      <w:r w:rsidR="00390E94">
        <w:rPr>
          <w:rFonts w:ascii="Times New Roman" w:eastAsia="Times New Roman" w:hAnsi="Times New Roman" w:cs="Times New Roman"/>
          <w:sz w:val="24"/>
          <w:szCs w:val="24"/>
          <w:lang w:val="uk-UA" w:eastAsia="ru-RU"/>
        </w:rPr>
        <w:t>разр</w:t>
      </w:r>
      <w:r w:rsidRPr="00390E94">
        <w:rPr>
          <w:rFonts w:ascii="Times New Roman" w:eastAsia="Times New Roman" w:hAnsi="Times New Roman" w:cs="Times New Roman"/>
          <w:sz w:val="24"/>
          <w:szCs w:val="24"/>
          <w:lang w:val="uk-UA" w:eastAsia="ru-RU"/>
        </w:rPr>
        <w:t xml:space="preserve"> &lt;R2кріт, робиться висновок про відсутність значущого зв'язку.</w:t>
      </w:r>
    </w:p>
    <w:p w14:paraId="69EE17EB" w14:textId="77777777" w:rsidR="0047421E" w:rsidRPr="00390E94" w:rsidRDefault="0047421E" w:rsidP="0047421E">
      <w:pPr>
        <w:spacing w:after="0" w:line="240" w:lineRule="auto"/>
        <w:ind w:firstLine="709"/>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Регресійний аналіз необхідно використовувати як інструмент на певних інтервалах роботи, коли система вже деякий час попрацює. Адже з точки зору математики коефіцієнт детермінації говорить всього лише про якість даних. Однак для інженера цей коефіцієнт означає інше, наприклад, ефективність системи контролю, рівень підготовки робочого персоналу або якість сировини, або багато іншого. На одному рівні коефіцієнт детермінації свідчить про наявність або відсутність зв'язку між факторами, на іншому рівні (вищому) - вказує на загальний стандарт системи контролю і на потенційні можливості енергозбереження шляхом поліпшення контролю. Таким чином, коефіцієнт детермінації є вимір якості зв'язку між енергією і обраної змінною величиною. Тому він допомагає визначити:</w:t>
      </w:r>
    </w:p>
    <w:p w14:paraId="6E189485" w14:textId="77777777" w:rsidR="0047421E" w:rsidRPr="00390E94" w:rsidRDefault="0047421E" w:rsidP="0047421E">
      <w:pPr>
        <w:spacing w:after="0" w:line="240" w:lineRule="auto"/>
        <w:ind w:firstLine="851"/>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 - Чи дійсно існує взаємозв'язок між базовою енергією і змінної;</w:t>
      </w:r>
    </w:p>
    <w:p w14:paraId="40069FB6" w14:textId="77777777" w:rsidR="0047421E" w:rsidRPr="00390E94" w:rsidRDefault="0047421E" w:rsidP="0047421E">
      <w:pPr>
        <w:spacing w:after="0" w:line="240" w:lineRule="auto"/>
        <w:ind w:firstLine="851"/>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 - Наскільки добре контролюється витрата енергії.</w:t>
      </w:r>
    </w:p>
    <w:p w14:paraId="5929EA73" w14:textId="77777777" w:rsidR="00037BE1" w:rsidRPr="00390E94" w:rsidRDefault="0047421E" w:rsidP="0047421E">
      <w:pPr>
        <w:spacing w:after="0" w:line="240" w:lineRule="auto"/>
        <w:ind w:firstLine="709"/>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Обчислення коефіцієнтів </w:t>
      </w:r>
      <w:r w:rsidRPr="00390E94">
        <w:rPr>
          <w:rFonts w:ascii="Times New Roman" w:eastAsia="Times New Roman" w:hAnsi="Times New Roman" w:cs="Times New Roman"/>
          <w:b/>
          <w:sz w:val="24"/>
          <w:szCs w:val="24"/>
          <w:lang w:val="uk-UA" w:eastAsia="ru-RU"/>
        </w:rPr>
        <w:t xml:space="preserve">b </w:t>
      </w:r>
      <w:r w:rsidRPr="00390E94">
        <w:rPr>
          <w:rFonts w:ascii="Times New Roman" w:eastAsia="Times New Roman" w:hAnsi="Times New Roman" w:cs="Times New Roman"/>
          <w:sz w:val="24"/>
          <w:szCs w:val="24"/>
          <w:lang w:val="uk-UA" w:eastAsia="ru-RU"/>
        </w:rPr>
        <w:t xml:space="preserve">і </w:t>
      </w:r>
      <w:r w:rsidRPr="00390E94">
        <w:rPr>
          <w:rFonts w:ascii="Times New Roman" w:eastAsia="Times New Roman" w:hAnsi="Times New Roman" w:cs="Times New Roman"/>
          <w:b/>
          <w:sz w:val="24"/>
          <w:szCs w:val="24"/>
          <w:lang w:val="uk-UA" w:eastAsia="ru-RU"/>
        </w:rPr>
        <w:t>а</w:t>
      </w:r>
      <w:r w:rsidRPr="00390E94">
        <w:rPr>
          <w:rFonts w:ascii="Times New Roman" w:eastAsia="Times New Roman" w:hAnsi="Times New Roman" w:cs="Times New Roman"/>
          <w:sz w:val="24"/>
          <w:szCs w:val="24"/>
          <w:lang w:val="uk-UA" w:eastAsia="ru-RU"/>
        </w:rPr>
        <w:t xml:space="preserve"> рівнянь регресії, а також значення коефіцієнта детермінації</w:t>
      </w:r>
      <w:r w:rsidR="00037BE1" w:rsidRPr="00390E94">
        <w:rPr>
          <w:rFonts w:ascii="Times New Roman" w:eastAsia="Times New Roman" w:hAnsi="Times New Roman" w:cs="Times New Roman"/>
          <w:sz w:val="24"/>
          <w:szCs w:val="24"/>
          <w:lang w:val="uk-UA" w:eastAsia="ru-RU"/>
        </w:rPr>
        <w:t xml:space="preserve"> </w:t>
      </w:r>
      <w:r w:rsidR="00037BE1" w:rsidRPr="00390E94">
        <w:rPr>
          <w:rFonts w:ascii="Times New Roman" w:eastAsia="Times New Roman" w:hAnsi="Times New Roman" w:cs="Times New Roman"/>
          <w:b/>
          <w:sz w:val="24"/>
          <w:szCs w:val="24"/>
          <w:lang w:val="uk-UA" w:eastAsia="ru-RU"/>
        </w:rPr>
        <w:t>R</w:t>
      </w:r>
      <w:r w:rsidR="00037BE1" w:rsidRPr="00390E94">
        <w:rPr>
          <w:rFonts w:ascii="Times New Roman" w:eastAsia="Times New Roman" w:hAnsi="Times New Roman" w:cs="Times New Roman"/>
          <w:b/>
          <w:sz w:val="24"/>
          <w:szCs w:val="24"/>
          <w:vertAlign w:val="superscript"/>
          <w:lang w:val="uk-UA" w:eastAsia="ru-RU"/>
        </w:rPr>
        <w:t>2</w:t>
      </w:r>
      <w:r w:rsidR="00037BE1" w:rsidRPr="00390E94">
        <w:rPr>
          <w:rFonts w:ascii="Times New Roman" w:eastAsia="Times New Roman" w:hAnsi="Times New Roman" w:cs="Times New Roman"/>
          <w:sz w:val="24"/>
          <w:szCs w:val="24"/>
          <w:lang w:val="uk-UA" w:eastAsia="ru-RU"/>
        </w:rPr>
        <w:t xml:space="preserve"> </w:t>
      </w:r>
      <w:r w:rsidRPr="00390E94">
        <w:rPr>
          <w:rFonts w:ascii="Times New Roman" w:eastAsia="Times New Roman" w:hAnsi="Times New Roman" w:cs="Times New Roman"/>
          <w:sz w:val="24"/>
          <w:szCs w:val="24"/>
          <w:lang w:val="uk-UA" w:eastAsia="ru-RU"/>
        </w:rPr>
        <w:t>повинно проводитися автоматично виходячи з наведених виразів</w:t>
      </w:r>
      <w:r w:rsidR="00037BE1" w:rsidRPr="00390E94">
        <w:rPr>
          <w:rFonts w:ascii="Times New Roman" w:eastAsia="Times New Roman" w:hAnsi="Times New Roman" w:cs="Times New Roman"/>
          <w:sz w:val="24"/>
          <w:szCs w:val="24"/>
          <w:lang w:val="uk-UA" w:eastAsia="ru-RU"/>
        </w:rPr>
        <w:t>.</w:t>
      </w:r>
    </w:p>
    <w:p w14:paraId="381415BE" w14:textId="77777777" w:rsidR="0047421E" w:rsidRPr="00390E94" w:rsidRDefault="0047421E" w:rsidP="0047421E">
      <w:pPr>
        <w:spacing w:after="0" w:line="240" w:lineRule="auto"/>
        <w:ind w:firstLine="709"/>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lastRenderedPageBreak/>
        <w:t>Таким чином, застосування методу регресійного аналізу дозволяє отримати співвідношення між енергією і її змінною величиною і визначати передісторію споживання енергії в умовах «постійних» та «змінних» навантажень.</w:t>
      </w:r>
    </w:p>
    <w:p w14:paraId="7592FD4D" w14:textId="5FDEF343" w:rsidR="00077752" w:rsidRPr="00390E94" w:rsidRDefault="0047421E" w:rsidP="00077752">
      <w:pPr>
        <w:ind w:firstLine="567"/>
        <w:rPr>
          <w:rFonts w:ascii="Times New Roman" w:hAnsi="Times New Roman" w:cs="Times New Roman"/>
          <w:sz w:val="24"/>
          <w:szCs w:val="24"/>
          <w:lang w:val="uk-UA" w:eastAsia="ru-RU"/>
        </w:rPr>
      </w:pPr>
      <w:r w:rsidRPr="00390E94">
        <w:rPr>
          <w:rFonts w:ascii="Times New Roman" w:hAnsi="Times New Roman" w:cs="Times New Roman"/>
          <w:sz w:val="24"/>
          <w:szCs w:val="24"/>
          <w:lang w:val="uk-UA" w:eastAsia="ru-RU"/>
        </w:rPr>
        <w:t xml:space="preserve">Вищевикладений матеріал можна проілюструвати прикладом. На </w:t>
      </w:r>
      <w:proofErr w:type="spellStart"/>
      <w:r w:rsidRPr="00390E94">
        <w:rPr>
          <w:rFonts w:ascii="Times New Roman" w:hAnsi="Times New Roman" w:cs="Times New Roman"/>
          <w:sz w:val="24"/>
          <w:szCs w:val="24"/>
          <w:lang w:val="uk-UA" w:eastAsia="ru-RU"/>
        </w:rPr>
        <w:t>мал</w:t>
      </w:r>
      <w:proofErr w:type="spellEnd"/>
      <w:r w:rsidRPr="00390E94">
        <w:rPr>
          <w:rFonts w:ascii="Times New Roman" w:hAnsi="Times New Roman" w:cs="Times New Roman"/>
          <w:sz w:val="24"/>
          <w:szCs w:val="24"/>
          <w:lang w:val="uk-UA" w:eastAsia="ru-RU"/>
        </w:rPr>
        <w:t xml:space="preserve">. 3 приведена залежність витрат природного газу по котельні N від кількості </w:t>
      </w:r>
      <w:proofErr w:type="spellStart"/>
      <w:r w:rsidR="006D01E3">
        <w:rPr>
          <w:rFonts w:ascii="Times New Roman" w:hAnsi="Times New Roman" w:cs="Times New Roman"/>
          <w:sz w:val="24"/>
          <w:szCs w:val="24"/>
          <w:lang w:val="uk-UA" w:eastAsia="ru-RU"/>
        </w:rPr>
        <w:t>градусодіб</w:t>
      </w:r>
      <w:proofErr w:type="spellEnd"/>
      <w:r w:rsidRPr="00390E94">
        <w:rPr>
          <w:rFonts w:ascii="Times New Roman" w:hAnsi="Times New Roman" w:cs="Times New Roman"/>
          <w:sz w:val="24"/>
          <w:szCs w:val="24"/>
          <w:lang w:val="uk-UA" w:eastAsia="ru-RU"/>
        </w:rPr>
        <w:t xml:space="preserve"> за місяць.</w:t>
      </w:r>
    </w:p>
    <w:p w14:paraId="230C66AA" w14:textId="77777777" w:rsidR="00077752" w:rsidRPr="00390E94" w:rsidRDefault="001604D9" w:rsidP="001604D9">
      <w:pPr>
        <w:ind w:firstLine="1276"/>
        <w:rPr>
          <w:lang w:val="uk-UA"/>
        </w:rPr>
      </w:pPr>
      <w:r w:rsidRPr="00390E94">
        <w:rPr>
          <w:noProof/>
          <w:lang w:val="uk-UA" w:eastAsia="ru-RU"/>
        </w:rPr>
        <w:drawing>
          <wp:inline distT="0" distB="0" distL="0" distR="0" wp14:anchorId="24315E1A" wp14:editId="14F3DCBF">
            <wp:extent cx="4258733" cy="2544233"/>
            <wp:effectExtent l="0" t="0" r="8890" b="8890"/>
            <wp:docPr id="43" name="Рисунок 43" descr="C:\Users\Rud\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Rud\Desktop\Безымянный.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59989" cy="2544983"/>
                    </a:xfrm>
                    <a:prstGeom prst="rect">
                      <a:avLst/>
                    </a:prstGeom>
                    <a:noFill/>
                    <a:ln>
                      <a:noFill/>
                    </a:ln>
                  </pic:spPr>
                </pic:pic>
              </a:graphicData>
            </a:graphic>
          </wp:inline>
        </w:drawing>
      </w:r>
    </w:p>
    <w:p w14:paraId="2DCB4C9E" w14:textId="07BBBCEB" w:rsidR="00037BE1" w:rsidRPr="00390E94" w:rsidRDefault="0047421E" w:rsidP="00037BE1">
      <w:pPr>
        <w:spacing w:after="120" w:line="240" w:lineRule="auto"/>
        <w:jc w:val="center"/>
        <w:rPr>
          <w:rFonts w:ascii="Times New Roman" w:eastAsia="Times New Roman" w:hAnsi="Times New Roman" w:cs="Times New Roman"/>
          <w:b/>
          <w:bCs/>
          <w:i/>
          <w:sz w:val="24"/>
          <w:szCs w:val="20"/>
          <w:lang w:val="uk-UA" w:eastAsia="ru-RU"/>
        </w:rPr>
      </w:pPr>
      <w:proofErr w:type="spellStart"/>
      <w:r w:rsidRPr="00390E94">
        <w:rPr>
          <w:rFonts w:ascii="Times New Roman" w:eastAsia="Times New Roman" w:hAnsi="Times New Roman" w:cs="Times New Roman"/>
          <w:b/>
          <w:bCs/>
          <w:i/>
          <w:sz w:val="24"/>
          <w:szCs w:val="20"/>
          <w:lang w:val="uk-UA" w:eastAsia="ru-RU"/>
        </w:rPr>
        <w:t>Мал</w:t>
      </w:r>
      <w:proofErr w:type="spellEnd"/>
      <w:r w:rsidR="00037BE1" w:rsidRPr="00390E94">
        <w:rPr>
          <w:rFonts w:ascii="Times New Roman" w:eastAsia="Times New Roman" w:hAnsi="Times New Roman" w:cs="Times New Roman"/>
          <w:b/>
          <w:bCs/>
          <w:i/>
          <w:sz w:val="24"/>
          <w:szCs w:val="20"/>
          <w:lang w:val="uk-UA" w:eastAsia="ru-RU"/>
        </w:rPr>
        <w:t>. 3</w:t>
      </w:r>
      <w:r w:rsidRPr="00390E94">
        <w:rPr>
          <w:rFonts w:ascii="Times New Roman" w:eastAsia="Times New Roman" w:hAnsi="Times New Roman" w:cs="Times New Roman"/>
          <w:b/>
          <w:bCs/>
          <w:i/>
          <w:sz w:val="24"/>
          <w:szCs w:val="20"/>
          <w:lang w:val="uk-UA" w:eastAsia="ru-RU"/>
        </w:rPr>
        <w:t xml:space="preserve">. Залежність витрат природного газу від </w:t>
      </w:r>
      <w:proofErr w:type="spellStart"/>
      <w:r w:rsidR="00390E94" w:rsidRPr="00390E94">
        <w:rPr>
          <w:rFonts w:ascii="Times New Roman" w:eastAsia="Times New Roman" w:hAnsi="Times New Roman" w:cs="Times New Roman"/>
          <w:sz w:val="24"/>
          <w:szCs w:val="24"/>
          <w:lang w:val="uk-UA" w:eastAsia="ru-RU"/>
        </w:rPr>
        <w:t>градусо</w:t>
      </w:r>
      <w:r w:rsidR="00390E94">
        <w:rPr>
          <w:rFonts w:ascii="Times New Roman" w:eastAsia="Times New Roman" w:hAnsi="Times New Roman" w:cs="Times New Roman"/>
          <w:sz w:val="24"/>
          <w:szCs w:val="24"/>
          <w:lang w:val="uk-UA" w:eastAsia="ru-RU"/>
        </w:rPr>
        <w:t>діб</w:t>
      </w:r>
      <w:proofErr w:type="spellEnd"/>
    </w:p>
    <w:p w14:paraId="6B472076" w14:textId="5E423BBB" w:rsidR="008C2E48" w:rsidRPr="00390E94" w:rsidRDefault="0047421E" w:rsidP="00970141">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На даному малюнку вісь У - витрати природного газу в </w:t>
      </w:r>
      <w:r w:rsidR="00037BE1" w:rsidRPr="00390E94">
        <w:rPr>
          <w:rFonts w:ascii="Times New Roman" w:eastAsia="Times New Roman" w:hAnsi="Times New Roman" w:cs="Times New Roman"/>
          <w:sz w:val="24"/>
          <w:szCs w:val="24"/>
          <w:lang w:val="uk-UA" w:eastAsia="ru-RU"/>
        </w:rPr>
        <w:t>м</w:t>
      </w:r>
      <w:r w:rsidR="00037BE1" w:rsidRPr="00390E94">
        <w:rPr>
          <w:rFonts w:ascii="Times New Roman" w:eastAsia="Times New Roman" w:hAnsi="Times New Roman" w:cs="Times New Roman"/>
          <w:sz w:val="24"/>
          <w:szCs w:val="24"/>
          <w:vertAlign w:val="superscript"/>
          <w:lang w:val="uk-UA" w:eastAsia="ru-RU"/>
        </w:rPr>
        <w:t>3</w:t>
      </w:r>
      <w:r w:rsidR="00037BE1" w:rsidRPr="00390E94">
        <w:rPr>
          <w:rFonts w:ascii="Times New Roman" w:eastAsia="Times New Roman" w:hAnsi="Times New Roman" w:cs="Times New Roman"/>
          <w:sz w:val="24"/>
          <w:szCs w:val="24"/>
          <w:lang w:val="uk-UA" w:eastAsia="ru-RU"/>
        </w:rPr>
        <w:t xml:space="preserve">, </w:t>
      </w:r>
      <w:r w:rsidRPr="00390E94">
        <w:rPr>
          <w:rFonts w:ascii="Times New Roman" w:eastAsia="Times New Roman" w:hAnsi="Times New Roman" w:cs="Times New Roman"/>
          <w:sz w:val="24"/>
          <w:szCs w:val="24"/>
          <w:lang w:val="uk-UA" w:eastAsia="ru-RU"/>
        </w:rPr>
        <w:t xml:space="preserve">а вісь Х - кількість </w:t>
      </w:r>
      <w:proofErr w:type="spellStart"/>
      <w:r w:rsidR="00390E94" w:rsidRPr="00390E94">
        <w:rPr>
          <w:rFonts w:ascii="Times New Roman" w:eastAsia="Times New Roman" w:hAnsi="Times New Roman" w:cs="Times New Roman"/>
          <w:sz w:val="24"/>
          <w:szCs w:val="24"/>
          <w:lang w:val="uk-UA" w:eastAsia="ru-RU"/>
        </w:rPr>
        <w:t>градусо</w:t>
      </w:r>
      <w:r w:rsidR="00390E94">
        <w:rPr>
          <w:rFonts w:ascii="Times New Roman" w:eastAsia="Times New Roman" w:hAnsi="Times New Roman" w:cs="Times New Roman"/>
          <w:sz w:val="24"/>
          <w:szCs w:val="24"/>
          <w:lang w:val="uk-UA" w:eastAsia="ru-RU"/>
        </w:rPr>
        <w:t>діб</w:t>
      </w:r>
      <w:proofErr w:type="spellEnd"/>
      <w:r w:rsidRPr="00390E94">
        <w:rPr>
          <w:rFonts w:ascii="Times New Roman" w:eastAsia="Times New Roman" w:hAnsi="Times New Roman" w:cs="Times New Roman"/>
          <w:sz w:val="24"/>
          <w:szCs w:val="24"/>
          <w:lang w:val="uk-UA" w:eastAsia="ru-RU"/>
        </w:rPr>
        <w:t>. В результаті виходить так зване «кореляційне поле», де точки утворюють деякий розкид даних уздовж умовної прямої.</w:t>
      </w:r>
      <w:r w:rsidR="008C2E48" w:rsidRPr="00390E94">
        <w:rPr>
          <w:rFonts w:ascii="Times New Roman" w:eastAsia="Times New Roman" w:hAnsi="Times New Roman" w:cs="Times New Roman"/>
          <w:sz w:val="24"/>
          <w:szCs w:val="24"/>
          <w:lang w:val="uk-UA" w:eastAsia="ru-RU"/>
        </w:rPr>
        <w:t xml:space="preserve"> </w:t>
      </w:r>
    </w:p>
    <w:p w14:paraId="22B5519F" w14:textId="7AA0A613" w:rsidR="00970141" w:rsidRPr="00390E94" w:rsidRDefault="00077752" w:rsidP="00970141">
      <w:pPr>
        <w:spacing w:after="0" w:line="240" w:lineRule="auto"/>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Цільова</w:t>
      </w:r>
      <w:r w:rsidR="00970141" w:rsidRPr="00390E94">
        <w:rPr>
          <w:rFonts w:ascii="Times New Roman" w:eastAsia="Times New Roman" w:hAnsi="Times New Roman" w:cs="Times New Roman"/>
          <w:sz w:val="24"/>
          <w:szCs w:val="24"/>
          <w:lang w:val="uk-UA" w:eastAsia="ru-RU"/>
        </w:rPr>
        <w:t xml:space="preserve"> лінія залежності витрат природного газу від </w:t>
      </w:r>
      <w:proofErr w:type="spellStart"/>
      <w:r w:rsidR="00390E94" w:rsidRPr="00390E94">
        <w:rPr>
          <w:rFonts w:ascii="Times New Roman" w:eastAsia="Times New Roman" w:hAnsi="Times New Roman" w:cs="Times New Roman"/>
          <w:sz w:val="24"/>
          <w:szCs w:val="24"/>
          <w:lang w:val="uk-UA" w:eastAsia="ru-RU"/>
        </w:rPr>
        <w:t>градусо</w:t>
      </w:r>
      <w:r w:rsidR="00390E94">
        <w:rPr>
          <w:rFonts w:ascii="Times New Roman" w:eastAsia="Times New Roman" w:hAnsi="Times New Roman" w:cs="Times New Roman"/>
          <w:sz w:val="24"/>
          <w:szCs w:val="24"/>
          <w:lang w:val="uk-UA" w:eastAsia="ru-RU"/>
        </w:rPr>
        <w:t>діб</w:t>
      </w:r>
      <w:proofErr w:type="spellEnd"/>
    </w:p>
    <w:p w14:paraId="2108F2E4" w14:textId="77777777" w:rsidR="008C2E48" w:rsidRPr="00390E94" w:rsidRDefault="008C2E48" w:rsidP="00037BE1">
      <w:pPr>
        <w:spacing w:after="0" w:line="240" w:lineRule="auto"/>
        <w:ind w:firstLine="720"/>
        <w:jc w:val="both"/>
        <w:rPr>
          <w:rFonts w:ascii="Times New Roman" w:eastAsia="Times New Roman" w:hAnsi="Times New Roman" w:cs="Times New Roman"/>
          <w:sz w:val="24"/>
          <w:szCs w:val="24"/>
          <w:highlight w:val="yellow"/>
          <w:lang w:val="uk-UA" w:eastAsia="ru-RU"/>
        </w:rPr>
      </w:pPr>
    </w:p>
    <w:p w14:paraId="6F5ADC28" w14:textId="0B66C0ED" w:rsidR="000608C6" w:rsidRPr="00390E94" w:rsidRDefault="000608C6" w:rsidP="00037BE1">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Після це необхідно шляхом лінійного регресійного аналізу побудувати лінію, яка буде лінійної моделлю залежності витрат природного газу від кількості </w:t>
      </w:r>
      <w:proofErr w:type="spellStart"/>
      <w:r w:rsidR="00390E94" w:rsidRPr="00390E94">
        <w:rPr>
          <w:rFonts w:ascii="Times New Roman" w:eastAsia="Times New Roman" w:hAnsi="Times New Roman" w:cs="Times New Roman"/>
          <w:sz w:val="24"/>
          <w:szCs w:val="24"/>
          <w:lang w:val="uk-UA" w:eastAsia="ru-RU"/>
        </w:rPr>
        <w:t>градусо</w:t>
      </w:r>
      <w:r w:rsidR="00390E94">
        <w:rPr>
          <w:rFonts w:ascii="Times New Roman" w:eastAsia="Times New Roman" w:hAnsi="Times New Roman" w:cs="Times New Roman"/>
          <w:sz w:val="24"/>
          <w:szCs w:val="24"/>
          <w:lang w:val="uk-UA" w:eastAsia="ru-RU"/>
        </w:rPr>
        <w:t>діб</w:t>
      </w:r>
      <w:proofErr w:type="spellEnd"/>
      <w:r w:rsidRPr="00390E94">
        <w:rPr>
          <w:rFonts w:ascii="Times New Roman" w:eastAsia="Times New Roman" w:hAnsi="Times New Roman" w:cs="Times New Roman"/>
          <w:sz w:val="24"/>
          <w:szCs w:val="24"/>
          <w:lang w:val="uk-UA" w:eastAsia="ru-RU"/>
        </w:rPr>
        <w:t>. На малюнку вона представлена суцільною лінією.</w:t>
      </w:r>
    </w:p>
    <w:p w14:paraId="0BBCE7BD" w14:textId="77777777" w:rsidR="000608C6" w:rsidRPr="00390E94" w:rsidRDefault="000608C6" w:rsidP="000608C6">
      <w:pPr>
        <w:spacing w:after="0" w:line="240" w:lineRule="auto"/>
        <w:ind w:firstLine="567"/>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Суцільна лінія - це найбільш підходяща пряма для всіх точок даних. Вона відома як </w:t>
      </w:r>
      <w:r w:rsidRPr="00390E94">
        <w:rPr>
          <w:rFonts w:ascii="Times New Roman" w:eastAsia="Times New Roman" w:hAnsi="Times New Roman" w:cs="Times New Roman"/>
          <w:b/>
          <w:sz w:val="24"/>
          <w:szCs w:val="24"/>
          <w:lang w:val="uk-UA" w:eastAsia="ru-RU"/>
        </w:rPr>
        <w:t>стандартна</w:t>
      </w:r>
      <w:r w:rsidRPr="00390E94">
        <w:rPr>
          <w:rFonts w:ascii="Times New Roman" w:eastAsia="Times New Roman" w:hAnsi="Times New Roman" w:cs="Times New Roman"/>
          <w:sz w:val="24"/>
          <w:szCs w:val="24"/>
          <w:lang w:val="uk-UA" w:eastAsia="ru-RU"/>
        </w:rPr>
        <w:t xml:space="preserve">, або </w:t>
      </w:r>
      <w:r w:rsidRPr="00390E94">
        <w:rPr>
          <w:rFonts w:ascii="Times New Roman" w:eastAsia="Times New Roman" w:hAnsi="Times New Roman" w:cs="Times New Roman"/>
          <w:b/>
          <w:sz w:val="24"/>
          <w:szCs w:val="24"/>
          <w:lang w:val="uk-UA" w:eastAsia="ru-RU"/>
        </w:rPr>
        <w:t>базова пряма</w:t>
      </w:r>
      <w:r w:rsidRPr="00390E94">
        <w:rPr>
          <w:rFonts w:ascii="Times New Roman" w:eastAsia="Times New Roman" w:hAnsi="Times New Roman" w:cs="Times New Roman"/>
          <w:sz w:val="24"/>
          <w:szCs w:val="24"/>
          <w:lang w:val="uk-UA" w:eastAsia="ru-RU"/>
        </w:rPr>
        <w:t>. Її характеризує рівняння виду:</w:t>
      </w:r>
    </w:p>
    <w:p w14:paraId="69130537" w14:textId="77777777" w:rsidR="00037BE1" w:rsidRPr="00390E94" w:rsidRDefault="00037BE1" w:rsidP="00037BE1">
      <w:pPr>
        <w:spacing w:after="0" w:line="240" w:lineRule="auto"/>
        <w:jc w:val="center"/>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b/>
          <w:sz w:val="24"/>
          <w:szCs w:val="24"/>
          <w:lang w:val="uk-UA" w:eastAsia="ru-RU"/>
        </w:rPr>
        <w:t>У = 1693,2</w:t>
      </w:r>
      <w:r w:rsidRPr="00390E94">
        <w:rPr>
          <w:rFonts w:ascii="Times New Roman" w:eastAsia="Times New Roman" w:hAnsi="Times New Roman" w:cs="Times New Roman"/>
          <w:b/>
          <w:sz w:val="24"/>
          <w:szCs w:val="24"/>
          <w:lang w:val="uk-UA" w:eastAsia="ru-RU"/>
        </w:rPr>
        <w:sym w:font="Symbol" w:char="F0D7"/>
      </w:r>
      <w:r w:rsidRPr="00390E94">
        <w:rPr>
          <w:rFonts w:ascii="Times New Roman" w:eastAsia="Times New Roman" w:hAnsi="Times New Roman" w:cs="Times New Roman"/>
          <w:b/>
          <w:sz w:val="24"/>
          <w:szCs w:val="24"/>
          <w:lang w:val="uk-UA" w:eastAsia="ru-RU"/>
        </w:rPr>
        <w:t>Х + 51410</w:t>
      </w:r>
    </w:p>
    <w:p w14:paraId="19BBFABB" w14:textId="77777777" w:rsidR="000608C6" w:rsidRPr="00390E94" w:rsidRDefault="000608C6" w:rsidP="000608C6">
      <w:pPr>
        <w:spacing w:after="0" w:line="240" w:lineRule="auto"/>
        <w:ind w:firstLine="567"/>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Окремі точки над суцільною прямою лінією представляють споживання «гірше середнього». Подібно до цього, точки під суцільною лінією представляють дані споживання «краще середнього». Завданням </w:t>
      </w:r>
      <w:proofErr w:type="spellStart"/>
      <w:r w:rsidRPr="00390E94">
        <w:rPr>
          <w:rFonts w:ascii="Times New Roman" w:eastAsia="Times New Roman" w:hAnsi="Times New Roman" w:cs="Times New Roman"/>
          <w:sz w:val="24"/>
          <w:szCs w:val="24"/>
          <w:lang w:val="uk-UA" w:eastAsia="ru-RU"/>
        </w:rPr>
        <w:t>КіН</w:t>
      </w:r>
      <w:proofErr w:type="spellEnd"/>
      <w:r w:rsidRPr="00390E94">
        <w:rPr>
          <w:rFonts w:ascii="Times New Roman" w:eastAsia="Times New Roman" w:hAnsi="Times New Roman" w:cs="Times New Roman"/>
          <w:sz w:val="24"/>
          <w:szCs w:val="24"/>
          <w:lang w:val="uk-UA" w:eastAsia="ru-RU"/>
        </w:rPr>
        <w:t xml:space="preserve"> є спроба довести майбутню роботу до рівня «краще середнього». Цього часто можна досягти і без установки додаткового енергозберігаючого обладнання.</w:t>
      </w:r>
    </w:p>
    <w:p w14:paraId="5B8E930D" w14:textId="77777777" w:rsidR="000608C6" w:rsidRPr="00390E94" w:rsidRDefault="000608C6" w:rsidP="000608C6">
      <w:pPr>
        <w:spacing w:after="0" w:line="240" w:lineRule="auto"/>
        <w:ind w:firstLine="567"/>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Шляхом повторення регресійного аналізу для отримання тільки кращих даних, ніж середні дані, була побудована інша, найбільш підходяща лінія, представлена ​​пунктирною лінією. Вона називається </w:t>
      </w:r>
      <w:r w:rsidRPr="00390E94">
        <w:rPr>
          <w:rFonts w:ascii="Times New Roman" w:eastAsia="Times New Roman" w:hAnsi="Times New Roman" w:cs="Times New Roman"/>
          <w:b/>
          <w:sz w:val="24"/>
          <w:szCs w:val="24"/>
          <w:lang w:val="uk-UA" w:eastAsia="ru-RU"/>
        </w:rPr>
        <w:t>цільовою</w:t>
      </w:r>
      <w:r w:rsidRPr="00390E94">
        <w:rPr>
          <w:rFonts w:ascii="Times New Roman" w:eastAsia="Times New Roman" w:hAnsi="Times New Roman" w:cs="Times New Roman"/>
          <w:sz w:val="24"/>
          <w:szCs w:val="24"/>
          <w:lang w:val="uk-UA" w:eastAsia="ru-RU"/>
        </w:rPr>
        <w:t xml:space="preserve"> лінією і характеризується рівнянням виду:</w:t>
      </w:r>
    </w:p>
    <w:p w14:paraId="07AC3FA1" w14:textId="77777777" w:rsidR="00037BE1" w:rsidRPr="00390E94" w:rsidRDefault="00037BE1" w:rsidP="000608C6">
      <w:pPr>
        <w:spacing w:after="0" w:line="240" w:lineRule="auto"/>
        <w:jc w:val="center"/>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b/>
          <w:sz w:val="24"/>
          <w:szCs w:val="24"/>
          <w:lang w:val="uk-UA" w:eastAsia="ru-RU"/>
        </w:rPr>
        <w:t>У = 1541</w:t>
      </w:r>
      <w:r w:rsidRPr="00390E94">
        <w:rPr>
          <w:rFonts w:ascii="Times New Roman" w:eastAsia="Times New Roman" w:hAnsi="Times New Roman" w:cs="Times New Roman"/>
          <w:b/>
          <w:sz w:val="24"/>
          <w:szCs w:val="24"/>
          <w:lang w:val="uk-UA" w:eastAsia="ru-RU"/>
        </w:rPr>
        <w:sym w:font="Symbol" w:char="F0D7"/>
      </w:r>
      <w:r w:rsidRPr="00390E94">
        <w:rPr>
          <w:rFonts w:ascii="Times New Roman" w:eastAsia="Times New Roman" w:hAnsi="Times New Roman" w:cs="Times New Roman"/>
          <w:b/>
          <w:sz w:val="24"/>
          <w:szCs w:val="24"/>
          <w:lang w:val="uk-UA" w:eastAsia="ru-RU"/>
        </w:rPr>
        <w:t>Х + 47440</w:t>
      </w:r>
    </w:p>
    <w:p w14:paraId="7611B829" w14:textId="77777777" w:rsidR="000608C6" w:rsidRPr="00390E94" w:rsidRDefault="000608C6" w:rsidP="000608C6">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Тоді, основна мета - зробити можливим наближення майбутньої роботи до рівня цільового споживання. Іншими словами: «Роби так, щоб кожен місяць був краще, ніж попередній».</w:t>
      </w:r>
    </w:p>
    <w:p w14:paraId="20D2F156" w14:textId="77777777" w:rsidR="000608C6" w:rsidRPr="00390E94" w:rsidRDefault="000608C6" w:rsidP="000608C6">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При досягненні рівня енергоспоживання, відповідної цільової лінії, базова і змінна навантаження знизяться, як показано на </w:t>
      </w:r>
      <w:proofErr w:type="spellStart"/>
      <w:r w:rsidRPr="00390E94">
        <w:rPr>
          <w:rFonts w:ascii="Times New Roman" w:eastAsia="Times New Roman" w:hAnsi="Times New Roman" w:cs="Times New Roman"/>
          <w:sz w:val="24"/>
          <w:szCs w:val="24"/>
          <w:lang w:val="uk-UA" w:eastAsia="ru-RU"/>
        </w:rPr>
        <w:t>мал</w:t>
      </w:r>
      <w:proofErr w:type="spellEnd"/>
      <w:r w:rsidRPr="00390E94">
        <w:rPr>
          <w:rFonts w:ascii="Times New Roman" w:eastAsia="Times New Roman" w:hAnsi="Times New Roman" w:cs="Times New Roman"/>
          <w:sz w:val="24"/>
          <w:szCs w:val="24"/>
          <w:lang w:val="uk-UA" w:eastAsia="ru-RU"/>
        </w:rPr>
        <w:t>. 3.</w:t>
      </w:r>
    </w:p>
    <w:p w14:paraId="57812E35" w14:textId="77777777" w:rsidR="000608C6" w:rsidRPr="00390E94" w:rsidRDefault="000608C6" w:rsidP="000608C6">
      <w:pPr>
        <w:spacing w:before="120" w:after="120" w:line="240" w:lineRule="auto"/>
        <w:ind w:firstLine="567"/>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Методика </w:t>
      </w:r>
      <w:proofErr w:type="spellStart"/>
      <w:r w:rsidRPr="00390E94">
        <w:rPr>
          <w:rFonts w:ascii="Times New Roman" w:eastAsia="Times New Roman" w:hAnsi="Times New Roman" w:cs="Times New Roman"/>
          <w:sz w:val="24"/>
          <w:szCs w:val="24"/>
          <w:lang w:val="uk-UA" w:eastAsia="ru-RU"/>
        </w:rPr>
        <w:t>КіН</w:t>
      </w:r>
      <w:proofErr w:type="spellEnd"/>
      <w:r w:rsidRPr="00390E94">
        <w:rPr>
          <w:rFonts w:ascii="Times New Roman" w:eastAsia="Times New Roman" w:hAnsi="Times New Roman" w:cs="Times New Roman"/>
          <w:sz w:val="24"/>
          <w:szCs w:val="24"/>
          <w:lang w:val="uk-UA" w:eastAsia="ru-RU"/>
        </w:rPr>
        <w:t xml:space="preserve"> органічно входить до складу енергетичного менеджменту та спрямована на перспективу економного використання енергоресурсів шляхом усунення втрат і стимулювання подальшої діяльності з енергозбереження.</w:t>
      </w:r>
    </w:p>
    <w:p w14:paraId="11D6896A" w14:textId="77777777" w:rsidR="000608C6" w:rsidRPr="00390E94" w:rsidRDefault="000608C6" w:rsidP="000608C6">
      <w:pPr>
        <w:spacing w:before="120" w:after="120" w:line="240" w:lineRule="auto"/>
        <w:ind w:firstLine="567"/>
        <w:jc w:val="both"/>
        <w:rPr>
          <w:rFonts w:ascii="Times New Roman" w:eastAsia="Times New Roman" w:hAnsi="Times New Roman" w:cs="Times New Roman"/>
          <w:sz w:val="24"/>
          <w:szCs w:val="24"/>
          <w:lang w:val="uk-UA" w:eastAsia="ru-RU"/>
        </w:rPr>
      </w:pPr>
    </w:p>
    <w:p w14:paraId="6E625908" w14:textId="77777777" w:rsidR="000608C6" w:rsidRPr="00390E94" w:rsidRDefault="000608C6" w:rsidP="00037BE1">
      <w:pPr>
        <w:spacing w:after="120" w:line="240" w:lineRule="auto"/>
        <w:ind w:firstLine="720"/>
        <w:jc w:val="both"/>
        <w:rPr>
          <w:rFonts w:ascii="Times New Roman" w:eastAsia="Times New Roman" w:hAnsi="Times New Roman" w:cs="Times New Roman"/>
          <w:b/>
          <w:i/>
          <w:caps/>
          <w:sz w:val="24"/>
          <w:szCs w:val="24"/>
          <w:lang w:val="uk-UA" w:eastAsia="ru-RU"/>
        </w:rPr>
      </w:pPr>
      <w:r w:rsidRPr="00390E94">
        <w:rPr>
          <w:rFonts w:ascii="Times New Roman" w:eastAsia="Times New Roman" w:hAnsi="Times New Roman" w:cs="Times New Roman"/>
          <w:b/>
          <w:i/>
          <w:caps/>
          <w:sz w:val="24"/>
          <w:szCs w:val="24"/>
          <w:lang w:val="uk-UA" w:eastAsia="ru-RU"/>
        </w:rPr>
        <w:lastRenderedPageBreak/>
        <w:t>ФУНКЦІОНУВАННЯ ЕНЕРГОМЕНЕДЖМЕНТУ НА ПІДПРИЄМСТВІ</w:t>
      </w:r>
    </w:p>
    <w:p w14:paraId="4DFE8A95" w14:textId="77777777" w:rsidR="000608C6" w:rsidRPr="00390E94" w:rsidRDefault="000608C6" w:rsidP="00037BE1">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Функціонування енергетичного менеджменту здійснюється циклічно, відповідно до </w:t>
      </w:r>
      <w:proofErr w:type="spellStart"/>
      <w:r w:rsidRPr="00390E94">
        <w:rPr>
          <w:rFonts w:ascii="Times New Roman" w:eastAsia="Times New Roman" w:hAnsi="Times New Roman" w:cs="Times New Roman"/>
          <w:sz w:val="24"/>
          <w:szCs w:val="24"/>
          <w:lang w:val="uk-UA" w:eastAsia="ru-RU"/>
        </w:rPr>
        <w:t>мал</w:t>
      </w:r>
      <w:proofErr w:type="spellEnd"/>
      <w:r w:rsidRPr="00390E94">
        <w:rPr>
          <w:rFonts w:ascii="Times New Roman" w:eastAsia="Times New Roman" w:hAnsi="Times New Roman" w:cs="Times New Roman"/>
          <w:sz w:val="24"/>
          <w:szCs w:val="24"/>
          <w:lang w:val="uk-UA" w:eastAsia="ru-RU"/>
        </w:rPr>
        <w:t>. 1. Зміст циклу енергетичного менеджменту наступне:</w:t>
      </w:r>
    </w:p>
    <w:p w14:paraId="39174794" w14:textId="77777777" w:rsidR="00037BE1" w:rsidRPr="00390E94" w:rsidRDefault="000608C6" w:rsidP="00037BE1">
      <w:pPr>
        <w:spacing w:after="0" w:line="240" w:lineRule="auto"/>
        <w:ind w:firstLine="720"/>
        <w:jc w:val="both"/>
        <w:rPr>
          <w:rFonts w:ascii="Times New Roman" w:eastAsia="Times New Roman" w:hAnsi="Times New Roman" w:cs="Times New Roman"/>
          <w:b/>
          <w:i/>
          <w:sz w:val="24"/>
          <w:szCs w:val="24"/>
          <w:u w:val="single"/>
          <w:lang w:val="uk-UA" w:eastAsia="ru-RU"/>
        </w:rPr>
      </w:pPr>
      <w:r w:rsidRPr="00390E94">
        <w:rPr>
          <w:rFonts w:ascii="Times New Roman" w:eastAsia="Times New Roman" w:hAnsi="Times New Roman" w:cs="Times New Roman"/>
          <w:b/>
          <w:i/>
          <w:sz w:val="24"/>
          <w:szCs w:val="24"/>
          <w:u w:val="single"/>
          <w:lang w:val="uk-UA" w:eastAsia="ru-RU"/>
        </w:rPr>
        <w:t>Енергетичний аудит</w:t>
      </w:r>
    </w:p>
    <w:p w14:paraId="4D21BD40" w14:textId="77777777" w:rsidR="000608C6" w:rsidRPr="00390E94" w:rsidRDefault="000608C6" w:rsidP="000608C6">
      <w:pPr>
        <w:spacing w:after="0" w:line="240" w:lineRule="auto"/>
        <w:ind w:firstLine="709"/>
        <w:jc w:val="both"/>
        <w:rPr>
          <w:rFonts w:ascii="Times New Roman" w:eastAsia="Times New Roman" w:hAnsi="Times New Roman" w:cs="Times New Roman"/>
          <w:b/>
          <w:bCs/>
          <w:i/>
          <w:iCs/>
          <w:sz w:val="24"/>
          <w:szCs w:val="24"/>
          <w:lang w:val="uk-UA" w:eastAsia="ru-RU"/>
        </w:rPr>
      </w:pPr>
      <w:r w:rsidRPr="00390E94">
        <w:rPr>
          <w:rFonts w:ascii="Times New Roman" w:eastAsia="Times New Roman" w:hAnsi="Times New Roman" w:cs="Times New Roman"/>
          <w:sz w:val="24"/>
          <w:szCs w:val="24"/>
          <w:lang w:val="uk-UA" w:eastAsia="ru-RU"/>
        </w:rPr>
        <w:t xml:space="preserve">Початок функціонування енергетичного менеджменту на підприємстві покликаний забезпечити енергетичний аудит, який повинен бути виконаний </w:t>
      </w:r>
      <w:proofErr w:type="spellStart"/>
      <w:r w:rsidRPr="00390E94">
        <w:rPr>
          <w:rFonts w:ascii="Times New Roman" w:eastAsia="Times New Roman" w:hAnsi="Times New Roman" w:cs="Times New Roman"/>
          <w:sz w:val="24"/>
          <w:szCs w:val="24"/>
          <w:lang w:val="uk-UA" w:eastAsia="ru-RU"/>
        </w:rPr>
        <w:t>енергосервісної</w:t>
      </w:r>
      <w:proofErr w:type="spellEnd"/>
      <w:r w:rsidRPr="00390E94">
        <w:rPr>
          <w:rFonts w:ascii="Times New Roman" w:eastAsia="Times New Roman" w:hAnsi="Times New Roman" w:cs="Times New Roman"/>
          <w:sz w:val="24"/>
          <w:szCs w:val="24"/>
          <w:lang w:val="uk-UA" w:eastAsia="ru-RU"/>
        </w:rPr>
        <w:t xml:space="preserve"> фірмою. У завдання </w:t>
      </w:r>
      <w:proofErr w:type="spellStart"/>
      <w:r w:rsidRPr="00390E94">
        <w:rPr>
          <w:rFonts w:ascii="Times New Roman" w:eastAsia="Times New Roman" w:hAnsi="Times New Roman" w:cs="Times New Roman"/>
          <w:sz w:val="24"/>
          <w:szCs w:val="24"/>
          <w:lang w:val="uk-UA" w:eastAsia="ru-RU"/>
        </w:rPr>
        <w:t>енергоаудиту</w:t>
      </w:r>
      <w:proofErr w:type="spellEnd"/>
      <w:r w:rsidRPr="00390E94">
        <w:rPr>
          <w:rFonts w:ascii="Times New Roman" w:eastAsia="Times New Roman" w:hAnsi="Times New Roman" w:cs="Times New Roman"/>
          <w:sz w:val="24"/>
          <w:szCs w:val="24"/>
          <w:lang w:val="uk-UA" w:eastAsia="ru-RU"/>
        </w:rPr>
        <w:t xml:space="preserve"> входить:</w:t>
      </w:r>
    </w:p>
    <w:p w14:paraId="22661AD7" w14:textId="77777777" w:rsidR="000608C6" w:rsidRPr="00390E94" w:rsidRDefault="000608C6" w:rsidP="000608C6">
      <w:pPr>
        <w:spacing w:after="0" w:line="240" w:lineRule="auto"/>
        <w:ind w:firstLine="720"/>
        <w:jc w:val="both"/>
        <w:rPr>
          <w:rFonts w:ascii="Times New Roman" w:eastAsia="Times New Roman" w:hAnsi="Times New Roman" w:cs="Times New Roman"/>
          <w:b/>
          <w:bCs/>
          <w:i/>
          <w:iCs/>
          <w:sz w:val="24"/>
          <w:szCs w:val="24"/>
          <w:lang w:val="uk-UA" w:eastAsia="ru-RU"/>
        </w:rPr>
      </w:pPr>
      <w:r w:rsidRPr="00390E94">
        <w:rPr>
          <w:rFonts w:ascii="Times New Roman" w:eastAsia="Times New Roman" w:hAnsi="Times New Roman" w:cs="Times New Roman"/>
          <w:b/>
          <w:bCs/>
          <w:i/>
          <w:iCs/>
          <w:sz w:val="24"/>
          <w:szCs w:val="24"/>
          <w:lang w:val="uk-UA" w:eastAsia="ru-RU"/>
        </w:rPr>
        <w:t>• Вимірювання потоків всіх видів енергії.</w:t>
      </w:r>
    </w:p>
    <w:p w14:paraId="422074BC" w14:textId="77777777" w:rsidR="000608C6" w:rsidRPr="00390E94" w:rsidRDefault="000608C6" w:rsidP="000608C6">
      <w:pPr>
        <w:spacing w:after="0" w:line="240" w:lineRule="auto"/>
        <w:ind w:firstLine="720"/>
        <w:jc w:val="both"/>
        <w:rPr>
          <w:rFonts w:ascii="Times New Roman" w:eastAsia="Times New Roman" w:hAnsi="Times New Roman" w:cs="Times New Roman"/>
          <w:b/>
          <w:bCs/>
          <w:i/>
          <w:iCs/>
          <w:sz w:val="24"/>
          <w:szCs w:val="24"/>
          <w:lang w:val="uk-UA" w:eastAsia="ru-RU"/>
        </w:rPr>
      </w:pPr>
      <w:r w:rsidRPr="00390E94">
        <w:rPr>
          <w:rFonts w:ascii="Times New Roman" w:eastAsia="Times New Roman" w:hAnsi="Times New Roman" w:cs="Times New Roman"/>
          <w:b/>
          <w:bCs/>
          <w:i/>
          <w:iCs/>
          <w:sz w:val="24"/>
          <w:szCs w:val="24"/>
          <w:lang w:val="uk-UA" w:eastAsia="ru-RU"/>
        </w:rPr>
        <w:t>• Складання енергетичних балансів за видами енергії.</w:t>
      </w:r>
    </w:p>
    <w:p w14:paraId="722B26D6" w14:textId="77777777" w:rsidR="000608C6" w:rsidRPr="00390E94" w:rsidRDefault="000608C6" w:rsidP="000608C6">
      <w:pPr>
        <w:spacing w:after="0" w:line="240" w:lineRule="auto"/>
        <w:ind w:firstLine="720"/>
        <w:jc w:val="both"/>
        <w:rPr>
          <w:rFonts w:ascii="Times New Roman" w:eastAsia="Times New Roman" w:hAnsi="Times New Roman" w:cs="Times New Roman"/>
          <w:b/>
          <w:bCs/>
          <w:i/>
          <w:iCs/>
          <w:sz w:val="24"/>
          <w:szCs w:val="24"/>
          <w:lang w:val="uk-UA" w:eastAsia="ru-RU"/>
        </w:rPr>
      </w:pPr>
      <w:r w:rsidRPr="00390E94">
        <w:rPr>
          <w:rFonts w:ascii="Times New Roman" w:eastAsia="Times New Roman" w:hAnsi="Times New Roman" w:cs="Times New Roman"/>
          <w:b/>
          <w:bCs/>
          <w:i/>
          <w:iCs/>
          <w:sz w:val="24"/>
          <w:szCs w:val="24"/>
          <w:lang w:val="uk-UA" w:eastAsia="ru-RU"/>
        </w:rPr>
        <w:t xml:space="preserve">• Встановлення </w:t>
      </w:r>
      <w:proofErr w:type="spellStart"/>
      <w:r w:rsidRPr="00390E94">
        <w:rPr>
          <w:rFonts w:ascii="Times New Roman" w:eastAsia="Times New Roman" w:hAnsi="Times New Roman" w:cs="Times New Roman"/>
          <w:b/>
          <w:bCs/>
          <w:i/>
          <w:iCs/>
          <w:sz w:val="24"/>
          <w:szCs w:val="24"/>
          <w:lang w:val="uk-UA" w:eastAsia="ru-RU"/>
        </w:rPr>
        <w:t>залежностей</w:t>
      </w:r>
      <w:proofErr w:type="spellEnd"/>
      <w:r w:rsidRPr="00390E94">
        <w:rPr>
          <w:rFonts w:ascii="Times New Roman" w:eastAsia="Times New Roman" w:hAnsi="Times New Roman" w:cs="Times New Roman"/>
          <w:b/>
          <w:bCs/>
          <w:i/>
          <w:iCs/>
          <w:sz w:val="24"/>
          <w:szCs w:val="24"/>
          <w:lang w:val="uk-UA" w:eastAsia="ru-RU"/>
        </w:rPr>
        <w:t xml:space="preserve"> витрат енергії від факторів, що впливають.</w:t>
      </w:r>
    </w:p>
    <w:p w14:paraId="7C7DD813" w14:textId="77777777" w:rsidR="000608C6" w:rsidRPr="00390E94" w:rsidRDefault="000608C6" w:rsidP="000608C6">
      <w:pPr>
        <w:spacing w:after="0" w:line="240" w:lineRule="auto"/>
        <w:ind w:firstLine="720"/>
        <w:jc w:val="both"/>
        <w:rPr>
          <w:rFonts w:ascii="Times New Roman" w:eastAsia="Times New Roman" w:hAnsi="Times New Roman" w:cs="Times New Roman"/>
          <w:b/>
          <w:bCs/>
          <w:i/>
          <w:iCs/>
          <w:sz w:val="24"/>
          <w:szCs w:val="24"/>
          <w:lang w:val="uk-UA" w:eastAsia="ru-RU"/>
        </w:rPr>
      </w:pPr>
      <w:r w:rsidRPr="00390E94">
        <w:rPr>
          <w:rFonts w:ascii="Times New Roman" w:eastAsia="Times New Roman" w:hAnsi="Times New Roman" w:cs="Times New Roman"/>
          <w:b/>
          <w:bCs/>
          <w:i/>
          <w:iCs/>
          <w:sz w:val="24"/>
          <w:szCs w:val="24"/>
          <w:lang w:val="uk-UA" w:eastAsia="ru-RU"/>
        </w:rPr>
        <w:t>• Розробка можливостей енергозбереження.</w:t>
      </w:r>
    </w:p>
    <w:p w14:paraId="02D74652" w14:textId="77777777" w:rsidR="000608C6" w:rsidRPr="00390E94" w:rsidRDefault="000608C6" w:rsidP="000608C6">
      <w:pPr>
        <w:spacing w:after="0" w:line="240" w:lineRule="auto"/>
        <w:ind w:firstLine="720"/>
        <w:jc w:val="both"/>
        <w:rPr>
          <w:rFonts w:ascii="Times New Roman" w:eastAsia="Times New Roman" w:hAnsi="Times New Roman" w:cs="Times New Roman"/>
          <w:sz w:val="24"/>
          <w:szCs w:val="24"/>
          <w:lang w:val="uk-UA" w:eastAsia="ru-RU"/>
        </w:rPr>
      </w:pPr>
      <w:proofErr w:type="spellStart"/>
      <w:r w:rsidRPr="00390E94">
        <w:rPr>
          <w:rFonts w:ascii="Times New Roman" w:eastAsia="Times New Roman" w:hAnsi="Times New Roman" w:cs="Times New Roman"/>
          <w:sz w:val="24"/>
          <w:szCs w:val="24"/>
          <w:lang w:val="uk-UA" w:eastAsia="ru-RU"/>
        </w:rPr>
        <w:t>Енергоаудит</w:t>
      </w:r>
      <w:proofErr w:type="spellEnd"/>
      <w:r w:rsidRPr="00390E94">
        <w:rPr>
          <w:rFonts w:ascii="Times New Roman" w:eastAsia="Times New Roman" w:hAnsi="Times New Roman" w:cs="Times New Roman"/>
          <w:sz w:val="24"/>
          <w:szCs w:val="24"/>
          <w:lang w:val="uk-UA" w:eastAsia="ru-RU"/>
        </w:rPr>
        <w:t xml:space="preserve"> дозволяє визначити реально досяжні оптимальні рівні енергоспоживання при існуючій техніці і технології.</w:t>
      </w:r>
    </w:p>
    <w:p w14:paraId="17B15D2E" w14:textId="77777777" w:rsidR="00AE55CA" w:rsidRPr="00390E94" w:rsidRDefault="000608C6" w:rsidP="000608C6">
      <w:pPr>
        <w:spacing w:after="0" w:line="240" w:lineRule="auto"/>
        <w:ind w:firstLine="720"/>
        <w:jc w:val="both"/>
        <w:rPr>
          <w:rFonts w:ascii="Times New Roman" w:eastAsia="Times New Roman" w:hAnsi="Times New Roman" w:cs="Times New Roman"/>
          <w:sz w:val="24"/>
          <w:szCs w:val="24"/>
          <w:lang w:val="uk-UA" w:eastAsia="ru-RU"/>
        </w:rPr>
      </w:pPr>
      <w:proofErr w:type="spellStart"/>
      <w:r w:rsidRPr="00390E94">
        <w:rPr>
          <w:rFonts w:ascii="Times New Roman" w:eastAsia="Times New Roman" w:hAnsi="Times New Roman" w:cs="Times New Roman"/>
          <w:sz w:val="24"/>
          <w:szCs w:val="24"/>
          <w:lang w:val="uk-UA" w:eastAsia="ru-RU"/>
        </w:rPr>
        <w:t>Енергоаудит</w:t>
      </w:r>
      <w:proofErr w:type="spellEnd"/>
      <w:r w:rsidRPr="00390E94">
        <w:rPr>
          <w:rFonts w:ascii="Times New Roman" w:eastAsia="Times New Roman" w:hAnsi="Times New Roman" w:cs="Times New Roman"/>
          <w:sz w:val="24"/>
          <w:szCs w:val="24"/>
          <w:lang w:val="uk-UA" w:eastAsia="ru-RU"/>
        </w:rPr>
        <w:t xml:space="preserve"> дає цінну інформацію для прийняття ефективних управлінських рішень щодо зниження енерговитрат підприємства.</w:t>
      </w:r>
    </w:p>
    <w:p w14:paraId="0A5079B2" w14:textId="77777777" w:rsidR="00AE55CA" w:rsidRPr="00390E94" w:rsidRDefault="00AE55CA" w:rsidP="00AE55CA">
      <w:pPr>
        <w:spacing w:after="0" w:line="240" w:lineRule="auto"/>
        <w:ind w:left="360" w:firstLine="491"/>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b/>
          <w:i/>
          <w:sz w:val="24"/>
          <w:szCs w:val="24"/>
          <w:u w:val="single"/>
          <w:lang w:val="uk-UA" w:eastAsia="ru-RU"/>
        </w:rPr>
        <w:t>Моніторинг енергоспоживання</w:t>
      </w:r>
    </w:p>
    <w:p w14:paraId="4C594CD3" w14:textId="77777777" w:rsidR="00AE55CA" w:rsidRPr="00390E94" w:rsidRDefault="00AE55CA" w:rsidP="00037BE1">
      <w:pPr>
        <w:spacing w:after="0" w:line="240" w:lineRule="auto"/>
        <w:ind w:firstLine="720"/>
        <w:jc w:val="both"/>
        <w:rPr>
          <w:rFonts w:ascii="Times New Roman" w:eastAsia="Times New Roman" w:hAnsi="Times New Roman" w:cs="Times New Roman"/>
          <w:b/>
          <w:bCs/>
          <w:i/>
          <w:iCs/>
          <w:sz w:val="24"/>
          <w:szCs w:val="24"/>
          <w:lang w:val="uk-UA" w:eastAsia="ru-RU"/>
        </w:rPr>
      </w:pPr>
      <w:r w:rsidRPr="00390E94">
        <w:rPr>
          <w:rFonts w:ascii="Times New Roman" w:eastAsia="Times New Roman" w:hAnsi="Times New Roman" w:cs="Times New Roman"/>
          <w:b/>
          <w:bCs/>
          <w:i/>
          <w:iCs/>
          <w:sz w:val="24"/>
          <w:szCs w:val="24"/>
          <w:lang w:val="uk-UA" w:eastAsia="ru-RU"/>
        </w:rPr>
        <w:t>• Моніторинг енергоспоживання за допомогою системи обліку.</w:t>
      </w:r>
    </w:p>
    <w:p w14:paraId="18E5061C" w14:textId="77777777" w:rsidR="00AE55CA" w:rsidRPr="00390E94" w:rsidRDefault="00AE55CA" w:rsidP="00AE55CA">
      <w:pPr>
        <w:spacing w:after="0" w:line="240" w:lineRule="auto"/>
        <w:ind w:firstLine="709"/>
        <w:jc w:val="both"/>
        <w:rPr>
          <w:rFonts w:ascii="Times New Roman" w:eastAsia="Times New Roman" w:hAnsi="Times New Roman" w:cs="Times New Roman"/>
          <w:sz w:val="24"/>
          <w:szCs w:val="24"/>
          <w:lang w:val="uk-UA" w:eastAsia="ru-RU"/>
        </w:rPr>
      </w:pPr>
    </w:p>
    <w:p w14:paraId="25281047" w14:textId="77777777" w:rsidR="00AE55CA" w:rsidRPr="00390E94" w:rsidRDefault="00AE55CA" w:rsidP="00AE55CA">
      <w:pPr>
        <w:spacing w:after="0" w:line="240" w:lineRule="auto"/>
        <w:ind w:firstLine="709"/>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Використовуючи автоматизовану систему контролю та обліку енергоресурсів (АСКОЕ), </w:t>
      </w:r>
      <w:proofErr w:type="spellStart"/>
      <w:r w:rsidRPr="00390E94">
        <w:rPr>
          <w:rFonts w:ascii="Times New Roman" w:eastAsia="Times New Roman" w:hAnsi="Times New Roman" w:cs="Times New Roman"/>
          <w:sz w:val="24"/>
          <w:szCs w:val="24"/>
          <w:lang w:val="uk-UA" w:eastAsia="ru-RU"/>
        </w:rPr>
        <w:t>енергоменеджери</w:t>
      </w:r>
      <w:proofErr w:type="spellEnd"/>
      <w:r w:rsidRPr="00390E94">
        <w:rPr>
          <w:rFonts w:ascii="Times New Roman" w:eastAsia="Times New Roman" w:hAnsi="Times New Roman" w:cs="Times New Roman"/>
          <w:sz w:val="24"/>
          <w:szCs w:val="24"/>
          <w:lang w:val="uk-UA" w:eastAsia="ru-RU"/>
        </w:rPr>
        <w:t xml:space="preserve"> постійно відстежують величину споживання всіх енергоресурсів, споживаних підприємством на технологічні і господарсько-побутові потреби. Моніторинг споживання енергії ведеться як по котельним, так і по особливо енергоємному обладнання. У процесі моніторингу відбувається накопичення інформації про енергоспоживання об'єктів. На підставі цієї інформації </w:t>
      </w:r>
      <w:proofErr w:type="spellStart"/>
      <w:r w:rsidRPr="00390E94">
        <w:rPr>
          <w:rFonts w:ascii="Times New Roman" w:eastAsia="Times New Roman" w:hAnsi="Times New Roman" w:cs="Times New Roman"/>
          <w:sz w:val="24"/>
          <w:szCs w:val="24"/>
          <w:lang w:val="uk-UA" w:eastAsia="ru-RU"/>
        </w:rPr>
        <w:t>енергоменеджери</w:t>
      </w:r>
      <w:proofErr w:type="spellEnd"/>
      <w:r w:rsidRPr="00390E94">
        <w:rPr>
          <w:rFonts w:ascii="Times New Roman" w:eastAsia="Times New Roman" w:hAnsi="Times New Roman" w:cs="Times New Roman"/>
          <w:sz w:val="24"/>
          <w:szCs w:val="24"/>
          <w:lang w:val="uk-UA" w:eastAsia="ru-RU"/>
        </w:rPr>
        <w:t xml:space="preserve"> мають можливість:</w:t>
      </w:r>
    </w:p>
    <w:p w14:paraId="0D053ECD" w14:textId="77777777" w:rsidR="00AE55CA" w:rsidRPr="00390E94" w:rsidRDefault="00AE55CA" w:rsidP="00AE55CA">
      <w:pPr>
        <w:spacing w:after="0" w:line="240" w:lineRule="auto"/>
        <w:ind w:left="36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формувати енергетичні баланси різного профілю за будь-яке період,</w:t>
      </w:r>
    </w:p>
    <w:p w14:paraId="1D46EB22" w14:textId="77777777" w:rsidR="00AE55CA" w:rsidRPr="00390E94" w:rsidRDefault="00AE55CA" w:rsidP="00AE55CA">
      <w:pPr>
        <w:spacing w:after="0" w:line="240" w:lineRule="auto"/>
        <w:ind w:left="36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визначати базові залежності енергоспоживання від визначальних чинників,</w:t>
      </w:r>
    </w:p>
    <w:p w14:paraId="44B734B8" w14:textId="77777777" w:rsidR="00AE55CA" w:rsidRPr="00390E94" w:rsidRDefault="00AE55CA" w:rsidP="00AE55CA">
      <w:pPr>
        <w:spacing w:after="0" w:line="240" w:lineRule="auto"/>
        <w:ind w:left="36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проводити аналіз ефективності використання енергії.</w:t>
      </w:r>
    </w:p>
    <w:p w14:paraId="436E479E" w14:textId="77777777" w:rsidR="00AE55CA" w:rsidRPr="00390E94" w:rsidRDefault="00AE55CA" w:rsidP="00AE55CA">
      <w:pPr>
        <w:pStyle w:val="a8"/>
        <w:numPr>
          <w:ilvl w:val="0"/>
          <w:numId w:val="15"/>
        </w:numPr>
        <w:spacing w:after="0" w:line="240" w:lineRule="auto"/>
        <w:ind w:left="709" w:hanging="283"/>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b/>
          <w:bCs/>
          <w:i/>
          <w:iCs/>
          <w:sz w:val="24"/>
          <w:szCs w:val="24"/>
          <w:lang w:val="uk-UA" w:eastAsia="ru-RU"/>
        </w:rPr>
        <w:t>Реєстрація базових ліній енергоспоживання.</w:t>
      </w:r>
    </w:p>
    <w:p w14:paraId="78BE4AE4" w14:textId="77777777" w:rsidR="00AE55CA" w:rsidRPr="00390E94" w:rsidRDefault="00AE55CA" w:rsidP="00037BE1">
      <w:pPr>
        <w:spacing w:before="120" w:after="12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Маючи накопичену статистичну інформацію щодо витрат енергоресурсів і значень факторів, які визначають дані витрати енергії, слід визначити базові, при сьогоднішньому рівні техніки і технології виробництва, залежно енергоспоживання від визначальних чинників - випуску продукції, температури навколишнього середовища, тощо.</w:t>
      </w:r>
    </w:p>
    <w:p w14:paraId="374C0C82" w14:textId="77777777" w:rsidR="00AE55CA" w:rsidRPr="00390E94" w:rsidRDefault="00AE55CA" w:rsidP="00037BE1">
      <w:pPr>
        <w:spacing w:after="0" w:line="240" w:lineRule="auto"/>
        <w:ind w:firstLine="720"/>
        <w:jc w:val="both"/>
        <w:rPr>
          <w:rFonts w:ascii="Times New Roman" w:eastAsia="Times New Roman" w:hAnsi="Times New Roman" w:cs="Times New Roman"/>
          <w:b/>
          <w:i/>
          <w:sz w:val="24"/>
          <w:szCs w:val="24"/>
          <w:u w:val="single"/>
          <w:lang w:val="uk-UA" w:eastAsia="ru-RU"/>
        </w:rPr>
      </w:pPr>
      <w:r w:rsidRPr="00390E94">
        <w:rPr>
          <w:rFonts w:ascii="Times New Roman" w:eastAsia="Times New Roman" w:hAnsi="Times New Roman" w:cs="Times New Roman"/>
          <w:b/>
          <w:i/>
          <w:sz w:val="24"/>
          <w:szCs w:val="24"/>
          <w:u w:val="single"/>
          <w:lang w:val="uk-UA" w:eastAsia="ru-RU"/>
        </w:rPr>
        <w:t>Аналіз фактичного енергоспоживання</w:t>
      </w:r>
    </w:p>
    <w:p w14:paraId="7B889E7B" w14:textId="77777777" w:rsidR="00AE55CA" w:rsidRPr="00390E94" w:rsidRDefault="00AE55CA" w:rsidP="00037BE1">
      <w:pPr>
        <w:spacing w:after="0" w:line="240" w:lineRule="auto"/>
        <w:ind w:firstLine="720"/>
        <w:jc w:val="both"/>
        <w:rPr>
          <w:rFonts w:ascii="Times New Roman" w:eastAsia="Times New Roman" w:hAnsi="Times New Roman" w:cs="Times New Roman"/>
          <w:b/>
          <w:i/>
          <w:sz w:val="24"/>
          <w:szCs w:val="24"/>
          <w:u w:val="single"/>
          <w:lang w:val="uk-UA" w:eastAsia="ru-RU"/>
        </w:rPr>
      </w:pPr>
    </w:p>
    <w:p w14:paraId="4334CAEC" w14:textId="77777777" w:rsidR="00BD621B" w:rsidRPr="00390E94" w:rsidRDefault="00BD621B" w:rsidP="00BD621B">
      <w:pPr>
        <w:spacing w:before="120" w:after="120" w:line="240" w:lineRule="auto"/>
        <w:ind w:firstLine="567"/>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Інформація про енергоспоживання повинна бути у вигляді відомості із зазначенням відхилень від базових значень і графіків. Приклад такої відомості наведено нижче.</w:t>
      </w:r>
    </w:p>
    <w:p w14:paraId="5B598B7C" w14:textId="77777777" w:rsidR="00037BE1" w:rsidRPr="00390E94" w:rsidRDefault="00BD621B" w:rsidP="00037BE1">
      <w:pPr>
        <w:spacing w:before="120" w:after="120" w:line="240" w:lineRule="auto"/>
        <w:jc w:val="center"/>
        <w:rPr>
          <w:rFonts w:ascii="Times New Roman" w:eastAsia="Times New Roman" w:hAnsi="Times New Roman" w:cs="Times New Roman"/>
          <w:b/>
          <w:bCs/>
          <w:i/>
          <w:sz w:val="24"/>
          <w:szCs w:val="20"/>
          <w:lang w:val="uk-UA" w:eastAsia="ru-RU"/>
        </w:rPr>
      </w:pPr>
      <w:r w:rsidRPr="00390E94">
        <w:rPr>
          <w:rFonts w:ascii="Times New Roman" w:eastAsia="Times New Roman" w:hAnsi="Times New Roman" w:cs="Times New Roman"/>
          <w:b/>
          <w:bCs/>
          <w:i/>
          <w:sz w:val="24"/>
          <w:szCs w:val="20"/>
          <w:lang w:val="uk-UA" w:eastAsia="ru-RU"/>
        </w:rPr>
        <w:t>Відомість моніторингу енергоспоживання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1330"/>
        <w:gridCol w:w="1287"/>
        <w:gridCol w:w="583"/>
        <w:gridCol w:w="1106"/>
        <w:gridCol w:w="583"/>
        <w:gridCol w:w="1278"/>
        <w:gridCol w:w="1108"/>
        <w:gridCol w:w="1147"/>
      </w:tblGrid>
      <w:tr w:rsidR="00F46636" w:rsidRPr="00390E94" w14:paraId="47DA9FE2" w14:textId="77777777" w:rsidTr="000E15A0">
        <w:trPr>
          <w:trHeight w:val="306"/>
          <w:jc w:val="center"/>
        </w:trPr>
        <w:tc>
          <w:tcPr>
            <w:tcW w:w="0" w:type="auto"/>
            <w:vMerge w:val="restart"/>
            <w:vAlign w:val="center"/>
          </w:tcPr>
          <w:p w14:paraId="15490664" w14:textId="77777777" w:rsidR="00037BE1" w:rsidRPr="00390E94" w:rsidRDefault="00E266D6" w:rsidP="00037BE1">
            <w:pPr>
              <w:spacing w:after="0" w:line="240" w:lineRule="auto"/>
              <w:jc w:val="center"/>
              <w:rPr>
                <w:rFonts w:ascii="Times New Roman" w:eastAsia="Times New Roman" w:hAnsi="Times New Roman" w:cs="Times New Roman"/>
                <w:bCs/>
                <w:sz w:val="20"/>
                <w:szCs w:val="20"/>
                <w:lang w:val="uk-UA" w:eastAsia="ru-RU"/>
              </w:rPr>
            </w:pPr>
            <w:r w:rsidRPr="00390E94">
              <w:rPr>
                <w:rFonts w:ascii="Times New Roman" w:eastAsia="Times New Roman" w:hAnsi="Times New Roman" w:cs="Times New Roman"/>
                <w:bCs/>
                <w:sz w:val="20"/>
                <w:szCs w:val="20"/>
                <w:lang w:val="uk-UA" w:eastAsia="ru-RU"/>
              </w:rPr>
              <w:t>Доба</w:t>
            </w:r>
          </w:p>
        </w:tc>
        <w:tc>
          <w:tcPr>
            <w:tcW w:w="0" w:type="auto"/>
            <w:vMerge w:val="restart"/>
            <w:vAlign w:val="center"/>
          </w:tcPr>
          <w:p w14:paraId="2D86E4D9" w14:textId="3ECC97F6" w:rsidR="00037BE1" w:rsidRPr="00390E94" w:rsidRDefault="00E266D6" w:rsidP="00037BE1">
            <w:pPr>
              <w:spacing w:after="0" w:line="240" w:lineRule="auto"/>
              <w:jc w:val="center"/>
              <w:rPr>
                <w:rFonts w:ascii="Times New Roman" w:eastAsia="Times New Roman" w:hAnsi="Times New Roman" w:cs="Times New Roman"/>
                <w:bCs/>
                <w:sz w:val="20"/>
                <w:szCs w:val="20"/>
                <w:lang w:val="uk-UA" w:eastAsia="ru-RU"/>
              </w:rPr>
            </w:pPr>
            <w:r w:rsidRPr="00390E94">
              <w:rPr>
                <w:rFonts w:ascii="Times New Roman" w:eastAsia="Times New Roman" w:hAnsi="Times New Roman" w:cs="Times New Roman"/>
                <w:bCs/>
                <w:sz w:val="20"/>
                <w:szCs w:val="20"/>
                <w:lang w:val="uk-UA" w:eastAsia="ru-RU"/>
              </w:rPr>
              <w:t xml:space="preserve">Кількість </w:t>
            </w:r>
            <w:proofErr w:type="spellStart"/>
            <w:r w:rsidR="006D01E3">
              <w:rPr>
                <w:rFonts w:ascii="Times New Roman" w:eastAsia="Times New Roman" w:hAnsi="Times New Roman" w:cs="Times New Roman"/>
                <w:bCs/>
                <w:sz w:val="20"/>
                <w:szCs w:val="20"/>
                <w:lang w:val="uk-UA" w:eastAsia="ru-RU"/>
              </w:rPr>
              <w:t>градусодіб</w:t>
            </w:r>
            <w:proofErr w:type="spellEnd"/>
          </w:p>
        </w:tc>
        <w:tc>
          <w:tcPr>
            <w:tcW w:w="0" w:type="auto"/>
            <w:gridSpan w:val="4"/>
            <w:vAlign w:val="center"/>
          </w:tcPr>
          <w:p w14:paraId="2B062D5A" w14:textId="77777777" w:rsidR="00037BE1" w:rsidRPr="00390E94" w:rsidRDefault="00E266D6" w:rsidP="00037BE1">
            <w:pPr>
              <w:spacing w:after="0" w:line="240" w:lineRule="auto"/>
              <w:jc w:val="center"/>
              <w:rPr>
                <w:rFonts w:ascii="Times New Roman" w:eastAsia="Times New Roman" w:hAnsi="Times New Roman" w:cs="Times New Roman"/>
                <w:bCs/>
                <w:sz w:val="20"/>
                <w:szCs w:val="20"/>
                <w:lang w:val="uk-UA" w:eastAsia="ru-RU"/>
              </w:rPr>
            </w:pPr>
            <w:r w:rsidRPr="00390E94">
              <w:rPr>
                <w:rFonts w:ascii="Times New Roman" w:eastAsia="Times New Roman" w:hAnsi="Times New Roman" w:cs="Times New Roman"/>
                <w:bCs/>
                <w:sz w:val="20"/>
                <w:szCs w:val="20"/>
                <w:lang w:val="uk-UA" w:eastAsia="ru-RU"/>
              </w:rPr>
              <w:t>Значення витрат ПЕР</w:t>
            </w:r>
          </w:p>
        </w:tc>
        <w:tc>
          <w:tcPr>
            <w:tcW w:w="0" w:type="auto"/>
            <w:vMerge w:val="restart"/>
            <w:vAlign w:val="center"/>
          </w:tcPr>
          <w:p w14:paraId="2706AB57" w14:textId="77777777" w:rsidR="00E266D6" w:rsidRPr="00390E94" w:rsidRDefault="00E266D6" w:rsidP="00037BE1">
            <w:pPr>
              <w:spacing w:after="0" w:line="240" w:lineRule="auto"/>
              <w:jc w:val="center"/>
              <w:rPr>
                <w:rFonts w:ascii="Times New Roman" w:eastAsia="Times New Roman" w:hAnsi="Times New Roman" w:cs="Times New Roman"/>
                <w:bCs/>
                <w:sz w:val="20"/>
                <w:szCs w:val="20"/>
                <w:lang w:val="uk-UA" w:eastAsia="ru-RU"/>
              </w:rPr>
            </w:pPr>
            <w:r w:rsidRPr="00390E94">
              <w:rPr>
                <w:rFonts w:ascii="Times New Roman" w:eastAsia="Times New Roman" w:hAnsi="Times New Roman" w:cs="Times New Roman"/>
                <w:bCs/>
                <w:sz w:val="20"/>
                <w:szCs w:val="20"/>
                <w:lang w:val="uk-UA" w:eastAsia="ru-RU"/>
              </w:rPr>
              <w:t>Відхилення</w:t>
            </w:r>
          </w:p>
          <w:p w14:paraId="45E7F3AF" w14:textId="77777777" w:rsidR="00037BE1" w:rsidRPr="00390E94" w:rsidRDefault="00037BE1" w:rsidP="00037BE1">
            <w:pPr>
              <w:spacing w:after="0" w:line="240" w:lineRule="auto"/>
              <w:jc w:val="center"/>
              <w:rPr>
                <w:rFonts w:ascii="Times New Roman" w:eastAsia="Times New Roman" w:hAnsi="Times New Roman" w:cs="Times New Roman"/>
                <w:bCs/>
                <w:sz w:val="20"/>
                <w:szCs w:val="20"/>
                <w:lang w:val="uk-UA" w:eastAsia="ru-RU"/>
              </w:rPr>
            </w:pPr>
            <w:proofErr w:type="spellStart"/>
            <w:r w:rsidRPr="00390E94">
              <w:rPr>
                <w:rFonts w:ascii="Times New Roman" w:eastAsia="Times New Roman" w:hAnsi="Times New Roman" w:cs="Times New Roman"/>
                <w:bCs/>
                <w:sz w:val="20"/>
                <w:szCs w:val="20"/>
                <w:lang w:val="uk-UA" w:eastAsia="ru-RU"/>
              </w:rPr>
              <w:t>Q</w:t>
            </w:r>
            <w:r w:rsidRPr="00390E94">
              <w:rPr>
                <w:rFonts w:ascii="Times New Roman" w:eastAsia="Times New Roman" w:hAnsi="Times New Roman" w:cs="Times New Roman"/>
                <w:bCs/>
                <w:sz w:val="20"/>
                <w:szCs w:val="20"/>
                <w:vertAlign w:val="subscript"/>
                <w:lang w:val="uk-UA" w:eastAsia="ru-RU"/>
              </w:rPr>
              <w:t>факт</w:t>
            </w:r>
            <w:proofErr w:type="spellEnd"/>
            <w:r w:rsidRPr="00390E94">
              <w:rPr>
                <w:rFonts w:ascii="Times New Roman" w:eastAsia="Times New Roman" w:hAnsi="Times New Roman" w:cs="Times New Roman"/>
                <w:bCs/>
                <w:sz w:val="20"/>
                <w:szCs w:val="20"/>
                <w:lang w:val="uk-UA" w:eastAsia="ru-RU"/>
              </w:rPr>
              <w:t xml:space="preserve"> - </w:t>
            </w:r>
            <w:proofErr w:type="spellStart"/>
            <w:r w:rsidRPr="00390E94">
              <w:rPr>
                <w:rFonts w:ascii="Times New Roman" w:eastAsia="Times New Roman" w:hAnsi="Times New Roman" w:cs="Times New Roman"/>
                <w:bCs/>
                <w:sz w:val="20"/>
                <w:szCs w:val="20"/>
                <w:lang w:val="uk-UA" w:eastAsia="ru-RU"/>
              </w:rPr>
              <w:t>Q</w:t>
            </w:r>
            <w:r w:rsidRPr="00390E94">
              <w:rPr>
                <w:rFonts w:ascii="Times New Roman" w:eastAsia="Times New Roman" w:hAnsi="Times New Roman" w:cs="Times New Roman"/>
                <w:bCs/>
                <w:sz w:val="20"/>
                <w:szCs w:val="20"/>
                <w:vertAlign w:val="subscript"/>
                <w:lang w:val="uk-UA" w:eastAsia="ru-RU"/>
              </w:rPr>
              <w:t>баз</w:t>
            </w:r>
            <w:proofErr w:type="spellEnd"/>
            <w:r w:rsidRPr="00390E94">
              <w:rPr>
                <w:rFonts w:ascii="Times New Roman" w:eastAsia="Times New Roman" w:hAnsi="Times New Roman" w:cs="Times New Roman"/>
                <w:bCs/>
                <w:sz w:val="20"/>
                <w:szCs w:val="20"/>
                <w:vertAlign w:val="subscript"/>
                <w:lang w:val="uk-UA" w:eastAsia="ru-RU"/>
              </w:rPr>
              <w:t xml:space="preserve"> </w:t>
            </w:r>
            <w:r w:rsidRPr="00390E94">
              <w:rPr>
                <w:rFonts w:ascii="Times New Roman" w:eastAsia="Times New Roman" w:hAnsi="Times New Roman" w:cs="Times New Roman"/>
                <w:bCs/>
                <w:sz w:val="20"/>
                <w:szCs w:val="20"/>
                <w:lang w:val="uk-UA" w:eastAsia="ru-RU"/>
              </w:rPr>
              <w:t>(+/-)</w:t>
            </w:r>
          </w:p>
        </w:tc>
        <w:tc>
          <w:tcPr>
            <w:tcW w:w="0" w:type="auto"/>
            <w:vMerge w:val="restart"/>
            <w:vAlign w:val="center"/>
          </w:tcPr>
          <w:p w14:paraId="6E7C5A90" w14:textId="77777777" w:rsidR="00037BE1" w:rsidRPr="00390E94" w:rsidRDefault="00037BE1" w:rsidP="00F46636">
            <w:pPr>
              <w:spacing w:after="0" w:line="240" w:lineRule="auto"/>
              <w:jc w:val="center"/>
              <w:rPr>
                <w:rFonts w:ascii="Times New Roman" w:eastAsia="Times New Roman" w:hAnsi="Times New Roman" w:cs="Times New Roman"/>
                <w:bCs/>
                <w:sz w:val="20"/>
                <w:szCs w:val="20"/>
                <w:lang w:val="uk-UA" w:eastAsia="ru-RU"/>
              </w:rPr>
            </w:pPr>
            <w:r w:rsidRPr="00390E94">
              <w:rPr>
                <w:rFonts w:ascii="Times New Roman" w:eastAsia="Times New Roman" w:hAnsi="Times New Roman" w:cs="Times New Roman"/>
                <w:bCs/>
                <w:sz w:val="20"/>
                <w:szCs w:val="20"/>
                <w:lang w:val="uk-UA" w:eastAsia="ru-RU"/>
              </w:rPr>
              <w:t xml:space="preserve">Тариф, </w:t>
            </w:r>
            <w:r w:rsidR="00E266D6" w:rsidRPr="00390E94">
              <w:rPr>
                <w:rFonts w:ascii="Times New Roman" w:eastAsia="Times New Roman" w:hAnsi="Times New Roman" w:cs="Times New Roman"/>
                <w:bCs/>
                <w:sz w:val="20"/>
                <w:szCs w:val="20"/>
                <w:lang w:val="uk-UA" w:eastAsia="ru-RU"/>
              </w:rPr>
              <w:t>грн</w:t>
            </w:r>
            <w:r w:rsidR="00F46636" w:rsidRPr="00390E94">
              <w:rPr>
                <w:rFonts w:ascii="Times New Roman" w:eastAsia="Times New Roman" w:hAnsi="Times New Roman" w:cs="Times New Roman"/>
                <w:bCs/>
                <w:sz w:val="20"/>
                <w:szCs w:val="20"/>
                <w:lang w:val="uk-UA" w:eastAsia="ru-RU"/>
              </w:rPr>
              <w:t>./о</w:t>
            </w:r>
            <w:r w:rsidRPr="00390E94">
              <w:rPr>
                <w:rFonts w:ascii="Times New Roman" w:eastAsia="Times New Roman" w:hAnsi="Times New Roman" w:cs="Times New Roman"/>
                <w:bCs/>
                <w:sz w:val="20"/>
                <w:szCs w:val="20"/>
                <w:lang w:val="uk-UA" w:eastAsia="ru-RU"/>
              </w:rPr>
              <w:t xml:space="preserve">д. </w:t>
            </w:r>
            <w:r w:rsidR="00F46636" w:rsidRPr="00390E94">
              <w:rPr>
                <w:rFonts w:ascii="Times New Roman" w:eastAsia="Times New Roman" w:hAnsi="Times New Roman" w:cs="Times New Roman"/>
                <w:bCs/>
                <w:sz w:val="20"/>
                <w:szCs w:val="20"/>
                <w:lang w:val="uk-UA" w:eastAsia="ru-RU"/>
              </w:rPr>
              <w:t>ПЕР</w:t>
            </w:r>
          </w:p>
        </w:tc>
        <w:tc>
          <w:tcPr>
            <w:tcW w:w="0" w:type="auto"/>
            <w:vMerge w:val="restart"/>
            <w:vAlign w:val="center"/>
          </w:tcPr>
          <w:p w14:paraId="33AB25EC" w14:textId="77777777" w:rsidR="00037BE1" w:rsidRPr="00390E94" w:rsidRDefault="00F46636" w:rsidP="00037BE1">
            <w:pPr>
              <w:spacing w:after="0" w:line="240" w:lineRule="auto"/>
              <w:jc w:val="center"/>
              <w:rPr>
                <w:rFonts w:ascii="Times New Roman" w:eastAsia="Times New Roman" w:hAnsi="Times New Roman" w:cs="Times New Roman"/>
                <w:bCs/>
                <w:sz w:val="20"/>
                <w:szCs w:val="20"/>
                <w:lang w:val="uk-UA" w:eastAsia="ru-RU"/>
              </w:rPr>
            </w:pPr>
            <w:r w:rsidRPr="00390E94">
              <w:rPr>
                <w:rFonts w:ascii="Times New Roman" w:eastAsia="Times New Roman" w:hAnsi="Times New Roman" w:cs="Times New Roman"/>
                <w:bCs/>
                <w:sz w:val="20"/>
                <w:szCs w:val="20"/>
                <w:lang w:val="uk-UA" w:eastAsia="ru-RU"/>
              </w:rPr>
              <w:t>Вартість ПЕР, грн.</w:t>
            </w:r>
          </w:p>
        </w:tc>
      </w:tr>
      <w:tr w:rsidR="00F46636" w:rsidRPr="00390E94" w14:paraId="4C59A391" w14:textId="77777777" w:rsidTr="000E15A0">
        <w:trPr>
          <w:jc w:val="center"/>
        </w:trPr>
        <w:tc>
          <w:tcPr>
            <w:tcW w:w="0" w:type="auto"/>
            <w:vMerge/>
            <w:vAlign w:val="center"/>
          </w:tcPr>
          <w:p w14:paraId="29347014" w14:textId="77777777" w:rsidR="00037BE1" w:rsidRPr="00390E94" w:rsidRDefault="00037BE1" w:rsidP="00037BE1">
            <w:pPr>
              <w:spacing w:after="0" w:line="240" w:lineRule="auto"/>
              <w:jc w:val="center"/>
              <w:rPr>
                <w:rFonts w:ascii="Times New Roman" w:eastAsia="Times New Roman" w:hAnsi="Times New Roman" w:cs="Times New Roman"/>
                <w:bCs/>
                <w:sz w:val="20"/>
                <w:szCs w:val="20"/>
                <w:lang w:val="uk-UA" w:eastAsia="ru-RU"/>
              </w:rPr>
            </w:pPr>
          </w:p>
        </w:tc>
        <w:tc>
          <w:tcPr>
            <w:tcW w:w="0" w:type="auto"/>
            <w:vMerge/>
            <w:vAlign w:val="center"/>
          </w:tcPr>
          <w:p w14:paraId="5BBC73F9" w14:textId="77777777" w:rsidR="00037BE1" w:rsidRPr="00390E94" w:rsidRDefault="00037BE1" w:rsidP="00037BE1">
            <w:pPr>
              <w:spacing w:after="0" w:line="240" w:lineRule="auto"/>
              <w:jc w:val="center"/>
              <w:rPr>
                <w:rFonts w:ascii="Times New Roman" w:eastAsia="Times New Roman" w:hAnsi="Times New Roman" w:cs="Times New Roman"/>
                <w:bCs/>
                <w:sz w:val="20"/>
                <w:szCs w:val="20"/>
                <w:lang w:val="uk-UA" w:eastAsia="ru-RU"/>
              </w:rPr>
            </w:pPr>
          </w:p>
        </w:tc>
        <w:tc>
          <w:tcPr>
            <w:tcW w:w="0" w:type="auto"/>
            <w:vAlign w:val="center"/>
          </w:tcPr>
          <w:p w14:paraId="67BA06F3" w14:textId="77777777" w:rsidR="00037BE1" w:rsidRPr="00390E94" w:rsidRDefault="00E266D6" w:rsidP="00037BE1">
            <w:pPr>
              <w:spacing w:after="0" w:line="240" w:lineRule="auto"/>
              <w:jc w:val="center"/>
              <w:rPr>
                <w:rFonts w:ascii="Times New Roman" w:eastAsia="Times New Roman" w:hAnsi="Times New Roman" w:cs="Times New Roman"/>
                <w:bCs/>
                <w:sz w:val="20"/>
                <w:szCs w:val="20"/>
                <w:lang w:val="uk-UA" w:eastAsia="ru-RU"/>
              </w:rPr>
            </w:pPr>
            <w:r w:rsidRPr="00390E94">
              <w:rPr>
                <w:rFonts w:ascii="Times New Roman" w:eastAsia="Times New Roman" w:hAnsi="Times New Roman" w:cs="Times New Roman"/>
                <w:bCs/>
                <w:sz w:val="20"/>
                <w:szCs w:val="20"/>
                <w:lang w:val="uk-UA" w:eastAsia="ru-RU"/>
              </w:rPr>
              <w:t xml:space="preserve">Фактичні витрати </w:t>
            </w:r>
            <w:proofErr w:type="spellStart"/>
            <w:r w:rsidR="00037BE1" w:rsidRPr="00390E94">
              <w:rPr>
                <w:rFonts w:ascii="Times New Roman" w:eastAsia="Times New Roman" w:hAnsi="Times New Roman" w:cs="Times New Roman"/>
                <w:bCs/>
                <w:sz w:val="20"/>
                <w:szCs w:val="20"/>
                <w:lang w:val="uk-UA" w:eastAsia="ru-RU"/>
              </w:rPr>
              <w:t>Q</w:t>
            </w:r>
            <w:r w:rsidR="00037BE1" w:rsidRPr="00390E94">
              <w:rPr>
                <w:rFonts w:ascii="Times New Roman" w:eastAsia="Times New Roman" w:hAnsi="Times New Roman" w:cs="Times New Roman"/>
                <w:bCs/>
                <w:sz w:val="20"/>
                <w:szCs w:val="20"/>
                <w:vertAlign w:val="subscript"/>
                <w:lang w:val="uk-UA" w:eastAsia="ru-RU"/>
              </w:rPr>
              <w:t>факт</w:t>
            </w:r>
            <w:proofErr w:type="spellEnd"/>
          </w:p>
        </w:tc>
        <w:tc>
          <w:tcPr>
            <w:tcW w:w="0" w:type="auto"/>
            <w:vAlign w:val="center"/>
          </w:tcPr>
          <w:p w14:paraId="66A97CE7" w14:textId="77777777" w:rsidR="00037BE1" w:rsidRPr="00390E94" w:rsidRDefault="00E266D6" w:rsidP="00E266D6">
            <w:pPr>
              <w:spacing w:after="0" w:line="240" w:lineRule="auto"/>
              <w:jc w:val="center"/>
              <w:rPr>
                <w:rFonts w:ascii="Times New Roman" w:eastAsia="Times New Roman" w:hAnsi="Times New Roman" w:cs="Times New Roman"/>
                <w:bCs/>
                <w:sz w:val="20"/>
                <w:szCs w:val="20"/>
                <w:lang w:val="uk-UA" w:eastAsia="ru-RU"/>
              </w:rPr>
            </w:pPr>
            <w:r w:rsidRPr="00390E94">
              <w:rPr>
                <w:rFonts w:ascii="Times New Roman" w:eastAsia="Times New Roman" w:hAnsi="Times New Roman" w:cs="Times New Roman"/>
                <w:bCs/>
                <w:sz w:val="20"/>
                <w:szCs w:val="20"/>
                <w:lang w:val="uk-UA" w:eastAsia="ru-RU"/>
              </w:rPr>
              <w:t>О</w:t>
            </w:r>
            <w:r w:rsidR="00037BE1" w:rsidRPr="00390E94">
              <w:rPr>
                <w:rFonts w:ascii="Times New Roman" w:eastAsia="Times New Roman" w:hAnsi="Times New Roman" w:cs="Times New Roman"/>
                <w:bCs/>
                <w:sz w:val="20"/>
                <w:szCs w:val="20"/>
                <w:lang w:val="uk-UA" w:eastAsia="ru-RU"/>
              </w:rPr>
              <w:t xml:space="preserve">д. </w:t>
            </w:r>
            <w:proofErr w:type="spellStart"/>
            <w:r w:rsidR="00037BE1" w:rsidRPr="00390E94">
              <w:rPr>
                <w:rFonts w:ascii="Times New Roman" w:eastAsia="Times New Roman" w:hAnsi="Times New Roman" w:cs="Times New Roman"/>
                <w:bCs/>
                <w:sz w:val="20"/>
                <w:szCs w:val="20"/>
                <w:lang w:val="uk-UA" w:eastAsia="ru-RU"/>
              </w:rPr>
              <w:t>зм</w:t>
            </w:r>
            <w:proofErr w:type="spellEnd"/>
            <w:r w:rsidR="00037BE1" w:rsidRPr="00390E94">
              <w:rPr>
                <w:rFonts w:ascii="Times New Roman" w:eastAsia="Times New Roman" w:hAnsi="Times New Roman" w:cs="Times New Roman"/>
                <w:bCs/>
                <w:sz w:val="20"/>
                <w:szCs w:val="20"/>
                <w:lang w:val="uk-UA" w:eastAsia="ru-RU"/>
              </w:rPr>
              <w:t>.</w:t>
            </w:r>
          </w:p>
        </w:tc>
        <w:tc>
          <w:tcPr>
            <w:tcW w:w="0" w:type="auto"/>
            <w:vAlign w:val="center"/>
          </w:tcPr>
          <w:p w14:paraId="0F29A7F3" w14:textId="77777777" w:rsidR="00037BE1" w:rsidRPr="00390E94" w:rsidRDefault="00E266D6" w:rsidP="00037BE1">
            <w:pPr>
              <w:spacing w:after="0" w:line="240" w:lineRule="auto"/>
              <w:jc w:val="center"/>
              <w:rPr>
                <w:rFonts w:ascii="Times New Roman" w:eastAsia="Times New Roman" w:hAnsi="Times New Roman" w:cs="Times New Roman"/>
                <w:bCs/>
                <w:sz w:val="20"/>
                <w:szCs w:val="20"/>
                <w:lang w:val="uk-UA" w:eastAsia="ru-RU"/>
              </w:rPr>
            </w:pPr>
            <w:r w:rsidRPr="00390E94">
              <w:rPr>
                <w:rFonts w:ascii="Times New Roman" w:eastAsia="Times New Roman" w:hAnsi="Times New Roman" w:cs="Times New Roman"/>
                <w:bCs/>
                <w:sz w:val="20"/>
                <w:szCs w:val="20"/>
                <w:lang w:val="uk-UA" w:eastAsia="ru-RU"/>
              </w:rPr>
              <w:t xml:space="preserve">Базові витрати </w:t>
            </w:r>
            <w:proofErr w:type="spellStart"/>
            <w:r w:rsidR="00037BE1" w:rsidRPr="00390E94">
              <w:rPr>
                <w:rFonts w:ascii="Times New Roman" w:eastAsia="Times New Roman" w:hAnsi="Times New Roman" w:cs="Times New Roman"/>
                <w:bCs/>
                <w:sz w:val="20"/>
                <w:szCs w:val="20"/>
                <w:lang w:val="uk-UA" w:eastAsia="ru-RU"/>
              </w:rPr>
              <w:t>Q</w:t>
            </w:r>
            <w:r w:rsidR="00037BE1" w:rsidRPr="00390E94">
              <w:rPr>
                <w:rFonts w:ascii="Times New Roman" w:eastAsia="Times New Roman" w:hAnsi="Times New Roman" w:cs="Times New Roman"/>
                <w:bCs/>
                <w:sz w:val="20"/>
                <w:szCs w:val="20"/>
                <w:vertAlign w:val="subscript"/>
                <w:lang w:val="uk-UA" w:eastAsia="ru-RU"/>
              </w:rPr>
              <w:t>баз</w:t>
            </w:r>
            <w:proofErr w:type="spellEnd"/>
          </w:p>
        </w:tc>
        <w:tc>
          <w:tcPr>
            <w:tcW w:w="0" w:type="auto"/>
            <w:vAlign w:val="center"/>
          </w:tcPr>
          <w:p w14:paraId="4C1CDCAF" w14:textId="77777777" w:rsidR="00037BE1" w:rsidRPr="00390E94" w:rsidRDefault="00E266D6" w:rsidP="00037BE1">
            <w:pPr>
              <w:spacing w:after="0" w:line="240" w:lineRule="auto"/>
              <w:jc w:val="center"/>
              <w:rPr>
                <w:rFonts w:ascii="Times New Roman" w:eastAsia="Times New Roman" w:hAnsi="Times New Roman" w:cs="Times New Roman"/>
                <w:bCs/>
                <w:sz w:val="20"/>
                <w:szCs w:val="20"/>
                <w:lang w:val="uk-UA" w:eastAsia="ru-RU"/>
              </w:rPr>
            </w:pPr>
            <w:r w:rsidRPr="00390E94">
              <w:rPr>
                <w:rFonts w:ascii="Times New Roman" w:eastAsia="Times New Roman" w:hAnsi="Times New Roman" w:cs="Times New Roman"/>
                <w:bCs/>
                <w:sz w:val="20"/>
                <w:szCs w:val="20"/>
                <w:lang w:val="uk-UA" w:eastAsia="ru-RU"/>
              </w:rPr>
              <w:t xml:space="preserve">Од. </w:t>
            </w:r>
            <w:proofErr w:type="spellStart"/>
            <w:r w:rsidR="00037BE1" w:rsidRPr="00390E94">
              <w:rPr>
                <w:rFonts w:ascii="Times New Roman" w:eastAsia="Times New Roman" w:hAnsi="Times New Roman" w:cs="Times New Roman"/>
                <w:bCs/>
                <w:sz w:val="20"/>
                <w:szCs w:val="20"/>
                <w:lang w:val="uk-UA" w:eastAsia="ru-RU"/>
              </w:rPr>
              <w:t>зм</w:t>
            </w:r>
            <w:proofErr w:type="spellEnd"/>
            <w:r w:rsidR="00037BE1" w:rsidRPr="00390E94">
              <w:rPr>
                <w:rFonts w:ascii="Times New Roman" w:eastAsia="Times New Roman" w:hAnsi="Times New Roman" w:cs="Times New Roman"/>
                <w:bCs/>
                <w:sz w:val="20"/>
                <w:szCs w:val="20"/>
                <w:lang w:val="uk-UA" w:eastAsia="ru-RU"/>
              </w:rPr>
              <w:t>.</w:t>
            </w:r>
          </w:p>
        </w:tc>
        <w:tc>
          <w:tcPr>
            <w:tcW w:w="0" w:type="auto"/>
            <w:vMerge/>
            <w:tcBorders>
              <w:bottom w:val="single" w:sz="4" w:space="0" w:color="auto"/>
            </w:tcBorders>
            <w:vAlign w:val="center"/>
          </w:tcPr>
          <w:p w14:paraId="0A4B0363" w14:textId="77777777" w:rsidR="00037BE1" w:rsidRPr="00390E94" w:rsidRDefault="00037BE1" w:rsidP="00037BE1">
            <w:pPr>
              <w:spacing w:after="0" w:line="240" w:lineRule="auto"/>
              <w:jc w:val="center"/>
              <w:rPr>
                <w:rFonts w:ascii="Times New Roman" w:eastAsia="Times New Roman" w:hAnsi="Times New Roman" w:cs="Times New Roman"/>
                <w:bCs/>
                <w:sz w:val="20"/>
                <w:szCs w:val="20"/>
                <w:lang w:val="uk-UA" w:eastAsia="ru-RU"/>
              </w:rPr>
            </w:pPr>
          </w:p>
        </w:tc>
        <w:tc>
          <w:tcPr>
            <w:tcW w:w="0" w:type="auto"/>
            <w:vMerge/>
            <w:vAlign w:val="center"/>
          </w:tcPr>
          <w:p w14:paraId="7ACDB052" w14:textId="77777777" w:rsidR="00037BE1" w:rsidRPr="00390E94" w:rsidRDefault="00037BE1" w:rsidP="00037BE1">
            <w:pPr>
              <w:spacing w:after="0" w:line="240" w:lineRule="auto"/>
              <w:jc w:val="center"/>
              <w:rPr>
                <w:rFonts w:ascii="Times New Roman" w:eastAsia="Times New Roman" w:hAnsi="Times New Roman" w:cs="Times New Roman"/>
                <w:bCs/>
                <w:sz w:val="20"/>
                <w:szCs w:val="20"/>
                <w:lang w:val="uk-UA" w:eastAsia="ru-RU"/>
              </w:rPr>
            </w:pPr>
          </w:p>
        </w:tc>
        <w:tc>
          <w:tcPr>
            <w:tcW w:w="0" w:type="auto"/>
            <w:vMerge/>
            <w:tcBorders>
              <w:bottom w:val="single" w:sz="4" w:space="0" w:color="auto"/>
            </w:tcBorders>
            <w:vAlign w:val="center"/>
          </w:tcPr>
          <w:p w14:paraId="3FF2454E" w14:textId="77777777" w:rsidR="00037BE1" w:rsidRPr="00390E94" w:rsidRDefault="00037BE1" w:rsidP="00037BE1">
            <w:pPr>
              <w:spacing w:after="0" w:line="240" w:lineRule="auto"/>
              <w:jc w:val="center"/>
              <w:rPr>
                <w:rFonts w:ascii="Times New Roman" w:eastAsia="Times New Roman" w:hAnsi="Times New Roman" w:cs="Times New Roman"/>
                <w:bCs/>
                <w:sz w:val="20"/>
                <w:szCs w:val="20"/>
                <w:lang w:val="uk-UA" w:eastAsia="ru-RU"/>
              </w:rPr>
            </w:pPr>
          </w:p>
        </w:tc>
      </w:tr>
      <w:tr w:rsidR="00F46636" w:rsidRPr="00390E94" w14:paraId="332AE82F" w14:textId="77777777" w:rsidTr="000E15A0">
        <w:trPr>
          <w:jc w:val="center"/>
        </w:trPr>
        <w:tc>
          <w:tcPr>
            <w:tcW w:w="0" w:type="auto"/>
            <w:vAlign w:val="center"/>
          </w:tcPr>
          <w:p w14:paraId="25E4D089" w14:textId="77777777" w:rsidR="00037BE1" w:rsidRPr="00390E94" w:rsidRDefault="00037BE1" w:rsidP="00C31EC0">
            <w:pPr>
              <w:spacing w:after="0" w:line="240" w:lineRule="auto"/>
              <w:jc w:val="center"/>
              <w:rPr>
                <w:rFonts w:ascii="Times New Roman" w:eastAsia="Times New Roman" w:hAnsi="Times New Roman" w:cs="Times New Roman"/>
                <w:bCs/>
                <w:sz w:val="20"/>
                <w:szCs w:val="20"/>
                <w:lang w:val="uk-UA" w:eastAsia="ru-RU"/>
              </w:rPr>
            </w:pPr>
            <w:r w:rsidRPr="00390E94">
              <w:rPr>
                <w:rFonts w:ascii="Times New Roman" w:eastAsia="Times New Roman" w:hAnsi="Times New Roman" w:cs="Times New Roman"/>
                <w:bCs/>
                <w:sz w:val="20"/>
                <w:szCs w:val="20"/>
                <w:lang w:val="uk-UA" w:eastAsia="ru-RU"/>
              </w:rPr>
              <w:t>01.01.1</w:t>
            </w:r>
            <w:r w:rsidR="00C31EC0" w:rsidRPr="00390E94">
              <w:rPr>
                <w:rFonts w:ascii="Times New Roman" w:eastAsia="Times New Roman" w:hAnsi="Times New Roman" w:cs="Times New Roman"/>
                <w:bCs/>
                <w:sz w:val="20"/>
                <w:szCs w:val="20"/>
                <w:lang w:val="uk-UA" w:eastAsia="ru-RU"/>
              </w:rPr>
              <w:t>4</w:t>
            </w:r>
          </w:p>
        </w:tc>
        <w:tc>
          <w:tcPr>
            <w:tcW w:w="0" w:type="auto"/>
            <w:vAlign w:val="center"/>
          </w:tcPr>
          <w:p w14:paraId="5620EFF6" w14:textId="77777777" w:rsidR="00037BE1" w:rsidRPr="00390E94" w:rsidRDefault="00037BE1" w:rsidP="00037BE1">
            <w:pPr>
              <w:spacing w:after="0" w:line="240" w:lineRule="auto"/>
              <w:jc w:val="center"/>
              <w:rPr>
                <w:rFonts w:ascii="Times New Roman" w:eastAsia="Times New Roman" w:hAnsi="Times New Roman" w:cs="Times New Roman"/>
                <w:bCs/>
                <w:sz w:val="20"/>
                <w:szCs w:val="20"/>
                <w:lang w:val="uk-UA" w:eastAsia="ru-RU"/>
              </w:rPr>
            </w:pPr>
          </w:p>
        </w:tc>
        <w:tc>
          <w:tcPr>
            <w:tcW w:w="0" w:type="auto"/>
            <w:vAlign w:val="center"/>
          </w:tcPr>
          <w:p w14:paraId="48A28230"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p>
        </w:tc>
        <w:tc>
          <w:tcPr>
            <w:tcW w:w="0" w:type="auto"/>
            <w:vAlign w:val="center"/>
          </w:tcPr>
          <w:p w14:paraId="1D6952C4" w14:textId="77777777" w:rsidR="00037BE1" w:rsidRPr="00390E94" w:rsidRDefault="00037BE1" w:rsidP="00037BE1">
            <w:pPr>
              <w:spacing w:after="0" w:line="240" w:lineRule="auto"/>
              <w:jc w:val="center"/>
              <w:rPr>
                <w:rFonts w:ascii="Times New Roman" w:eastAsia="Times New Roman" w:hAnsi="Times New Roman" w:cs="Times New Roman"/>
                <w:bCs/>
                <w:sz w:val="20"/>
                <w:szCs w:val="20"/>
                <w:lang w:val="uk-UA" w:eastAsia="ru-RU"/>
              </w:rPr>
            </w:pPr>
          </w:p>
        </w:tc>
        <w:tc>
          <w:tcPr>
            <w:tcW w:w="0" w:type="auto"/>
            <w:vAlign w:val="center"/>
          </w:tcPr>
          <w:p w14:paraId="6C98EF2F"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p>
        </w:tc>
        <w:tc>
          <w:tcPr>
            <w:tcW w:w="0" w:type="auto"/>
            <w:vAlign w:val="center"/>
          </w:tcPr>
          <w:p w14:paraId="421CD0F1"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p>
        </w:tc>
        <w:tc>
          <w:tcPr>
            <w:tcW w:w="0" w:type="auto"/>
            <w:tcBorders>
              <w:bottom w:val="single" w:sz="4" w:space="0" w:color="auto"/>
            </w:tcBorders>
            <w:shd w:val="clear" w:color="auto" w:fill="auto"/>
            <w:vAlign w:val="center"/>
          </w:tcPr>
          <w:p w14:paraId="6688728F"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p>
        </w:tc>
        <w:tc>
          <w:tcPr>
            <w:tcW w:w="0" w:type="auto"/>
            <w:vAlign w:val="center"/>
          </w:tcPr>
          <w:p w14:paraId="1B9FBCF5"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p>
        </w:tc>
        <w:tc>
          <w:tcPr>
            <w:tcW w:w="0" w:type="auto"/>
            <w:tcBorders>
              <w:bottom w:val="single" w:sz="4" w:space="0" w:color="auto"/>
            </w:tcBorders>
            <w:shd w:val="clear" w:color="auto" w:fill="auto"/>
            <w:vAlign w:val="center"/>
          </w:tcPr>
          <w:p w14:paraId="5A20B0C9"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p>
        </w:tc>
      </w:tr>
      <w:tr w:rsidR="00F46636" w:rsidRPr="00390E94" w14:paraId="392A6FB8" w14:textId="77777777" w:rsidTr="000E15A0">
        <w:trPr>
          <w:jc w:val="center"/>
        </w:trPr>
        <w:tc>
          <w:tcPr>
            <w:tcW w:w="0" w:type="auto"/>
            <w:vAlign w:val="center"/>
          </w:tcPr>
          <w:p w14:paraId="101A32C3" w14:textId="77777777" w:rsidR="00037BE1" w:rsidRPr="00390E94" w:rsidRDefault="00037BE1" w:rsidP="00C31EC0">
            <w:pPr>
              <w:spacing w:after="0" w:line="240" w:lineRule="auto"/>
              <w:jc w:val="center"/>
              <w:rPr>
                <w:rFonts w:ascii="Times New Roman" w:eastAsia="Times New Roman" w:hAnsi="Times New Roman" w:cs="Times New Roman"/>
                <w:sz w:val="20"/>
                <w:szCs w:val="20"/>
                <w:lang w:val="uk-UA" w:eastAsia="ru-RU"/>
              </w:rPr>
            </w:pPr>
            <w:r w:rsidRPr="00390E94">
              <w:rPr>
                <w:rFonts w:ascii="Times New Roman" w:eastAsia="Times New Roman" w:hAnsi="Times New Roman" w:cs="Times New Roman"/>
                <w:bCs/>
                <w:sz w:val="20"/>
                <w:szCs w:val="20"/>
                <w:lang w:val="uk-UA" w:eastAsia="ru-RU"/>
              </w:rPr>
              <w:t>02.01.1</w:t>
            </w:r>
            <w:r w:rsidR="00C31EC0" w:rsidRPr="00390E94">
              <w:rPr>
                <w:rFonts w:ascii="Times New Roman" w:eastAsia="Times New Roman" w:hAnsi="Times New Roman" w:cs="Times New Roman"/>
                <w:bCs/>
                <w:sz w:val="20"/>
                <w:szCs w:val="20"/>
                <w:lang w:val="uk-UA" w:eastAsia="ru-RU"/>
              </w:rPr>
              <w:t>4</w:t>
            </w:r>
          </w:p>
        </w:tc>
        <w:tc>
          <w:tcPr>
            <w:tcW w:w="0" w:type="auto"/>
            <w:vAlign w:val="center"/>
          </w:tcPr>
          <w:p w14:paraId="581A1497"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p>
        </w:tc>
        <w:tc>
          <w:tcPr>
            <w:tcW w:w="0" w:type="auto"/>
            <w:vAlign w:val="center"/>
          </w:tcPr>
          <w:p w14:paraId="7B94D612"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p>
        </w:tc>
        <w:tc>
          <w:tcPr>
            <w:tcW w:w="0" w:type="auto"/>
            <w:vAlign w:val="center"/>
          </w:tcPr>
          <w:p w14:paraId="17E55BFD"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p>
        </w:tc>
        <w:tc>
          <w:tcPr>
            <w:tcW w:w="0" w:type="auto"/>
            <w:vAlign w:val="center"/>
          </w:tcPr>
          <w:p w14:paraId="5506BEAB"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p>
        </w:tc>
        <w:tc>
          <w:tcPr>
            <w:tcW w:w="0" w:type="auto"/>
            <w:vAlign w:val="center"/>
          </w:tcPr>
          <w:p w14:paraId="7ECD8414"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p>
        </w:tc>
        <w:tc>
          <w:tcPr>
            <w:tcW w:w="0" w:type="auto"/>
            <w:tcBorders>
              <w:bottom w:val="single" w:sz="4" w:space="0" w:color="auto"/>
            </w:tcBorders>
            <w:shd w:val="clear" w:color="auto" w:fill="auto"/>
            <w:vAlign w:val="center"/>
          </w:tcPr>
          <w:p w14:paraId="2D50EAED"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p>
        </w:tc>
        <w:tc>
          <w:tcPr>
            <w:tcW w:w="0" w:type="auto"/>
            <w:vAlign w:val="center"/>
          </w:tcPr>
          <w:p w14:paraId="14516316"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p>
        </w:tc>
        <w:tc>
          <w:tcPr>
            <w:tcW w:w="0" w:type="auto"/>
            <w:tcBorders>
              <w:bottom w:val="single" w:sz="4" w:space="0" w:color="auto"/>
            </w:tcBorders>
            <w:shd w:val="clear" w:color="auto" w:fill="auto"/>
            <w:vAlign w:val="center"/>
          </w:tcPr>
          <w:p w14:paraId="1153066E"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p>
        </w:tc>
      </w:tr>
      <w:tr w:rsidR="00F46636" w:rsidRPr="00390E94" w14:paraId="431045C5" w14:textId="77777777" w:rsidTr="000E15A0">
        <w:trPr>
          <w:jc w:val="center"/>
        </w:trPr>
        <w:tc>
          <w:tcPr>
            <w:tcW w:w="0" w:type="auto"/>
            <w:vAlign w:val="center"/>
          </w:tcPr>
          <w:p w14:paraId="2C0CC3CE" w14:textId="77777777" w:rsidR="00037BE1" w:rsidRPr="00390E94" w:rsidRDefault="00037BE1" w:rsidP="00C31EC0">
            <w:pPr>
              <w:spacing w:after="0" w:line="240" w:lineRule="auto"/>
              <w:jc w:val="center"/>
              <w:rPr>
                <w:rFonts w:ascii="Times New Roman" w:eastAsia="Times New Roman" w:hAnsi="Times New Roman" w:cs="Times New Roman"/>
                <w:sz w:val="20"/>
                <w:szCs w:val="20"/>
                <w:lang w:val="uk-UA" w:eastAsia="ru-RU"/>
              </w:rPr>
            </w:pPr>
            <w:r w:rsidRPr="00390E94">
              <w:rPr>
                <w:rFonts w:ascii="Times New Roman" w:eastAsia="Times New Roman" w:hAnsi="Times New Roman" w:cs="Times New Roman"/>
                <w:bCs/>
                <w:sz w:val="20"/>
                <w:szCs w:val="20"/>
                <w:lang w:val="uk-UA" w:eastAsia="ru-RU"/>
              </w:rPr>
              <w:t>03.01.1</w:t>
            </w:r>
            <w:r w:rsidR="00C31EC0" w:rsidRPr="00390E94">
              <w:rPr>
                <w:rFonts w:ascii="Times New Roman" w:eastAsia="Times New Roman" w:hAnsi="Times New Roman" w:cs="Times New Roman"/>
                <w:bCs/>
                <w:sz w:val="20"/>
                <w:szCs w:val="20"/>
                <w:lang w:val="uk-UA" w:eastAsia="ru-RU"/>
              </w:rPr>
              <w:t>4</w:t>
            </w:r>
          </w:p>
        </w:tc>
        <w:tc>
          <w:tcPr>
            <w:tcW w:w="0" w:type="auto"/>
            <w:vAlign w:val="center"/>
          </w:tcPr>
          <w:p w14:paraId="00C08723"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p>
        </w:tc>
        <w:tc>
          <w:tcPr>
            <w:tcW w:w="0" w:type="auto"/>
            <w:vAlign w:val="center"/>
          </w:tcPr>
          <w:p w14:paraId="750D0042"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p>
        </w:tc>
        <w:tc>
          <w:tcPr>
            <w:tcW w:w="0" w:type="auto"/>
            <w:vAlign w:val="center"/>
          </w:tcPr>
          <w:p w14:paraId="0ECFED2D"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p>
        </w:tc>
        <w:tc>
          <w:tcPr>
            <w:tcW w:w="0" w:type="auto"/>
            <w:vAlign w:val="center"/>
          </w:tcPr>
          <w:p w14:paraId="59CA867A"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p>
        </w:tc>
        <w:tc>
          <w:tcPr>
            <w:tcW w:w="0" w:type="auto"/>
            <w:vAlign w:val="center"/>
          </w:tcPr>
          <w:p w14:paraId="4995D9D3"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p>
        </w:tc>
        <w:tc>
          <w:tcPr>
            <w:tcW w:w="0" w:type="auto"/>
            <w:tcBorders>
              <w:bottom w:val="single" w:sz="4" w:space="0" w:color="auto"/>
            </w:tcBorders>
            <w:shd w:val="clear" w:color="auto" w:fill="auto"/>
            <w:vAlign w:val="center"/>
          </w:tcPr>
          <w:p w14:paraId="14D255E3" w14:textId="77777777" w:rsidR="00037BE1" w:rsidRPr="00390E94" w:rsidRDefault="00037BE1" w:rsidP="00037BE1">
            <w:pPr>
              <w:spacing w:after="0" w:line="240" w:lineRule="auto"/>
              <w:jc w:val="center"/>
              <w:rPr>
                <w:rFonts w:ascii="Times New Roman" w:eastAsia="Times New Roman" w:hAnsi="Times New Roman" w:cs="Times New Roman"/>
                <w:bCs/>
                <w:sz w:val="20"/>
                <w:szCs w:val="20"/>
                <w:lang w:val="uk-UA" w:eastAsia="ru-RU"/>
              </w:rPr>
            </w:pPr>
          </w:p>
        </w:tc>
        <w:tc>
          <w:tcPr>
            <w:tcW w:w="0" w:type="auto"/>
            <w:vAlign w:val="center"/>
          </w:tcPr>
          <w:p w14:paraId="64359DF5"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p>
        </w:tc>
        <w:tc>
          <w:tcPr>
            <w:tcW w:w="0" w:type="auto"/>
            <w:tcBorders>
              <w:bottom w:val="single" w:sz="4" w:space="0" w:color="auto"/>
            </w:tcBorders>
            <w:shd w:val="clear" w:color="auto" w:fill="auto"/>
            <w:vAlign w:val="center"/>
          </w:tcPr>
          <w:p w14:paraId="77F9BE8E"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p>
        </w:tc>
      </w:tr>
      <w:tr w:rsidR="00F46636" w:rsidRPr="00390E94" w14:paraId="06B87D30" w14:textId="77777777" w:rsidTr="000E15A0">
        <w:trPr>
          <w:jc w:val="center"/>
        </w:trPr>
        <w:tc>
          <w:tcPr>
            <w:tcW w:w="0" w:type="auto"/>
            <w:vAlign w:val="center"/>
          </w:tcPr>
          <w:p w14:paraId="62517DE4" w14:textId="77777777" w:rsidR="00037BE1" w:rsidRPr="00390E94" w:rsidRDefault="00037BE1" w:rsidP="00037BE1">
            <w:pPr>
              <w:spacing w:after="0" w:line="240" w:lineRule="auto"/>
              <w:jc w:val="center"/>
              <w:rPr>
                <w:rFonts w:ascii="Times New Roman" w:eastAsia="Times New Roman" w:hAnsi="Times New Roman" w:cs="Times New Roman"/>
                <w:bCs/>
                <w:sz w:val="20"/>
                <w:szCs w:val="20"/>
                <w:lang w:val="uk-UA" w:eastAsia="ru-RU"/>
              </w:rPr>
            </w:pPr>
            <w:r w:rsidRPr="00390E94">
              <w:rPr>
                <w:rFonts w:ascii="Times New Roman" w:eastAsia="Times New Roman" w:hAnsi="Times New Roman" w:cs="Times New Roman"/>
                <w:bCs/>
                <w:sz w:val="20"/>
                <w:szCs w:val="20"/>
                <w:lang w:val="uk-UA" w:eastAsia="ru-RU"/>
              </w:rPr>
              <w:t>-----------</w:t>
            </w:r>
          </w:p>
        </w:tc>
        <w:tc>
          <w:tcPr>
            <w:tcW w:w="0" w:type="auto"/>
            <w:vAlign w:val="center"/>
          </w:tcPr>
          <w:p w14:paraId="6B57802C"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r w:rsidRPr="00390E94">
              <w:rPr>
                <w:rFonts w:ascii="Times New Roman" w:eastAsia="Times New Roman" w:hAnsi="Times New Roman" w:cs="Times New Roman"/>
                <w:bCs/>
                <w:sz w:val="20"/>
                <w:szCs w:val="20"/>
                <w:lang w:val="uk-UA" w:eastAsia="ru-RU"/>
              </w:rPr>
              <w:t>-------</w:t>
            </w:r>
          </w:p>
        </w:tc>
        <w:tc>
          <w:tcPr>
            <w:tcW w:w="0" w:type="auto"/>
            <w:vAlign w:val="center"/>
          </w:tcPr>
          <w:p w14:paraId="16DD0ADA"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r w:rsidRPr="00390E94">
              <w:rPr>
                <w:rFonts w:ascii="Times New Roman" w:eastAsia="Times New Roman" w:hAnsi="Times New Roman" w:cs="Times New Roman"/>
                <w:bCs/>
                <w:sz w:val="20"/>
                <w:szCs w:val="20"/>
                <w:lang w:val="uk-UA" w:eastAsia="ru-RU"/>
              </w:rPr>
              <w:t>-------</w:t>
            </w:r>
          </w:p>
        </w:tc>
        <w:tc>
          <w:tcPr>
            <w:tcW w:w="0" w:type="auto"/>
            <w:vAlign w:val="center"/>
          </w:tcPr>
          <w:p w14:paraId="38F61234"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r w:rsidRPr="00390E94">
              <w:rPr>
                <w:rFonts w:ascii="Times New Roman" w:eastAsia="Times New Roman" w:hAnsi="Times New Roman" w:cs="Times New Roman"/>
                <w:bCs/>
                <w:sz w:val="20"/>
                <w:szCs w:val="20"/>
                <w:lang w:val="uk-UA" w:eastAsia="ru-RU"/>
              </w:rPr>
              <w:t>------</w:t>
            </w:r>
          </w:p>
        </w:tc>
        <w:tc>
          <w:tcPr>
            <w:tcW w:w="0" w:type="auto"/>
            <w:vAlign w:val="center"/>
          </w:tcPr>
          <w:p w14:paraId="532539E5"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r w:rsidRPr="00390E94">
              <w:rPr>
                <w:rFonts w:ascii="Times New Roman" w:eastAsia="Times New Roman" w:hAnsi="Times New Roman" w:cs="Times New Roman"/>
                <w:bCs/>
                <w:sz w:val="20"/>
                <w:szCs w:val="20"/>
                <w:lang w:val="uk-UA" w:eastAsia="ru-RU"/>
              </w:rPr>
              <w:t>-------</w:t>
            </w:r>
          </w:p>
        </w:tc>
        <w:tc>
          <w:tcPr>
            <w:tcW w:w="0" w:type="auto"/>
            <w:vAlign w:val="center"/>
          </w:tcPr>
          <w:p w14:paraId="562ADA56"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r w:rsidRPr="00390E94">
              <w:rPr>
                <w:rFonts w:ascii="Times New Roman" w:eastAsia="Times New Roman" w:hAnsi="Times New Roman" w:cs="Times New Roman"/>
                <w:bCs/>
                <w:sz w:val="20"/>
                <w:szCs w:val="20"/>
                <w:lang w:val="uk-UA" w:eastAsia="ru-RU"/>
              </w:rPr>
              <w:t>-----</w:t>
            </w:r>
          </w:p>
        </w:tc>
        <w:tc>
          <w:tcPr>
            <w:tcW w:w="0" w:type="auto"/>
            <w:tcBorders>
              <w:bottom w:val="single" w:sz="4" w:space="0" w:color="auto"/>
            </w:tcBorders>
            <w:shd w:val="clear" w:color="auto" w:fill="auto"/>
            <w:vAlign w:val="center"/>
          </w:tcPr>
          <w:p w14:paraId="4506EE68"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r w:rsidRPr="00390E94">
              <w:rPr>
                <w:rFonts w:ascii="Times New Roman" w:eastAsia="Times New Roman" w:hAnsi="Times New Roman" w:cs="Times New Roman"/>
                <w:bCs/>
                <w:sz w:val="20"/>
                <w:szCs w:val="20"/>
                <w:lang w:val="uk-UA" w:eastAsia="ru-RU"/>
              </w:rPr>
              <w:t>-------</w:t>
            </w:r>
          </w:p>
        </w:tc>
        <w:tc>
          <w:tcPr>
            <w:tcW w:w="0" w:type="auto"/>
            <w:vAlign w:val="center"/>
          </w:tcPr>
          <w:p w14:paraId="35F4EB77"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r w:rsidRPr="00390E94">
              <w:rPr>
                <w:rFonts w:ascii="Times New Roman" w:eastAsia="Times New Roman" w:hAnsi="Times New Roman" w:cs="Times New Roman"/>
                <w:bCs/>
                <w:sz w:val="20"/>
                <w:szCs w:val="20"/>
                <w:lang w:val="uk-UA" w:eastAsia="ru-RU"/>
              </w:rPr>
              <w:t>-------</w:t>
            </w:r>
          </w:p>
        </w:tc>
        <w:tc>
          <w:tcPr>
            <w:tcW w:w="0" w:type="auto"/>
            <w:tcBorders>
              <w:bottom w:val="single" w:sz="4" w:space="0" w:color="auto"/>
            </w:tcBorders>
            <w:shd w:val="clear" w:color="auto" w:fill="auto"/>
            <w:vAlign w:val="center"/>
          </w:tcPr>
          <w:p w14:paraId="0FFA0C59"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r w:rsidRPr="00390E94">
              <w:rPr>
                <w:rFonts w:ascii="Times New Roman" w:eastAsia="Times New Roman" w:hAnsi="Times New Roman" w:cs="Times New Roman"/>
                <w:bCs/>
                <w:sz w:val="20"/>
                <w:szCs w:val="20"/>
                <w:lang w:val="uk-UA" w:eastAsia="ru-RU"/>
              </w:rPr>
              <w:t>-------</w:t>
            </w:r>
          </w:p>
        </w:tc>
      </w:tr>
      <w:tr w:rsidR="00F46636" w:rsidRPr="00390E94" w14:paraId="2E61D827" w14:textId="77777777" w:rsidTr="000E15A0">
        <w:trPr>
          <w:jc w:val="center"/>
        </w:trPr>
        <w:tc>
          <w:tcPr>
            <w:tcW w:w="0" w:type="auto"/>
            <w:vAlign w:val="center"/>
          </w:tcPr>
          <w:p w14:paraId="6EA75F85" w14:textId="77777777" w:rsidR="00037BE1" w:rsidRPr="00390E94" w:rsidRDefault="00037BE1" w:rsidP="00C31EC0">
            <w:pPr>
              <w:spacing w:after="0" w:line="240" w:lineRule="auto"/>
              <w:jc w:val="center"/>
              <w:rPr>
                <w:rFonts w:ascii="Times New Roman" w:eastAsia="Times New Roman" w:hAnsi="Times New Roman" w:cs="Times New Roman"/>
                <w:bCs/>
                <w:sz w:val="20"/>
                <w:szCs w:val="20"/>
                <w:lang w:val="uk-UA" w:eastAsia="ru-RU"/>
              </w:rPr>
            </w:pPr>
            <w:r w:rsidRPr="00390E94">
              <w:rPr>
                <w:rFonts w:ascii="Times New Roman" w:eastAsia="Times New Roman" w:hAnsi="Times New Roman" w:cs="Times New Roman"/>
                <w:bCs/>
                <w:sz w:val="20"/>
                <w:szCs w:val="20"/>
                <w:lang w:val="uk-UA" w:eastAsia="ru-RU"/>
              </w:rPr>
              <w:t>31.01.1</w:t>
            </w:r>
            <w:r w:rsidR="00C31EC0" w:rsidRPr="00390E94">
              <w:rPr>
                <w:rFonts w:ascii="Times New Roman" w:eastAsia="Times New Roman" w:hAnsi="Times New Roman" w:cs="Times New Roman"/>
                <w:bCs/>
                <w:sz w:val="20"/>
                <w:szCs w:val="20"/>
                <w:lang w:val="uk-UA" w:eastAsia="ru-RU"/>
              </w:rPr>
              <w:t>4</w:t>
            </w:r>
          </w:p>
        </w:tc>
        <w:tc>
          <w:tcPr>
            <w:tcW w:w="0" w:type="auto"/>
            <w:vAlign w:val="center"/>
          </w:tcPr>
          <w:p w14:paraId="26085D4A"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p>
        </w:tc>
        <w:tc>
          <w:tcPr>
            <w:tcW w:w="0" w:type="auto"/>
            <w:vAlign w:val="center"/>
          </w:tcPr>
          <w:p w14:paraId="29EFAFFC"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p>
        </w:tc>
        <w:tc>
          <w:tcPr>
            <w:tcW w:w="0" w:type="auto"/>
            <w:vAlign w:val="center"/>
          </w:tcPr>
          <w:p w14:paraId="6B3F10B0"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p>
        </w:tc>
        <w:tc>
          <w:tcPr>
            <w:tcW w:w="0" w:type="auto"/>
            <w:vAlign w:val="center"/>
          </w:tcPr>
          <w:p w14:paraId="6D702E57"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p>
        </w:tc>
        <w:tc>
          <w:tcPr>
            <w:tcW w:w="0" w:type="auto"/>
            <w:vAlign w:val="center"/>
          </w:tcPr>
          <w:p w14:paraId="03AEA9EF"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p>
        </w:tc>
        <w:tc>
          <w:tcPr>
            <w:tcW w:w="0" w:type="auto"/>
            <w:tcBorders>
              <w:bottom w:val="single" w:sz="4" w:space="0" w:color="auto"/>
            </w:tcBorders>
            <w:shd w:val="clear" w:color="auto" w:fill="auto"/>
            <w:vAlign w:val="center"/>
          </w:tcPr>
          <w:p w14:paraId="5EB9DFB5" w14:textId="77777777" w:rsidR="00037BE1" w:rsidRPr="00390E94" w:rsidRDefault="00037BE1" w:rsidP="00037BE1">
            <w:pPr>
              <w:spacing w:after="0" w:line="240" w:lineRule="auto"/>
              <w:jc w:val="center"/>
              <w:rPr>
                <w:rFonts w:ascii="Times New Roman" w:eastAsia="Times New Roman" w:hAnsi="Times New Roman" w:cs="Times New Roman"/>
                <w:bCs/>
                <w:sz w:val="20"/>
                <w:szCs w:val="20"/>
                <w:lang w:val="uk-UA" w:eastAsia="ru-RU"/>
              </w:rPr>
            </w:pPr>
          </w:p>
        </w:tc>
        <w:tc>
          <w:tcPr>
            <w:tcW w:w="0" w:type="auto"/>
            <w:vAlign w:val="center"/>
          </w:tcPr>
          <w:p w14:paraId="1BC81133"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p>
        </w:tc>
        <w:tc>
          <w:tcPr>
            <w:tcW w:w="0" w:type="auto"/>
            <w:shd w:val="clear" w:color="auto" w:fill="auto"/>
            <w:vAlign w:val="center"/>
          </w:tcPr>
          <w:p w14:paraId="6548A153" w14:textId="77777777" w:rsidR="00037BE1" w:rsidRPr="00390E94" w:rsidRDefault="00037BE1" w:rsidP="00037BE1">
            <w:pPr>
              <w:spacing w:after="0" w:line="240" w:lineRule="auto"/>
              <w:jc w:val="center"/>
              <w:rPr>
                <w:rFonts w:ascii="Times New Roman" w:eastAsia="Times New Roman" w:hAnsi="Times New Roman" w:cs="Times New Roman"/>
                <w:sz w:val="20"/>
                <w:szCs w:val="20"/>
                <w:lang w:val="uk-UA" w:eastAsia="ru-RU"/>
              </w:rPr>
            </w:pPr>
          </w:p>
        </w:tc>
      </w:tr>
      <w:tr w:rsidR="00F46636" w:rsidRPr="00390E94" w14:paraId="0F091320" w14:textId="77777777" w:rsidTr="000E15A0">
        <w:trPr>
          <w:jc w:val="center"/>
        </w:trPr>
        <w:tc>
          <w:tcPr>
            <w:tcW w:w="0" w:type="auto"/>
            <w:vAlign w:val="center"/>
          </w:tcPr>
          <w:p w14:paraId="7AAE1254" w14:textId="77777777" w:rsidR="00037BE1" w:rsidRPr="00390E94" w:rsidRDefault="00037BE1" w:rsidP="00037BE1">
            <w:pPr>
              <w:spacing w:after="0" w:line="240" w:lineRule="auto"/>
              <w:jc w:val="center"/>
              <w:rPr>
                <w:rFonts w:ascii="Times New Roman" w:eastAsia="Times New Roman" w:hAnsi="Times New Roman" w:cs="Times New Roman"/>
                <w:bCs/>
                <w:sz w:val="20"/>
                <w:szCs w:val="20"/>
                <w:lang w:val="uk-UA" w:eastAsia="ru-RU"/>
              </w:rPr>
            </w:pPr>
            <w:r w:rsidRPr="00390E94">
              <w:rPr>
                <w:rFonts w:ascii="Times New Roman" w:eastAsia="Times New Roman" w:hAnsi="Times New Roman" w:cs="Times New Roman"/>
                <w:bCs/>
                <w:sz w:val="20"/>
                <w:szCs w:val="20"/>
                <w:lang w:val="uk-UA" w:eastAsia="ru-RU"/>
              </w:rPr>
              <w:t>ИТОГО</w:t>
            </w:r>
          </w:p>
        </w:tc>
        <w:tc>
          <w:tcPr>
            <w:tcW w:w="0" w:type="auto"/>
            <w:vAlign w:val="center"/>
          </w:tcPr>
          <w:p w14:paraId="03020945" w14:textId="77777777" w:rsidR="00037BE1" w:rsidRPr="00390E94" w:rsidRDefault="00037BE1" w:rsidP="00037BE1">
            <w:pPr>
              <w:spacing w:after="0" w:line="240" w:lineRule="auto"/>
              <w:jc w:val="center"/>
              <w:rPr>
                <w:rFonts w:ascii="Times New Roman" w:eastAsia="Times New Roman" w:hAnsi="Times New Roman" w:cs="Times New Roman"/>
                <w:b/>
                <w:sz w:val="20"/>
                <w:szCs w:val="20"/>
                <w:lang w:val="uk-UA" w:eastAsia="ru-RU"/>
              </w:rPr>
            </w:pPr>
          </w:p>
        </w:tc>
        <w:tc>
          <w:tcPr>
            <w:tcW w:w="0" w:type="auto"/>
            <w:vAlign w:val="center"/>
          </w:tcPr>
          <w:p w14:paraId="002A4D26" w14:textId="77777777" w:rsidR="00037BE1" w:rsidRPr="00390E94" w:rsidRDefault="00037BE1" w:rsidP="00037BE1">
            <w:pPr>
              <w:spacing w:after="0" w:line="240" w:lineRule="auto"/>
              <w:jc w:val="center"/>
              <w:rPr>
                <w:rFonts w:ascii="Times New Roman" w:eastAsia="Times New Roman" w:hAnsi="Times New Roman" w:cs="Times New Roman"/>
                <w:b/>
                <w:sz w:val="20"/>
                <w:szCs w:val="20"/>
                <w:lang w:val="uk-UA" w:eastAsia="ru-RU"/>
              </w:rPr>
            </w:pPr>
          </w:p>
        </w:tc>
        <w:tc>
          <w:tcPr>
            <w:tcW w:w="0" w:type="auto"/>
            <w:vAlign w:val="center"/>
          </w:tcPr>
          <w:p w14:paraId="71DE5D4E" w14:textId="77777777" w:rsidR="00037BE1" w:rsidRPr="00390E94" w:rsidRDefault="00037BE1" w:rsidP="00037BE1">
            <w:pPr>
              <w:spacing w:after="0" w:line="240" w:lineRule="auto"/>
              <w:jc w:val="center"/>
              <w:rPr>
                <w:rFonts w:ascii="Times New Roman" w:eastAsia="Times New Roman" w:hAnsi="Times New Roman" w:cs="Times New Roman"/>
                <w:b/>
                <w:sz w:val="20"/>
                <w:szCs w:val="20"/>
                <w:lang w:val="uk-UA" w:eastAsia="ru-RU"/>
              </w:rPr>
            </w:pPr>
          </w:p>
        </w:tc>
        <w:tc>
          <w:tcPr>
            <w:tcW w:w="0" w:type="auto"/>
            <w:vAlign w:val="center"/>
          </w:tcPr>
          <w:p w14:paraId="7AAE7A81" w14:textId="77777777" w:rsidR="00037BE1" w:rsidRPr="00390E94" w:rsidRDefault="00037BE1" w:rsidP="00037BE1">
            <w:pPr>
              <w:spacing w:after="0" w:line="240" w:lineRule="auto"/>
              <w:jc w:val="center"/>
              <w:rPr>
                <w:rFonts w:ascii="Times New Roman" w:eastAsia="Times New Roman" w:hAnsi="Times New Roman" w:cs="Times New Roman"/>
                <w:b/>
                <w:sz w:val="20"/>
                <w:szCs w:val="20"/>
                <w:lang w:val="uk-UA" w:eastAsia="ru-RU"/>
              </w:rPr>
            </w:pPr>
          </w:p>
        </w:tc>
        <w:tc>
          <w:tcPr>
            <w:tcW w:w="0" w:type="auto"/>
            <w:vAlign w:val="center"/>
          </w:tcPr>
          <w:p w14:paraId="129E9C94" w14:textId="77777777" w:rsidR="00037BE1" w:rsidRPr="00390E94" w:rsidRDefault="00037BE1" w:rsidP="00037BE1">
            <w:pPr>
              <w:spacing w:after="0" w:line="240" w:lineRule="auto"/>
              <w:jc w:val="center"/>
              <w:rPr>
                <w:rFonts w:ascii="Times New Roman" w:eastAsia="Times New Roman" w:hAnsi="Times New Roman" w:cs="Times New Roman"/>
                <w:b/>
                <w:sz w:val="20"/>
                <w:szCs w:val="20"/>
                <w:lang w:val="uk-UA" w:eastAsia="ru-RU"/>
              </w:rPr>
            </w:pPr>
          </w:p>
        </w:tc>
        <w:tc>
          <w:tcPr>
            <w:tcW w:w="0" w:type="auto"/>
            <w:shd w:val="clear" w:color="auto" w:fill="auto"/>
            <w:vAlign w:val="center"/>
          </w:tcPr>
          <w:p w14:paraId="69E99B07" w14:textId="77777777" w:rsidR="00037BE1" w:rsidRPr="00390E94" w:rsidRDefault="00037BE1" w:rsidP="00037BE1">
            <w:pPr>
              <w:spacing w:after="0" w:line="240" w:lineRule="auto"/>
              <w:jc w:val="center"/>
              <w:rPr>
                <w:rFonts w:ascii="Times New Roman" w:eastAsia="Times New Roman" w:hAnsi="Times New Roman" w:cs="Times New Roman"/>
                <w:b/>
                <w:sz w:val="20"/>
                <w:szCs w:val="20"/>
                <w:lang w:val="uk-UA" w:eastAsia="ru-RU"/>
              </w:rPr>
            </w:pPr>
          </w:p>
        </w:tc>
        <w:tc>
          <w:tcPr>
            <w:tcW w:w="0" w:type="auto"/>
            <w:vAlign w:val="center"/>
          </w:tcPr>
          <w:p w14:paraId="41ED3D66" w14:textId="77777777" w:rsidR="00037BE1" w:rsidRPr="00390E94" w:rsidRDefault="00037BE1" w:rsidP="00037BE1">
            <w:pPr>
              <w:spacing w:after="0" w:line="240" w:lineRule="auto"/>
              <w:jc w:val="center"/>
              <w:rPr>
                <w:rFonts w:ascii="Times New Roman" w:eastAsia="Times New Roman" w:hAnsi="Times New Roman" w:cs="Times New Roman"/>
                <w:b/>
                <w:bCs/>
                <w:sz w:val="20"/>
                <w:szCs w:val="20"/>
                <w:lang w:val="uk-UA" w:eastAsia="ru-RU"/>
              </w:rPr>
            </w:pPr>
          </w:p>
        </w:tc>
        <w:tc>
          <w:tcPr>
            <w:tcW w:w="0" w:type="auto"/>
            <w:shd w:val="clear" w:color="auto" w:fill="auto"/>
            <w:vAlign w:val="center"/>
          </w:tcPr>
          <w:p w14:paraId="4559546F" w14:textId="77777777" w:rsidR="00037BE1" w:rsidRPr="00390E94" w:rsidRDefault="00037BE1" w:rsidP="00037BE1">
            <w:pPr>
              <w:spacing w:after="0" w:line="240" w:lineRule="auto"/>
              <w:jc w:val="center"/>
              <w:rPr>
                <w:rFonts w:ascii="Times New Roman" w:eastAsia="Times New Roman" w:hAnsi="Times New Roman" w:cs="Times New Roman"/>
                <w:b/>
                <w:bCs/>
                <w:sz w:val="20"/>
                <w:szCs w:val="20"/>
                <w:lang w:val="uk-UA" w:eastAsia="ru-RU"/>
              </w:rPr>
            </w:pPr>
          </w:p>
        </w:tc>
      </w:tr>
    </w:tbl>
    <w:p w14:paraId="6A2F5C35" w14:textId="77777777" w:rsidR="0055528F" w:rsidRPr="00390E94" w:rsidRDefault="0055528F" w:rsidP="0055528F">
      <w:pPr>
        <w:spacing w:before="120" w:after="12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У разі відхилення значення енергоспоживання від оптимального в більшу сторону, </w:t>
      </w:r>
      <w:proofErr w:type="spellStart"/>
      <w:r w:rsidRPr="00390E94">
        <w:rPr>
          <w:rFonts w:ascii="Times New Roman" w:eastAsia="Times New Roman" w:hAnsi="Times New Roman" w:cs="Times New Roman"/>
          <w:sz w:val="24"/>
          <w:szCs w:val="24"/>
          <w:lang w:val="uk-UA" w:eastAsia="ru-RU"/>
        </w:rPr>
        <w:t>енергоменеджер</w:t>
      </w:r>
      <w:proofErr w:type="spellEnd"/>
      <w:r w:rsidRPr="00390E94">
        <w:rPr>
          <w:rFonts w:ascii="Times New Roman" w:eastAsia="Times New Roman" w:hAnsi="Times New Roman" w:cs="Times New Roman"/>
          <w:sz w:val="24"/>
          <w:szCs w:val="24"/>
          <w:lang w:val="uk-UA" w:eastAsia="ru-RU"/>
        </w:rPr>
        <w:t xml:space="preserve"> повинен розібратися з причиною відхилення і дати відповідні вказівки для </w:t>
      </w:r>
      <w:r w:rsidRPr="00390E94">
        <w:rPr>
          <w:rFonts w:ascii="Times New Roman" w:eastAsia="Times New Roman" w:hAnsi="Times New Roman" w:cs="Times New Roman"/>
          <w:sz w:val="24"/>
          <w:szCs w:val="24"/>
          <w:lang w:val="uk-UA" w:eastAsia="ru-RU"/>
        </w:rPr>
        <w:lastRenderedPageBreak/>
        <w:t>приведення енергоспоживання до нормативного значення. У складних випадках для цих цілей може бути використана допомога консультантів сторонніх організацій.</w:t>
      </w:r>
    </w:p>
    <w:p w14:paraId="35F15630" w14:textId="77777777" w:rsidR="0055528F" w:rsidRPr="00390E94" w:rsidRDefault="0055528F" w:rsidP="0055528F">
      <w:pPr>
        <w:spacing w:before="120" w:after="12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Випадки зменшення витрати енергії аналізуються з тією ж ретельністю, оскільки вони можуть бути наслідком помилок системи обліку або вигідного енергетичного режиму в рамках існуючої технології. Якщо зменшення витрат не помилка обліку, режим зниженого витрати енергії вводиться як стандартний для всіх змін експлуатаційного персоналу.</w:t>
      </w:r>
    </w:p>
    <w:p w14:paraId="06844FB9" w14:textId="77777777" w:rsidR="0055528F" w:rsidRPr="00390E94" w:rsidRDefault="0055528F" w:rsidP="00037BE1">
      <w:pPr>
        <w:spacing w:after="0" w:line="240" w:lineRule="auto"/>
        <w:ind w:firstLine="720"/>
        <w:jc w:val="both"/>
        <w:rPr>
          <w:rFonts w:ascii="Times New Roman" w:eastAsia="Times New Roman" w:hAnsi="Times New Roman" w:cs="Times New Roman"/>
          <w:b/>
          <w:i/>
          <w:sz w:val="24"/>
          <w:szCs w:val="24"/>
          <w:u w:val="single"/>
          <w:lang w:val="uk-UA" w:eastAsia="ru-RU"/>
        </w:rPr>
      </w:pPr>
      <w:r w:rsidRPr="00390E94">
        <w:rPr>
          <w:rFonts w:ascii="Times New Roman" w:eastAsia="Times New Roman" w:hAnsi="Times New Roman" w:cs="Times New Roman"/>
          <w:b/>
          <w:i/>
          <w:sz w:val="24"/>
          <w:szCs w:val="24"/>
          <w:u w:val="single"/>
          <w:lang w:val="uk-UA" w:eastAsia="ru-RU"/>
        </w:rPr>
        <w:t>Розробка можливостей енергозбереження</w:t>
      </w:r>
    </w:p>
    <w:p w14:paraId="1CF32F58" w14:textId="77777777" w:rsidR="0055528F" w:rsidRPr="00390E94" w:rsidRDefault="0055528F" w:rsidP="00037BE1">
      <w:pPr>
        <w:spacing w:after="0" w:line="240" w:lineRule="auto"/>
        <w:ind w:firstLine="720"/>
        <w:jc w:val="both"/>
        <w:rPr>
          <w:rFonts w:ascii="Times New Roman" w:eastAsia="Times New Roman" w:hAnsi="Times New Roman" w:cs="Times New Roman"/>
          <w:b/>
          <w:i/>
          <w:sz w:val="24"/>
          <w:szCs w:val="24"/>
          <w:u w:val="single"/>
          <w:lang w:val="uk-UA" w:eastAsia="ru-RU"/>
        </w:rPr>
      </w:pPr>
    </w:p>
    <w:p w14:paraId="386C1338" w14:textId="77777777" w:rsidR="0055528F" w:rsidRPr="00390E94" w:rsidRDefault="0055528F" w:rsidP="0055528F">
      <w:pPr>
        <w:spacing w:before="120" w:after="12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Заходи можуть розроблятися як самими </w:t>
      </w:r>
      <w:proofErr w:type="spellStart"/>
      <w:r w:rsidRPr="00390E94">
        <w:rPr>
          <w:rFonts w:ascii="Times New Roman" w:eastAsia="Times New Roman" w:hAnsi="Times New Roman" w:cs="Times New Roman"/>
          <w:sz w:val="24"/>
          <w:szCs w:val="24"/>
          <w:lang w:val="uk-UA" w:eastAsia="ru-RU"/>
        </w:rPr>
        <w:t>енергоменеджерами</w:t>
      </w:r>
      <w:proofErr w:type="spellEnd"/>
      <w:r w:rsidRPr="00390E94">
        <w:rPr>
          <w:rFonts w:ascii="Times New Roman" w:eastAsia="Times New Roman" w:hAnsi="Times New Roman" w:cs="Times New Roman"/>
          <w:sz w:val="24"/>
          <w:szCs w:val="24"/>
          <w:lang w:val="uk-UA" w:eastAsia="ru-RU"/>
        </w:rPr>
        <w:t xml:space="preserve"> підприємства, так і з залученням зовнішніх фахівців. Після прийняття рішення про впровадження ВЕС готується бізнес-план для керівництва Підприємства або інвестора. Бізнес-план повинен також містити розгорнутий економічний аналіз вигоди пропонованого заходу із зазначенням показників внутрішньої норми рентабельності IRR і дисконтованого доходу NPV.</w:t>
      </w:r>
    </w:p>
    <w:p w14:paraId="252A136D" w14:textId="77777777" w:rsidR="0055528F" w:rsidRPr="00390E94" w:rsidRDefault="0055528F" w:rsidP="0055528F">
      <w:pPr>
        <w:spacing w:before="120" w:after="12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Після вирішення всіх питань з технікою і економікою необхідно виконати правильну закупівлю обладнання не тільки за ціновими показниками, хоча і це важливо, але і за якістю з урахуванням можливих експлуатаційних і ремонтних витрат в процесі експлуатації. Потім слід вибрати виконавців, оцінивши попередній досвід їх роботи на інших об'єктах, відгуки та перевірку на місцях результатів роботи.</w:t>
      </w:r>
    </w:p>
    <w:p w14:paraId="5A380C65" w14:textId="77777777" w:rsidR="0055528F" w:rsidRPr="00390E94" w:rsidRDefault="0055528F" w:rsidP="00037BE1">
      <w:pPr>
        <w:spacing w:after="0" w:line="240" w:lineRule="auto"/>
        <w:ind w:firstLine="720"/>
        <w:jc w:val="both"/>
        <w:rPr>
          <w:rFonts w:ascii="Times New Roman" w:eastAsia="Times New Roman" w:hAnsi="Times New Roman" w:cs="Times New Roman"/>
          <w:b/>
          <w:i/>
          <w:sz w:val="24"/>
          <w:szCs w:val="24"/>
          <w:u w:val="single"/>
          <w:lang w:val="uk-UA" w:eastAsia="ru-RU"/>
        </w:rPr>
      </w:pPr>
      <w:r w:rsidRPr="00390E94">
        <w:rPr>
          <w:rFonts w:ascii="Times New Roman" w:eastAsia="Times New Roman" w:hAnsi="Times New Roman" w:cs="Times New Roman"/>
          <w:b/>
          <w:i/>
          <w:sz w:val="24"/>
          <w:szCs w:val="24"/>
          <w:u w:val="single"/>
          <w:lang w:val="uk-UA" w:eastAsia="ru-RU"/>
        </w:rPr>
        <w:t>Впровадження заходів з енергозбереження</w:t>
      </w:r>
    </w:p>
    <w:p w14:paraId="334069B1" w14:textId="77777777" w:rsidR="0055528F" w:rsidRPr="00390E94" w:rsidRDefault="0055528F" w:rsidP="00037BE1">
      <w:pPr>
        <w:spacing w:after="0" w:line="240" w:lineRule="auto"/>
        <w:ind w:firstLine="720"/>
        <w:jc w:val="both"/>
        <w:rPr>
          <w:rFonts w:ascii="Times New Roman" w:eastAsia="Times New Roman" w:hAnsi="Times New Roman" w:cs="Times New Roman"/>
          <w:b/>
          <w:i/>
          <w:sz w:val="24"/>
          <w:szCs w:val="24"/>
          <w:u w:val="single"/>
          <w:lang w:val="uk-UA" w:eastAsia="ru-RU"/>
        </w:rPr>
      </w:pPr>
    </w:p>
    <w:p w14:paraId="49236D76" w14:textId="77777777" w:rsidR="0055528F" w:rsidRPr="00390E94" w:rsidRDefault="0055528F" w:rsidP="0055528F">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На даному етапі складаються мережеві графіки впровадження проекту, укладаються контракти з виконавцями і проводяться роботи по монтажу, пуску і наладці енергоефективного обладнання «під ключ».</w:t>
      </w:r>
    </w:p>
    <w:p w14:paraId="6F2B309D" w14:textId="77777777" w:rsidR="0055528F" w:rsidRPr="00390E94" w:rsidRDefault="0055528F" w:rsidP="0055528F">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Передачею в постійну експлуатацію нового обладнання, або технології, цикл енергетичного менеджменту замикається.</w:t>
      </w:r>
    </w:p>
    <w:p w14:paraId="66F4F4B0" w14:textId="77777777" w:rsidR="00037BE1" w:rsidRPr="00390E94" w:rsidRDefault="0055528F" w:rsidP="0055528F">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Далі система енергетичного менеджменту здійснює наступний цикл, як показано на </w:t>
      </w:r>
      <w:proofErr w:type="spellStart"/>
      <w:r w:rsidRPr="00390E94">
        <w:rPr>
          <w:rFonts w:ascii="Times New Roman" w:eastAsia="Times New Roman" w:hAnsi="Times New Roman" w:cs="Times New Roman"/>
          <w:sz w:val="24"/>
          <w:szCs w:val="24"/>
          <w:lang w:val="uk-UA" w:eastAsia="ru-RU"/>
        </w:rPr>
        <w:t>мал</w:t>
      </w:r>
      <w:proofErr w:type="spellEnd"/>
      <w:r w:rsidRPr="00390E94">
        <w:rPr>
          <w:rFonts w:ascii="Times New Roman" w:eastAsia="Times New Roman" w:hAnsi="Times New Roman" w:cs="Times New Roman"/>
          <w:sz w:val="24"/>
          <w:szCs w:val="24"/>
          <w:lang w:val="uk-UA" w:eastAsia="ru-RU"/>
        </w:rPr>
        <w:t>. 1.</w:t>
      </w:r>
    </w:p>
    <w:p w14:paraId="5E5BF54D" w14:textId="77777777" w:rsidR="0055528F" w:rsidRPr="00390E94" w:rsidRDefault="0055528F" w:rsidP="0055528F">
      <w:pPr>
        <w:spacing w:after="0" w:line="240" w:lineRule="auto"/>
        <w:ind w:firstLine="720"/>
        <w:jc w:val="center"/>
        <w:rPr>
          <w:rFonts w:ascii="Times New Roman" w:eastAsia="Times New Roman" w:hAnsi="Times New Roman" w:cs="Times New Roman"/>
          <w:i/>
          <w:sz w:val="24"/>
          <w:szCs w:val="24"/>
          <w:lang w:val="uk-UA" w:eastAsia="ru-RU"/>
        </w:rPr>
      </w:pPr>
    </w:p>
    <w:p w14:paraId="08DE845C" w14:textId="77777777" w:rsidR="0055528F" w:rsidRPr="00390E94" w:rsidRDefault="0055528F" w:rsidP="0055528F">
      <w:pPr>
        <w:spacing w:after="0" w:line="240" w:lineRule="auto"/>
        <w:ind w:firstLine="720"/>
        <w:jc w:val="center"/>
        <w:rPr>
          <w:rFonts w:ascii="Times New Roman" w:eastAsia="Times New Roman" w:hAnsi="Times New Roman" w:cs="Times New Roman"/>
          <w:i/>
          <w:sz w:val="24"/>
          <w:szCs w:val="24"/>
          <w:lang w:val="uk-UA" w:eastAsia="ru-RU"/>
        </w:rPr>
      </w:pPr>
      <w:r w:rsidRPr="00390E94">
        <w:rPr>
          <w:rFonts w:ascii="Times New Roman" w:eastAsia="Times New Roman" w:hAnsi="Times New Roman" w:cs="Times New Roman"/>
          <w:i/>
          <w:sz w:val="24"/>
          <w:szCs w:val="24"/>
          <w:lang w:val="uk-UA" w:eastAsia="ru-RU"/>
        </w:rPr>
        <w:t>РЕКОМЕНДАЦІЇ ЕКСПЕРТІВ З ВПРОВАДЖЕННЯ</w:t>
      </w:r>
    </w:p>
    <w:p w14:paraId="5B887AC9" w14:textId="77777777" w:rsidR="0055528F" w:rsidRPr="00390E94" w:rsidRDefault="0055528F" w:rsidP="0055528F">
      <w:pPr>
        <w:spacing w:after="0" w:line="240" w:lineRule="auto"/>
        <w:ind w:firstLine="720"/>
        <w:jc w:val="center"/>
        <w:rPr>
          <w:rFonts w:ascii="Times New Roman" w:eastAsia="Times New Roman" w:hAnsi="Times New Roman" w:cs="Times New Roman"/>
          <w:i/>
          <w:sz w:val="24"/>
          <w:szCs w:val="24"/>
          <w:lang w:val="uk-UA" w:eastAsia="ru-RU"/>
        </w:rPr>
      </w:pPr>
      <w:r w:rsidRPr="00390E94">
        <w:rPr>
          <w:rFonts w:ascii="Times New Roman" w:eastAsia="Times New Roman" w:hAnsi="Times New Roman" w:cs="Times New Roman"/>
          <w:i/>
          <w:sz w:val="24"/>
          <w:szCs w:val="24"/>
          <w:lang w:val="uk-UA" w:eastAsia="ru-RU"/>
        </w:rPr>
        <w:t>ЕНЕРГЕТИЧНОГО МЕНЕДЖМЕНТУ</w:t>
      </w:r>
    </w:p>
    <w:p w14:paraId="1DDB6828" w14:textId="77777777" w:rsidR="0055528F" w:rsidRPr="00390E94" w:rsidRDefault="0055528F" w:rsidP="0055528F">
      <w:pPr>
        <w:spacing w:after="0" w:line="240" w:lineRule="auto"/>
        <w:ind w:firstLine="720"/>
        <w:jc w:val="center"/>
        <w:rPr>
          <w:rFonts w:ascii="Times New Roman" w:eastAsia="Times New Roman" w:hAnsi="Times New Roman" w:cs="Times New Roman"/>
          <w:i/>
          <w:sz w:val="24"/>
          <w:szCs w:val="24"/>
          <w:lang w:val="uk-UA" w:eastAsia="ru-RU"/>
        </w:rPr>
      </w:pPr>
    </w:p>
    <w:p w14:paraId="05379908" w14:textId="77777777" w:rsidR="0055528F" w:rsidRPr="00390E94" w:rsidRDefault="0055528F" w:rsidP="00037BE1">
      <w:pPr>
        <w:spacing w:after="0" w:line="240" w:lineRule="auto"/>
        <w:ind w:firstLine="720"/>
        <w:jc w:val="both"/>
        <w:rPr>
          <w:rFonts w:ascii="Times New Roman" w:eastAsia="Times New Roman" w:hAnsi="Times New Roman" w:cs="Times New Roman"/>
          <w:b/>
          <w:sz w:val="24"/>
          <w:szCs w:val="24"/>
          <w:lang w:val="uk-UA" w:eastAsia="ru-RU"/>
        </w:rPr>
      </w:pPr>
      <w:r w:rsidRPr="00390E94">
        <w:rPr>
          <w:rFonts w:ascii="Times New Roman" w:eastAsia="Times New Roman" w:hAnsi="Times New Roman" w:cs="Times New Roman"/>
          <w:b/>
          <w:sz w:val="24"/>
          <w:szCs w:val="24"/>
          <w:lang w:val="uk-UA" w:eastAsia="ru-RU"/>
        </w:rPr>
        <w:t xml:space="preserve">Персонал Служби </w:t>
      </w:r>
      <w:proofErr w:type="spellStart"/>
      <w:r w:rsidRPr="00390E94">
        <w:rPr>
          <w:rFonts w:ascii="Times New Roman" w:eastAsia="Times New Roman" w:hAnsi="Times New Roman" w:cs="Times New Roman"/>
          <w:b/>
          <w:sz w:val="24"/>
          <w:szCs w:val="24"/>
          <w:lang w:val="uk-UA" w:eastAsia="ru-RU"/>
        </w:rPr>
        <w:t>енергоменеджменту</w:t>
      </w:r>
      <w:proofErr w:type="spellEnd"/>
    </w:p>
    <w:p w14:paraId="40F67ADC" w14:textId="77777777" w:rsidR="0055528F" w:rsidRPr="00390E94" w:rsidRDefault="0055528F" w:rsidP="0055528F">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Обов'язки з контролю і дотримання режиму відпуску теплової енергії відповідно до приєднаного теплового навантаження та температурного графіка, заповнення технологічної карти роботи </w:t>
      </w:r>
      <w:proofErr w:type="spellStart"/>
      <w:r w:rsidRPr="00390E94">
        <w:rPr>
          <w:rFonts w:ascii="Times New Roman" w:eastAsia="Times New Roman" w:hAnsi="Times New Roman" w:cs="Times New Roman"/>
          <w:sz w:val="24"/>
          <w:szCs w:val="24"/>
          <w:lang w:val="uk-UA" w:eastAsia="ru-RU"/>
        </w:rPr>
        <w:t>котелень</w:t>
      </w:r>
      <w:proofErr w:type="spellEnd"/>
      <w:r w:rsidRPr="00390E94">
        <w:rPr>
          <w:rFonts w:ascii="Times New Roman" w:eastAsia="Times New Roman" w:hAnsi="Times New Roman" w:cs="Times New Roman"/>
          <w:sz w:val="24"/>
          <w:szCs w:val="24"/>
          <w:lang w:val="uk-UA" w:eastAsia="ru-RU"/>
        </w:rPr>
        <w:t xml:space="preserve"> покласти на операторів </w:t>
      </w:r>
      <w:proofErr w:type="spellStart"/>
      <w:r w:rsidRPr="00390E94">
        <w:rPr>
          <w:rFonts w:ascii="Times New Roman" w:eastAsia="Times New Roman" w:hAnsi="Times New Roman" w:cs="Times New Roman"/>
          <w:sz w:val="24"/>
          <w:szCs w:val="24"/>
          <w:lang w:val="uk-UA" w:eastAsia="ru-RU"/>
        </w:rPr>
        <w:t>котелень</w:t>
      </w:r>
      <w:proofErr w:type="spellEnd"/>
      <w:r w:rsidRPr="00390E94">
        <w:rPr>
          <w:rFonts w:ascii="Times New Roman" w:eastAsia="Times New Roman" w:hAnsi="Times New Roman" w:cs="Times New Roman"/>
          <w:sz w:val="24"/>
          <w:szCs w:val="24"/>
          <w:lang w:val="uk-UA" w:eastAsia="ru-RU"/>
        </w:rPr>
        <w:t>.</w:t>
      </w:r>
    </w:p>
    <w:p w14:paraId="4AD4112E" w14:textId="77777777" w:rsidR="0055528F" w:rsidRPr="00390E94" w:rsidRDefault="0055528F" w:rsidP="0055528F">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Регулярний контроль над виконанням вищенаведених обов'язків операторів, а також періодичний аналіз ефективності роботи котельних агрегатів за допомогою портативного газоаналізатора покласти на начальників </w:t>
      </w:r>
      <w:proofErr w:type="spellStart"/>
      <w:r w:rsidRPr="00390E94">
        <w:rPr>
          <w:rFonts w:ascii="Times New Roman" w:eastAsia="Times New Roman" w:hAnsi="Times New Roman" w:cs="Times New Roman"/>
          <w:sz w:val="24"/>
          <w:szCs w:val="24"/>
          <w:lang w:val="uk-UA" w:eastAsia="ru-RU"/>
        </w:rPr>
        <w:t>котелень</w:t>
      </w:r>
      <w:proofErr w:type="spellEnd"/>
      <w:r w:rsidRPr="00390E94">
        <w:rPr>
          <w:rFonts w:ascii="Times New Roman" w:eastAsia="Times New Roman" w:hAnsi="Times New Roman" w:cs="Times New Roman"/>
          <w:sz w:val="24"/>
          <w:szCs w:val="24"/>
          <w:lang w:val="uk-UA" w:eastAsia="ru-RU"/>
        </w:rPr>
        <w:t>.</w:t>
      </w:r>
    </w:p>
    <w:p w14:paraId="44A3E196" w14:textId="77777777" w:rsidR="0055528F" w:rsidRPr="00390E94" w:rsidRDefault="0055528F" w:rsidP="0055528F">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У структурі управління підприємства необхідно створити структурний підрозділ </w:t>
      </w:r>
      <w:proofErr w:type="spellStart"/>
      <w:r w:rsidRPr="00390E94">
        <w:rPr>
          <w:rFonts w:ascii="Times New Roman" w:eastAsia="Times New Roman" w:hAnsi="Times New Roman" w:cs="Times New Roman"/>
          <w:sz w:val="24"/>
          <w:szCs w:val="24"/>
          <w:lang w:val="uk-UA" w:eastAsia="ru-RU"/>
        </w:rPr>
        <w:t>енергоменеджменту</w:t>
      </w:r>
      <w:proofErr w:type="spellEnd"/>
      <w:r w:rsidRPr="00390E94">
        <w:rPr>
          <w:rFonts w:ascii="Times New Roman" w:eastAsia="Times New Roman" w:hAnsi="Times New Roman" w:cs="Times New Roman"/>
          <w:sz w:val="24"/>
          <w:szCs w:val="24"/>
          <w:lang w:val="uk-UA" w:eastAsia="ru-RU"/>
        </w:rPr>
        <w:t xml:space="preserve"> (посада </w:t>
      </w:r>
      <w:proofErr w:type="spellStart"/>
      <w:r w:rsidRPr="00390E94">
        <w:rPr>
          <w:rFonts w:ascii="Times New Roman" w:eastAsia="Times New Roman" w:hAnsi="Times New Roman" w:cs="Times New Roman"/>
          <w:sz w:val="24"/>
          <w:szCs w:val="24"/>
          <w:lang w:val="uk-UA" w:eastAsia="ru-RU"/>
        </w:rPr>
        <w:t>енегорменеджера</w:t>
      </w:r>
      <w:proofErr w:type="spellEnd"/>
      <w:r w:rsidRPr="00390E94">
        <w:rPr>
          <w:rFonts w:ascii="Times New Roman" w:eastAsia="Times New Roman" w:hAnsi="Times New Roman" w:cs="Times New Roman"/>
          <w:sz w:val="24"/>
          <w:szCs w:val="24"/>
          <w:lang w:val="uk-UA" w:eastAsia="ru-RU"/>
        </w:rPr>
        <w:t>). Функції - загальне керівництво процесом моніторингу та аналізу енергоспоживання, виявлення причин перевитрати ПЕР, оперативне їх усунення за допомогою організаційних заходів, звітність перед керівництвом підприємства.</w:t>
      </w:r>
    </w:p>
    <w:p w14:paraId="5E120318" w14:textId="77777777" w:rsidR="0055528F" w:rsidRPr="00390E94" w:rsidRDefault="0055528F" w:rsidP="0055528F">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Всі перераховані вище співробітники повинні пройти профільне навчання за спеціальністю «</w:t>
      </w:r>
      <w:proofErr w:type="spellStart"/>
      <w:r w:rsidRPr="00390E94">
        <w:rPr>
          <w:rFonts w:ascii="Times New Roman" w:eastAsia="Times New Roman" w:hAnsi="Times New Roman" w:cs="Times New Roman"/>
          <w:sz w:val="24"/>
          <w:szCs w:val="24"/>
          <w:lang w:val="uk-UA" w:eastAsia="ru-RU"/>
        </w:rPr>
        <w:t>енергоменеджмент</w:t>
      </w:r>
      <w:proofErr w:type="spellEnd"/>
      <w:r w:rsidRPr="00390E94">
        <w:rPr>
          <w:rFonts w:ascii="Times New Roman" w:eastAsia="Times New Roman" w:hAnsi="Times New Roman" w:cs="Times New Roman"/>
          <w:sz w:val="24"/>
          <w:szCs w:val="24"/>
          <w:lang w:val="uk-UA" w:eastAsia="ru-RU"/>
        </w:rPr>
        <w:t xml:space="preserve"> підприємств».</w:t>
      </w:r>
    </w:p>
    <w:p w14:paraId="740D941F" w14:textId="77777777" w:rsidR="0055528F" w:rsidRPr="00390E94" w:rsidRDefault="0055528F" w:rsidP="0055528F">
      <w:pPr>
        <w:spacing w:after="0" w:line="240" w:lineRule="auto"/>
        <w:ind w:firstLine="720"/>
        <w:jc w:val="both"/>
        <w:rPr>
          <w:rFonts w:ascii="Times New Roman" w:eastAsia="Times New Roman" w:hAnsi="Times New Roman" w:cs="Times New Roman"/>
          <w:sz w:val="24"/>
          <w:szCs w:val="20"/>
          <w:lang w:val="uk-UA" w:eastAsia="ru-RU"/>
        </w:rPr>
      </w:pPr>
    </w:p>
    <w:p w14:paraId="47F85263" w14:textId="77777777" w:rsidR="0055528F" w:rsidRPr="00390E94" w:rsidRDefault="0055528F" w:rsidP="0055528F">
      <w:pPr>
        <w:spacing w:after="0" w:line="240" w:lineRule="auto"/>
        <w:ind w:firstLine="720"/>
        <w:jc w:val="both"/>
        <w:rPr>
          <w:rFonts w:ascii="Times New Roman" w:eastAsia="Times New Roman" w:hAnsi="Times New Roman" w:cs="Times New Roman"/>
          <w:sz w:val="24"/>
          <w:szCs w:val="20"/>
          <w:lang w:val="uk-UA" w:eastAsia="ru-RU"/>
        </w:rPr>
      </w:pPr>
      <w:r w:rsidRPr="00390E94">
        <w:rPr>
          <w:rFonts w:ascii="Times New Roman" w:eastAsia="Times New Roman" w:hAnsi="Times New Roman" w:cs="Times New Roman"/>
          <w:sz w:val="24"/>
          <w:szCs w:val="20"/>
          <w:lang w:val="uk-UA" w:eastAsia="ru-RU"/>
        </w:rPr>
        <w:t>Навчання фахівців-</w:t>
      </w:r>
      <w:proofErr w:type="spellStart"/>
      <w:r w:rsidRPr="00390E94">
        <w:rPr>
          <w:rFonts w:ascii="Times New Roman" w:eastAsia="Times New Roman" w:hAnsi="Times New Roman" w:cs="Times New Roman"/>
          <w:sz w:val="24"/>
          <w:szCs w:val="20"/>
          <w:lang w:val="uk-UA" w:eastAsia="ru-RU"/>
        </w:rPr>
        <w:t>енергоменеджерів</w:t>
      </w:r>
      <w:proofErr w:type="spellEnd"/>
      <w:r w:rsidRPr="00390E94">
        <w:rPr>
          <w:rFonts w:ascii="Times New Roman" w:eastAsia="Times New Roman" w:hAnsi="Times New Roman" w:cs="Times New Roman"/>
          <w:sz w:val="24"/>
          <w:szCs w:val="20"/>
          <w:lang w:val="uk-UA" w:eastAsia="ru-RU"/>
        </w:rPr>
        <w:t xml:space="preserve"> має включати в себе наступне:</w:t>
      </w:r>
    </w:p>
    <w:p w14:paraId="1C7D73D0" w14:textId="77777777" w:rsidR="0055528F" w:rsidRPr="00390E94" w:rsidRDefault="0055528F" w:rsidP="0055528F">
      <w:pPr>
        <w:spacing w:after="0" w:line="240" w:lineRule="auto"/>
        <w:ind w:firstLine="720"/>
        <w:jc w:val="both"/>
        <w:rPr>
          <w:rFonts w:ascii="Times New Roman" w:eastAsia="Times New Roman" w:hAnsi="Times New Roman" w:cs="Times New Roman"/>
          <w:sz w:val="24"/>
          <w:szCs w:val="20"/>
          <w:lang w:val="uk-UA" w:eastAsia="ru-RU"/>
        </w:rPr>
      </w:pPr>
      <w:r w:rsidRPr="00390E94">
        <w:rPr>
          <w:rFonts w:ascii="Times New Roman" w:eastAsia="Times New Roman" w:hAnsi="Times New Roman" w:cs="Times New Roman"/>
          <w:sz w:val="24"/>
          <w:szCs w:val="20"/>
          <w:lang w:val="uk-UA" w:eastAsia="ru-RU"/>
        </w:rPr>
        <w:t>• загальне уявлення про цілі і завдання енергетичного менеджменту;</w:t>
      </w:r>
    </w:p>
    <w:p w14:paraId="13D0AFDB" w14:textId="77777777" w:rsidR="0055528F" w:rsidRPr="00390E94" w:rsidRDefault="0055528F" w:rsidP="0055528F">
      <w:pPr>
        <w:spacing w:after="0" w:line="240" w:lineRule="auto"/>
        <w:ind w:firstLine="720"/>
        <w:jc w:val="both"/>
        <w:rPr>
          <w:rFonts w:ascii="Times New Roman" w:eastAsia="Times New Roman" w:hAnsi="Times New Roman" w:cs="Times New Roman"/>
          <w:sz w:val="24"/>
          <w:szCs w:val="20"/>
          <w:lang w:val="uk-UA" w:eastAsia="ru-RU"/>
        </w:rPr>
      </w:pPr>
      <w:r w:rsidRPr="00390E94">
        <w:rPr>
          <w:rFonts w:ascii="Times New Roman" w:eastAsia="Times New Roman" w:hAnsi="Times New Roman" w:cs="Times New Roman"/>
          <w:sz w:val="24"/>
          <w:szCs w:val="20"/>
          <w:lang w:val="uk-UA" w:eastAsia="ru-RU"/>
        </w:rPr>
        <w:t>• особливості практики енергозбереження для типових технічних систем;</w:t>
      </w:r>
    </w:p>
    <w:p w14:paraId="47F72E5D" w14:textId="77777777" w:rsidR="0055528F" w:rsidRPr="00390E94" w:rsidRDefault="0055528F" w:rsidP="0055528F">
      <w:pPr>
        <w:spacing w:after="0" w:line="240" w:lineRule="auto"/>
        <w:ind w:firstLine="720"/>
        <w:jc w:val="both"/>
        <w:rPr>
          <w:rFonts w:ascii="Times New Roman" w:eastAsia="Times New Roman" w:hAnsi="Times New Roman" w:cs="Times New Roman"/>
          <w:sz w:val="24"/>
          <w:szCs w:val="20"/>
          <w:lang w:val="uk-UA" w:eastAsia="ru-RU"/>
        </w:rPr>
      </w:pPr>
      <w:r w:rsidRPr="00390E94">
        <w:rPr>
          <w:rFonts w:ascii="Times New Roman" w:eastAsia="Times New Roman" w:hAnsi="Times New Roman" w:cs="Times New Roman"/>
          <w:sz w:val="24"/>
          <w:szCs w:val="20"/>
          <w:lang w:val="uk-UA" w:eastAsia="ru-RU"/>
        </w:rPr>
        <w:t>• методи вимірювань матеріальних і енергетичних потоків;</w:t>
      </w:r>
    </w:p>
    <w:p w14:paraId="70BA7C66" w14:textId="77777777" w:rsidR="0055528F" w:rsidRPr="00390E94" w:rsidRDefault="0055528F" w:rsidP="0055528F">
      <w:pPr>
        <w:spacing w:after="0" w:line="240" w:lineRule="auto"/>
        <w:ind w:firstLine="720"/>
        <w:jc w:val="both"/>
        <w:rPr>
          <w:rFonts w:ascii="Times New Roman" w:eastAsia="Times New Roman" w:hAnsi="Times New Roman" w:cs="Times New Roman"/>
          <w:sz w:val="24"/>
          <w:szCs w:val="20"/>
          <w:lang w:val="uk-UA" w:eastAsia="ru-RU"/>
        </w:rPr>
      </w:pPr>
      <w:r w:rsidRPr="00390E94">
        <w:rPr>
          <w:rFonts w:ascii="Times New Roman" w:eastAsia="Times New Roman" w:hAnsi="Times New Roman" w:cs="Times New Roman"/>
          <w:sz w:val="24"/>
          <w:szCs w:val="20"/>
          <w:lang w:val="uk-UA" w:eastAsia="ru-RU"/>
        </w:rPr>
        <w:t>• складання балансів;</w:t>
      </w:r>
    </w:p>
    <w:p w14:paraId="3D43545C" w14:textId="77777777" w:rsidR="0055528F" w:rsidRPr="00390E94" w:rsidRDefault="0055528F" w:rsidP="0055528F">
      <w:pPr>
        <w:spacing w:after="0" w:line="240" w:lineRule="auto"/>
        <w:ind w:firstLine="720"/>
        <w:jc w:val="both"/>
        <w:rPr>
          <w:rFonts w:ascii="Times New Roman" w:eastAsia="Times New Roman" w:hAnsi="Times New Roman" w:cs="Times New Roman"/>
          <w:sz w:val="24"/>
          <w:szCs w:val="20"/>
          <w:lang w:val="uk-UA" w:eastAsia="ru-RU"/>
        </w:rPr>
      </w:pPr>
      <w:r w:rsidRPr="00390E94">
        <w:rPr>
          <w:rFonts w:ascii="Times New Roman" w:eastAsia="Times New Roman" w:hAnsi="Times New Roman" w:cs="Times New Roman"/>
          <w:sz w:val="24"/>
          <w:szCs w:val="20"/>
          <w:lang w:val="uk-UA" w:eastAsia="ru-RU"/>
        </w:rPr>
        <w:lastRenderedPageBreak/>
        <w:t>• використання методів прикладної статистики в прикладах контролю і нормалізації енергоспоживання;</w:t>
      </w:r>
    </w:p>
    <w:p w14:paraId="5B081846" w14:textId="77777777" w:rsidR="0055528F" w:rsidRPr="00390E94" w:rsidRDefault="0055528F" w:rsidP="0055528F">
      <w:pPr>
        <w:spacing w:after="0" w:line="240" w:lineRule="auto"/>
        <w:ind w:firstLine="720"/>
        <w:jc w:val="both"/>
        <w:rPr>
          <w:rFonts w:ascii="Times New Roman" w:eastAsia="Times New Roman" w:hAnsi="Times New Roman" w:cs="Times New Roman"/>
          <w:sz w:val="24"/>
          <w:szCs w:val="20"/>
          <w:lang w:val="uk-UA" w:eastAsia="ru-RU"/>
        </w:rPr>
      </w:pPr>
      <w:r w:rsidRPr="00390E94">
        <w:rPr>
          <w:rFonts w:ascii="Times New Roman" w:eastAsia="Times New Roman" w:hAnsi="Times New Roman" w:cs="Times New Roman"/>
          <w:sz w:val="24"/>
          <w:szCs w:val="20"/>
          <w:lang w:val="uk-UA" w:eastAsia="ru-RU"/>
        </w:rPr>
        <w:t>• практика розробки можливостей енергозбереження для типових елементів технологічного обладнання і технічних систем підприємства;</w:t>
      </w:r>
    </w:p>
    <w:p w14:paraId="609820E0" w14:textId="77777777" w:rsidR="0055528F" w:rsidRPr="00390E94" w:rsidRDefault="0055528F" w:rsidP="0055528F">
      <w:pPr>
        <w:spacing w:after="0" w:line="240" w:lineRule="auto"/>
        <w:ind w:firstLine="720"/>
        <w:jc w:val="both"/>
        <w:rPr>
          <w:rFonts w:ascii="Times New Roman" w:eastAsia="Times New Roman" w:hAnsi="Times New Roman" w:cs="Times New Roman"/>
          <w:sz w:val="24"/>
          <w:szCs w:val="20"/>
          <w:lang w:val="uk-UA" w:eastAsia="ru-RU"/>
        </w:rPr>
      </w:pPr>
      <w:r w:rsidRPr="00390E94">
        <w:rPr>
          <w:rFonts w:ascii="Times New Roman" w:eastAsia="Times New Roman" w:hAnsi="Times New Roman" w:cs="Times New Roman"/>
          <w:sz w:val="24"/>
          <w:szCs w:val="20"/>
          <w:lang w:val="uk-UA" w:eastAsia="ru-RU"/>
        </w:rPr>
        <w:t>• практична робота на об'єктах енергозбереження.</w:t>
      </w:r>
    </w:p>
    <w:p w14:paraId="47321D59" w14:textId="77777777" w:rsidR="0055528F" w:rsidRPr="00390E94" w:rsidRDefault="0055528F" w:rsidP="0055528F">
      <w:pPr>
        <w:spacing w:after="0" w:line="240" w:lineRule="auto"/>
        <w:ind w:firstLine="720"/>
        <w:jc w:val="both"/>
        <w:rPr>
          <w:rFonts w:ascii="Times New Roman" w:eastAsia="Times New Roman" w:hAnsi="Times New Roman" w:cs="Times New Roman"/>
          <w:sz w:val="24"/>
          <w:szCs w:val="20"/>
          <w:lang w:val="uk-UA" w:eastAsia="ru-RU"/>
        </w:rPr>
      </w:pPr>
    </w:p>
    <w:p w14:paraId="689CAF5A" w14:textId="77777777" w:rsidR="0055528F" w:rsidRPr="00390E94" w:rsidRDefault="0055528F" w:rsidP="0055528F">
      <w:pPr>
        <w:spacing w:after="0" w:line="240" w:lineRule="auto"/>
        <w:ind w:firstLine="720"/>
        <w:jc w:val="both"/>
        <w:rPr>
          <w:rFonts w:ascii="Times New Roman" w:eastAsia="Times New Roman" w:hAnsi="Times New Roman" w:cs="Times New Roman"/>
          <w:sz w:val="24"/>
          <w:szCs w:val="20"/>
          <w:lang w:val="uk-UA" w:eastAsia="ru-RU"/>
        </w:rPr>
      </w:pPr>
      <w:r w:rsidRPr="00390E94">
        <w:rPr>
          <w:rFonts w:ascii="Times New Roman" w:eastAsia="Times New Roman" w:hAnsi="Times New Roman" w:cs="Times New Roman"/>
          <w:sz w:val="24"/>
          <w:szCs w:val="20"/>
          <w:lang w:val="uk-UA" w:eastAsia="ru-RU"/>
        </w:rPr>
        <w:t xml:space="preserve">Необхідно розробити і затвердити пакет документів, що становлять нормативну базу функціонування </w:t>
      </w:r>
      <w:proofErr w:type="spellStart"/>
      <w:r w:rsidRPr="00390E94">
        <w:rPr>
          <w:rFonts w:ascii="Times New Roman" w:eastAsia="Times New Roman" w:hAnsi="Times New Roman" w:cs="Times New Roman"/>
          <w:sz w:val="24"/>
          <w:szCs w:val="20"/>
          <w:lang w:val="uk-UA" w:eastAsia="ru-RU"/>
        </w:rPr>
        <w:t>енергоменеджменту</w:t>
      </w:r>
      <w:proofErr w:type="spellEnd"/>
      <w:r w:rsidRPr="00390E94">
        <w:rPr>
          <w:rFonts w:ascii="Times New Roman" w:eastAsia="Times New Roman" w:hAnsi="Times New Roman" w:cs="Times New Roman"/>
          <w:sz w:val="24"/>
          <w:szCs w:val="20"/>
          <w:lang w:val="uk-UA" w:eastAsia="ru-RU"/>
        </w:rPr>
        <w:t xml:space="preserve"> на підприємстві, який повинен включати в себе наступні документи:</w:t>
      </w:r>
    </w:p>
    <w:p w14:paraId="5E000F99" w14:textId="3680B57E" w:rsidR="0055528F" w:rsidRPr="00390E94" w:rsidRDefault="0055528F" w:rsidP="0055528F">
      <w:pPr>
        <w:spacing w:after="0" w:line="240" w:lineRule="auto"/>
        <w:ind w:firstLine="720"/>
        <w:jc w:val="both"/>
        <w:rPr>
          <w:rFonts w:ascii="Times New Roman" w:eastAsia="Times New Roman" w:hAnsi="Times New Roman" w:cs="Times New Roman"/>
          <w:sz w:val="24"/>
          <w:szCs w:val="20"/>
          <w:lang w:val="uk-UA" w:eastAsia="ru-RU"/>
        </w:rPr>
      </w:pPr>
      <w:r w:rsidRPr="00390E94">
        <w:rPr>
          <w:rFonts w:ascii="Times New Roman" w:eastAsia="Times New Roman" w:hAnsi="Times New Roman" w:cs="Times New Roman"/>
          <w:sz w:val="24"/>
          <w:szCs w:val="20"/>
          <w:lang w:val="uk-UA" w:eastAsia="ru-RU"/>
        </w:rPr>
        <w:t xml:space="preserve">• наказ про </w:t>
      </w:r>
      <w:r w:rsidR="00082D9B">
        <w:rPr>
          <w:rFonts w:ascii="Times New Roman" w:eastAsia="Times New Roman" w:hAnsi="Times New Roman" w:cs="Times New Roman"/>
          <w:sz w:val="24"/>
          <w:szCs w:val="20"/>
          <w:lang w:val="uk-UA" w:eastAsia="ru-RU"/>
        </w:rPr>
        <w:t>створення системи</w:t>
      </w:r>
      <w:r w:rsidRPr="00390E94">
        <w:rPr>
          <w:rFonts w:ascii="Times New Roman" w:eastAsia="Times New Roman" w:hAnsi="Times New Roman" w:cs="Times New Roman"/>
          <w:sz w:val="24"/>
          <w:szCs w:val="20"/>
          <w:lang w:val="uk-UA" w:eastAsia="ru-RU"/>
        </w:rPr>
        <w:t xml:space="preserve"> енергетичного менеджменту на Підприємстві.</w:t>
      </w:r>
    </w:p>
    <w:p w14:paraId="43633CBE" w14:textId="77777777" w:rsidR="0055528F" w:rsidRPr="00390E94" w:rsidRDefault="0055528F" w:rsidP="0055528F">
      <w:pPr>
        <w:spacing w:after="0" w:line="240" w:lineRule="auto"/>
        <w:ind w:firstLine="720"/>
        <w:jc w:val="both"/>
        <w:rPr>
          <w:rFonts w:ascii="Times New Roman" w:eastAsia="Times New Roman" w:hAnsi="Times New Roman" w:cs="Times New Roman"/>
          <w:sz w:val="24"/>
          <w:szCs w:val="20"/>
          <w:lang w:val="uk-UA" w:eastAsia="ru-RU"/>
        </w:rPr>
      </w:pPr>
      <w:r w:rsidRPr="00390E94">
        <w:rPr>
          <w:rFonts w:ascii="Times New Roman" w:eastAsia="Times New Roman" w:hAnsi="Times New Roman" w:cs="Times New Roman"/>
          <w:sz w:val="24"/>
          <w:szCs w:val="20"/>
          <w:lang w:val="uk-UA" w:eastAsia="ru-RU"/>
        </w:rPr>
        <w:t>• положення про штатну структуру енергетичного менеджменту Підприємства;</w:t>
      </w:r>
    </w:p>
    <w:p w14:paraId="511E2EE5" w14:textId="77777777" w:rsidR="0055528F" w:rsidRPr="00390E94" w:rsidRDefault="0055528F" w:rsidP="0055528F">
      <w:pPr>
        <w:spacing w:after="0" w:line="240" w:lineRule="auto"/>
        <w:ind w:firstLine="720"/>
        <w:jc w:val="both"/>
        <w:rPr>
          <w:rFonts w:ascii="Times New Roman" w:eastAsia="Times New Roman" w:hAnsi="Times New Roman" w:cs="Times New Roman"/>
          <w:sz w:val="24"/>
          <w:szCs w:val="20"/>
          <w:lang w:val="uk-UA" w:eastAsia="ru-RU"/>
        </w:rPr>
      </w:pPr>
      <w:r w:rsidRPr="00390E94">
        <w:rPr>
          <w:rFonts w:ascii="Times New Roman" w:eastAsia="Times New Roman" w:hAnsi="Times New Roman" w:cs="Times New Roman"/>
          <w:sz w:val="24"/>
          <w:szCs w:val="20"/>
          <w:lang w:val="uk-UA" w:eastAsia="ru-RU"/>
        </w:rPr>
        <w:t xml:space="preserve">• посадові інструкції </w:t>
      </w:r>
      <w:proofErr w:type="spellStart"/>
      <w:r w:rsidRPr="00390E94">
        <w:rPr>
          <w:rFonts w:ascii="Times New Roman" w:eastAsia="Times New Roman" w:hAnsi="Times New Roman" w:cs="Times New Roman"/>
          <w:sz w:val="24"/>
          <w:szCs w:val="20"/>
          <w:lang w:val="uk-UA" w:eastAsia="ru-RU"/>
        </w:rPr>
        <w:t>енергоменеджерів</w:t>
      </w:r>
      <w:proofErr w:type="spellEnd"/>
      <w:r w:rsidRPr="00390E94">
        <w:rPr>
          <w:rFonts w:ascii="Times New Roman" w:eastAsia="Times New Roman" w:hAnsi="Times New Roman" w:cs="Times New Roman"/>
          <w:sz w:val="24"/>
          <w:szCs w:val="20"/>
          <w:lang w:val="uk-UA" w:eastAsia="ru-RU"/>
        </w:rPr>
        <w:t xml:space="preserve"> Підприємства;</w:t>
      </w:r>
    </w:p>
    <w:p w14:paraId="0DF9FA49" w14:textId="77777777" w:rsidR="0055528F" w:rsidRPr="00390E94" w:rsidRDefault="0055528F" w:rsidP="0055528F">
      <w:pPr>
        <w:spacing w:after="0" w:line="240" w:lineRule="auto"/>
        <w:ind w:firstLine="720"/>
        <w:jc w:val="both"/>
        <w:rPr>
          <w:rFonts w:ascii="Times New Roman" w:eastAsia="Times New Roman" w:hAnsi="Times New Roman" w:cs="Times New Roman"/>
          <w:sz w:val="24"/>
          <w:szCs w:val="20"/>
          <w:lang w:val="uk-UA" w:eastAsia="ru-RU"/>
        </w:rPr>
      </w:pPr>
      <w:r w:rsidRPr="00390E94">
        <w:rPr>
          <w:rFonts w:ascii="Times New Roman" w:eastAsia="Times New Roman" w:hAnsi="Times New Roman" w:cs="Times New Roman"/>
          <w:sz w:val="24"/>
          <w:szCs w:val="20"/>
          <w:lang w:val="uk-UA" w:eastAsia="ru-RU"/>
        </w:rPr>
        <w:t>• положення про бюджет енергозбереження;</w:t>
      </w:r>
    </w:p>
    <w:p w14:paraId="4A0375FF" w14:textId="77777777" w:rsidR="0055528F" w:rsidRPr="00390E94" w:rsidRDefault="0055528F" w:rsidP="0055528F">
      <w:pPr>
        <w:spacing w:after="0" w:line="240" w:lineRule="auto"/>
        <w:ind w:firstLine="720"/>
        <w:jc w:val="both"/>
        <w:rPr>
          <w:rFonts w:ascii="Times New Roman" w:eastAsia="Times New Roman" w:hAnsi="Times New Roman" w:cs="Times New Roman"/>
          <w:sz w:val="24"/>
          <w:szCs w:val="20"/>
          <w:lang w:val="uk-UA" w:eastAsia="ru-RU"/>
        </w:rPr>
      </w:pPr>
      <w:r w:rsidRPr="00390E94">
        <w:rPr>
          <w:rFonts w:ascii="Times New Roman" w:eastAsia="Times New Roman" w:hAnsi="Times New Roman" w:cs="Times New Roman"/>
          <w:sz w:val="24"/>
          <w:szCs w:val="20"/>
          <w:lang w:val="uk-UA" w:eastAsia="ru-RU"/>
        </w:rPr>
        <w:t>• положення про преміювання за економію ПЕР;</w:t>
      </w:r>
    </w:p>
    <w:p w14:paraId="01D28950" w14:textId="77777777" w:rsidR="0055528F" w:rsidRPr="00390E94" w:rsidRDefault="0055528F" w:rsidP="0055528F">
      <w:pPr>
        <w:spacing w:after="0" w:line="240" w:lineRule="auto"/>
        <w:ind w:firstLine="720"/>
        <w:jc w:val="both"/>
        <w:rPr>
          <w:rFonts w:ascii="Times New Roman" w:eastAsia="Times New Roman" w:hAnsi="Times New Roman" w:cs="Times New Roman"/>
          <w:sz w:val="24"/>
          <w:szCs w:val="20"/>
          <w:lang w:val="uk-UA" w:eastAsia="ru-RU"/>
        </w:rPr>
      </w:pPr>
      <w:r w:rsidRPr="00390E94">
        <w:rPr>
          <w:rFonts w:ascii="Times New Roman" w:eastAsia="Times New Roman" w:hAnsi="Times New Roman" w:cs="Times New Roman"/>
          <w:sz w:val="24"/>
          <w:szCs w:val="20"/>
          <w:lang w:val="uk-UA" w:eastAsia="ru-RU"/>
        </w:rPr>
        <w:t>• відомість економічних показників по споживанню енергоресурсів;</w:t>
      </w:r>
    </w:p>
    <w:p w14:paraId="04EA7518" w14:textId="77777777" w:rsidR="0055528F" w:rsidRPr="00390E94" w:rsidRDefault="0055528F" w:rsidP="0055528F">
      <w:pPr>
        <w:spacing w:after="0" w:line="240" w:lineRule="auto"/>
        <w:ind w:firstLine="720"/>
        <w:jc w:val="both"/>
        <w:rPr>
          <w:rFonts w:ascii="Times New Roman" w:eastAsia="Times New Roman" w:hAnsi="Times New Roman" w:cs="Times New Roman"/>
          <w:sz w:val="24"/>
          <w:szCs w:val="20"/>
          <w:lang w:val="uk-UA" w:eastAsia="ru-RU"/>
        </w:rPr>
      </w:pPr>
      <w:r w:rsidRPr="00390E94">
        <w:rPr>
          <w:rFonts w:ascii="Times New Roman" w:eastAsia="Times New Roman" w:hAnsi="Times New Roman" w:cs="Times New Roman"/>
          <w:sz w:val="24"/>
          <w:szCs w:val="20"/>
          <w:lang w:val="uk-UA" w:eastAsia="ru-RU"/>
        </w:rPr>
        <w:t>• рапорти про енергоефективність енергоспоживання;</w:t>
      </w:r>
    </w:p>
    <w:p w14:paraId="319AC196" w14:textId="3BC39559" w:rsidR="0055528F" w:rsidRPr="00390E94" w:rsidRDefault="0055528F" w:rsidP="0055528F">
      <w:pPr>
        <w:spacing w:after="0" w:line="240" w:lineRule="auto"/>
        <w:ind w:firstLine="720"/>
        <w:jc w:val="both"/>
        <w:rPr>
          <w:rFonts w:ascii="Times New Roman" w:eastAsia="Times New Roman" w:hAnsi="Times New Roman" w:cs="Times New Roman"/>
          <w:sz w:val="24"/>
          <w:szCs w:val="20"/>
          <w:lang w:val="uk-UA" w:eastAsia="ru-RU"/>
        </w:rPr>
      </w:pPr>
      <w:r w:rsidRPr="00390E94">
        <w:rPr>
          <w:rFonts w:ascii="Times New Roman" w:eastAsia="Times New Roman" w:hAnsi="Times New Roman" w:cs="Times New Roman"/>
          <w:sz w:val="24"/>
          <w:szCs w:val="20"/>
          <w:lang w:val="uk-UA" w:eastAsia="ru-RU"/>
        </w:rPr>
        <w:t xml:space="preserve">• інші документи </w:t>
      </w:r>
      <w:r w:rsidR="00082D9B">
        <w:rPr>
          <w:rFonts w:ascii="Times New Roman" w:eastAsia="Times New Roman" w:hAnsi="Times New Roman" w:cs="Times New Roman"/>
          <w:sz w:val="24"/>
          <w:szCs w:val="20"/>
          <w:lang w:val="uk-UA" w:eastAsia="ru-RU"/>
        </w:rPr>
        <w:t>за</w:t>
      </w:r>
      <w:r w:rsidRPr="00390E94">
        <w:rPr>
          <w:rFonts w:ascii="Times New Roman" w:eastAsia="Times New Roman" w:hAnsi="Times New Roman" w:cs="Times New Roman"/>
          <w:sz w:val="24"/>
          <w:szCs w:val="20"/>
          <w:lang w:val="uk-UA" w:eastAsia="ru-RU"/>
        </w:rPr>
        <w:t xml:space="preserve"> необхідності.</w:t>
      </w:r>
    </w:p>
    <w:p w14:paraId="190153E1" w14:textId="77777777" w:rsidR="0055528F" w:rsidRPr="00390E94" w:rsidRDefault="0055528F" w:rsidP="00037BE1">
      <w:pPr>
        <w:spacing w:after="0" w:line="240" w:lineRule="auto"/>
        <w:ind w:firstLine="720"/>
        <w:jc w:val="both"/>
        <w:rPr>
          <w:rFonts w:ascii="Times New Roman" w:eastAsia="Times New Roman" w:hAnsi="Times New Roman" w:cs="Times New Roman"/>
          <w:b/>
          <w:sz w:val="24"/>
          <w:szCs w:val="24"/>
          <w:lang w:val="uk-UA" w:eastAsia="ru-RU"/>
        </w:rPr>
      </w:pPr>
      <w:r w:rsidRPr="00390E94">
        <w:rPr>
          <w:rFonts w:ascii="Times New Roman" w:eastAsia="Times New Roman" w:hAnsi="Times New Roman" w:cs="Times New Roman"/>
          <w:b/>
          <w:sz w:val="24"/>
          <w:szCs w:val="24"/>
          <w:lang w:val="uk-UA" w:eastAsia="ru-RU"/>
        </w:rPr>
        <w:t>Модернізація системи обліку</w:t>
      </w:r>
    </w:p>
    <w:p w14:paraId="62FB9266" w14:textId="77777777" w:rsidR="0055528F" w:rsidRPr="00390E94" w:rsidRDefault="0055528F" w:rsidP="0055528F">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Всі джерела генерації теплової енергії повинні бути оснащені в повному обсязі наступними приладами контролю і обліку витрат ПЕР:</w:t>
      </w:r>
    </w:p>
    <w:p w14:paraId="682C4954" w14:textId="77777777" w:rsidR="0055528F" w:rsidRPr="00390E94" w:rsidRDefault="0055528F" w:rsidP="0055528F">
      <w:pPr>
        <w:pStyle w:val="a8"/>
        <w:numPr>
          <w:ilvl w:val="0"/>
          <w:numId w:val="16"/>
        </w:numPr>
        <w:spacing w:after="0" w:line="240" w:lineRule="auto"/>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ультразвукові витратоміри рідкого палива, ваги твердого палива, мінімум один на котельню (загальний облік);</w:t>
      </w:r>
    </w:p>
    <w:p w14:paraId="0605FDD3" w14:textId="77777777" w:rsidR="0055528F" w:rsidRPr="00390E94" w:rsidRDefault="0055528F" w:rsidP="0055528F">
      <w:pPr>
        <w:pStyle w:val="a8"/>
        <w:numPr>
          <w:ilvl w:val="0"/>
          <w:numId w:val="16"/>
        </w:numPr>
        <w:spacing w:after="0" w:line="240" w:lineRule="auto"/>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електронні лічильники електричної енергії (активної і реактивної), мінімум дві од. на вводі в котельню, в подальшому датчики потужності на окремі групи </w:t>
      </w:r>
      <w:proofErr w:type="spellStart"/>
      <w:r w:rsidRPr="00390E94">
        <w:rPr>
          <w:rFonts w:ascii="Times New Roman" w:eastAsia="Times New Roman" w:hAnsi="Times New Roman" w:cs="Times New Roman"/>
          <w:sz w:val="24"/>
          <w:szCs w:val="24"/>
          <w:lang w:val="uk-UA" w:eastAsia="ru-RU"/>
        </w:rPr>
        <w:t>електроприймачів</w:t>
      </w:r>
      <w:proofErr w:type="spellEnd"/>
      <w:r w:rsidRPr="00390E94">
        <w:rPr>
          <w:rFonts w:ascii="Times New Roman" w:eastAsia="Times New Roman" w:hAnsi="Times New Roman" w:cs="Times New Roman"/>
          <w:sz w:val="24"/>
          <w:szCs w:val="24"/>
          <w:lang w:val="uk-UA" w:eastAsia="ru-RU"/>
        </w:rPr>
        <w:t xml:space="preserve"> (</w:t>
      </w:r>
      <w:proofErr w:type="spellStart"/>
      <w:r w:rsidRPr="00390E94">
        <w:rPr>
          <w:rFonts w:ascii="Times New Roman" w:eastAsia="Times New Roman" w:hAnsi="Times New Roman" w:cs="Times New Roman"/>
          <w:sz w:val="24"/>
          <w:szCs w:val="24"/>
          <w:lang w:val="uk-UA" w:eastAsia="ru-RU"/>
        </w:rPr>
        <w:t>тягодуттьові</w:t>
      </w:r>
      <w:proofErr w:type="spellEnd"/>
      <w:r w:rsidRPr="00390E94">
        <w:rPr>
          <w:rFonts w:ascii="Times New Roman" w:eastAsia="Times New Roman" w:hAnsi="Times New Roman" w:cs="Times New Roman"/>
          <w:sz w:val="24"/>
          <w:szCs w:val="24"/>
          <w:lang w:val="uk-UA" w:eastAsia="ru-RU"/>
        </w:rPr>
        <w:t xml:space="preserve"> механізми, мережеві і підживлювальні групи насосів);</w:t>
      </w:r>
    </w:p>
    <w:p w14:paraId="2EE7471E" w14:textId="77777777" w:rsidR="0055528F" w:rsidRPr="00390E94" w:rsidRDefault="0055528F" w:rsidP="007662A7">
      <w:pPr>
        <w:pStyle w:val="a8"/>
        <w:numPr>
          <w:ilvl w:val="0"/>
          <w:numId w:val="16"/>
        </w:numPr>
        <w:spacing w:after="0" w:line="240" w:lineRule="auto"/>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ультразвукові двоканальні лічильники теплової енергії на кожному виводі в теплову мережу, при необхідності - на власні потреби котельні;</w:t>
      </w:r>
    </w:p>
    <w:p w14:paraId="79A01DF7" w14:textId="77777777" w:rsidR="0055528F" w:rsidRPr="00390E94" w:rsidRDefault="0055528F" w:rsidP="007662A7">
      <w:pPr>
        <w:pStyle w:val="a8"/>
        <w:numPr>
          <w:ilvl w:val="0"/>
          <w:numId w:val="16"/>
        </w:numPr>
        <w:spacing w:after="0" w:line="240" w:lineRule="auto"/>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витратоміри мережної води на кожен з встановлених котлів;</w:t>
      </w:r>
    </w:p>
    <w:p w14:paraId="0EAA854B" w14:textId="77777777" w:rsidR="0055528F" w:rsidRPr="00390E94" w:rsidRDefault="0055528F" w:rsidP="007662A7">
      <w:pPr>
        <w:pStyle w:val="a8"/>
        <w:numPr>
          <w:ilvl w:val="0"/>
          <w:numId w:val="16"/>
        </w:numPr>
        <w:spacing w:after="0" w:line="240" w:lineRule="auto"/>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витратоміри підживлювальної води;</w:t>
      </w:r>
    </w:p>
    <w:p w14:paraId="3EC84BC3" w14:textId="77777777" w:rsidR="0055528F" w:rsidRPr="00390E94" w:rsidRDefault="0055528F" w:rsidP="007662A7">
      <w:pPr>
        <w:pStyle w:val="a8"/>
        <w:numPr>
          <w:ilvl w:val="0"/>
          <w:numId w:val="16"/>
        </w:numPr>
        <w:spacing w:after="0" w:line="240" w:lineRule="auto"/>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термометри і манометри в повному обсязі на контурах окремих котлів.</w:t>
      </w:r>
    </w:p>
    <w:p w14:paraId="250F568D" w14:textId="77777777" w:rsidR="007662A7" w:rsidRPr="00390E94" w:rsidRDefault="0055528F" w:rsidP="007662A7">
      <w:pPr>
        <w:pStyle w:val="a8"/>
        <w:numPr>
          <w:ilvl w:val="0"/>
          <w:numId w:val="16"/>
        </w:numPr>
        <w:spacing w:after="0" w:line="240" w:lineRule="auto"/>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портативні (переносні) газоаналізатори (один на поселення) для аналізу ефективності роботи котлів.</w:t>
      </w:r>
    </w:p>
    <w:p w14:paraId="5878297A" w14:textId="77777777" w:rsidR="007662A7" w:rsidRPr="00390E94" w:rsidRDefault="007662A7" w:rsidP="007662A7">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Всі перераховані вище лічильники / витратоміри повинні бути оснащені стандартними інтерфейсами зв'язку.</w:t>
      </w:r>
    </w:p>
    <w:p w14:paraId="14DC0763" w14:textId="77777777" w:rsidR="007662A7" w:rsidRPr="00390E94" w:rsidRDefault="007662A7" w:rsidP="007662A7">
      <w:pPr>
        <w:spacing w:after="0" w:line="240" w:lineRule="auto"/>
        <w:ind w:firstLine="720"/>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У межах кожної котельні організувати сервер збору даних про параметри технологічного режиму. Параметри повинні фіксуватися автоматично через певні інтервали часу, зберігатися в архіві сервера.</w:t>
      </w:r>
    </w:p>
    <w:p w14:paraId="5814212D" w14:textId="77777777" w:rsidR="007662A7" w:rsidRPr="00390E94" w:rsidRDefault="007662A7" w:rsidP="00037BE1">
      <w:pPr>
        <w:spacing w:after="0" w:line="240" w:lineRule="auto"/>
        <w:ind w:firstLine="720"/>
        <w:jc w:val="both"/>
        <w:rPr>
          <w:rFonts w:ascii="Times New Roman" w:eastAsia="Times New Roman" w:hAnsi="Times New Roman" w:cs="Times New Roman"/>
          <w:b/>
          <w:sz w:val="24"/>
          <w:szCs w:val="20"/>
          <w:lang w:val="uk-UA" w:eastAsia="ru-RU"/>
        </w:rPr>
      </w:pPr>
      <w:r w:rsidRPr="00390E94">
        <w:rPr>
          <w:rFonts w:ascii="Times New Roman" w:eastAsia="Times New Roman" w:hAnsi="Times New Roman" w:cs="Times New Roman"/>
          <w:b/>
          <w:sz w:val="24"/>
          <w:szCs w:val="20"/>
          <w:lang w:val="uk-UA" w:eastAsia="ru-RU"/>
        </w:rPr>
        <w:t xml:space="preserve">Перехід до методики </w:t>
      </w:r>
      <w:proofErr w:type="spellStart"/>
      <w:r w:rsidRPr="00390E94">
        <w:rPr>
          <w:rFonts w:ascii="Times New Roman" w:eastAsia="Times New Roman" w:hAnsi="Times New Roman" w:cs="Times New Roman"/>
          <w:b/>
          <w:sz w:val="24"/>
          <w:szCs w:val="20"/>
          <w:lang w:val="uk-UA" w:eastAsia="ru-RU"/>
        </w:rPr>
        <w:t>КіН</w:t>
      </w:r>
      <w:proofErr w:type="spellEnd"/>
    </w:p>
    <w:p w14:paraId="1749AEBD" w14:textId="77777777" w:rsidR="007662A7" w:rsidRPr="00390E94" w:rsidRDefault="007662A7" w:rsidP="007662A7">
      <w:pPr>
        <w:spacing w:after="0" w:line="240" w:lineRule="auto"/>
        <w:ind w:firstLine="567"/>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У міру оснащення </w:t>
      </w:r>
      <w:proofErr w:type="spellStart"/>
      <w:r w:rsidRPr="00390E94">
        <w:rPr>
          <w:rFonts w:ascii="Times New Roman" w:eastAsia="Times New Roman" w:hAnsi="Times New Roman" w:cs="Times New Roman"/>
          <w:sz w:val="24"/>
          <w:szCs w:val="24"/>
          <w:lang w:val="uk-UA" w:eastAsia="ru-RU"/>
        </w:rPr>
        <w:t>котелень</w:t>
      </w:r>
      <w:proofErr w:type="spellEnd"/>
      <w:r w:rsidRPr="00390E94">
        <w:rPr>
          <w:rFonts w:ascii="Times New Roman" w:eastAsia="Times New Roman" w:hAnsi="Times New Roman" w:cs="Times New Roman"/>
          <w:sz w:val="24"/>
          <w:szCs w:val="24"/>
          <w:lang w:val="uk-UA" w:eastAsia="ru-RU"/>
        </w:rPr>
        <w:t xml:space="preserve"> всім перерахованим вище вимірювальним обладнанням почати збір статистичних даних про параметри технологічного режиму роботи </w:t>
      </w:r>
      <w:proofErr w:type="spellStart"/>
      <w:r w:rsidRPr="00390E94">
        <w:rPr>
          <w:rFonts w:ascii="Times New Roman" w:eastAsia="Times New Roman" w:hAnsi="Times New Roman" w:cs="Times New Roman"/>
          <w:sz w:val="24"/>
          <w:szCs w:val="24"/>
          <w:lang w:val="uk-UA" w:eastAsia="ru-RU"/>
        </w:rPr>
        <w:t>котелень</w:t>
      </w:r>
      <w:proofErr w:type="spellEnd"/>
      <w:r w:rsidRPr="00390E94">
        <w:rPr>
          <w:rFonts w:ascii="Times New Roman" w:eastAsia="Times New Roman" w:hAnsi="Times New Roman" w:cs="Times New Roman"/>
          <w:sz w:val="24"/>
          <w:szCs w:val="24"/>
          <w:lang w:val="uk-UA" w:eastAsia="ru-RU"/>
        </w:rPr>
        <w:t>.</w:t>
      </w:r>
    </w:p>
    <w:p w14:paraId="00C15803" w14:textId="77777777" w:rsidR="007662A7" w:rsidRPr="00390E94" w:rsidRDefault="007662A7" w:rsidP="007662A7">
      <w:pPr>
        <w:spacing w:after="0" w:line="240" w:lineRule="auto"/>
        <w:ind w:firstLine="567"/>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Дані вносити в спеціально розроблені таблиці (відомості) для спрощення подальшого аналізу.</w:t>
      </w:r>
    </w:p>
    <w:p w14:paraId="145A2C48" w14:textId="77777777" w:rsidR="007662A7" w:rsidRPr="00390E94" w:rsidRDefault="007662A7" w:rsidP="007662A7">
      <w:pPr>
        <w:spacing w:after="0" w:line="240" w:lineRule="auto"/>
        <w:ind w:firstLine="567"/>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На підставі статистичного інформації визначити базові лінії енергоспоживання.</w:t>
      </w:r>
    </w:p>
    <w:p w14:paraId="62617AAE" w14:textId="77777777" w:rsidR="007662A7" w:rsidRPr="00390E94" w:rsidRDefault="007662A7" w:rsidP="007662A7">
      <w:pPr>
        <w:spacing w:after="0" w:line="240" w:lineRule="auto"/>
        <w:ind w:firstLine="567"/>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 xml:space="preserve">Регулярно здійснювати моніторинг енергоспоживання та проводити порівняльних аналіз фактичного і базового енергоспоживання з метою недопущення перевитрат ПЕР. У випадках фіксації перевитрати ПЕР </w:t>
      </w:r>
      <w:proofErr w:type="spellStart"/>
      <w:r w:rsidRPr="00390E94">
        <w:rPr>
          <w:rFonts w:ascii="Times New Roman" w:eastAsia="Times New Roman" w:hAnsi="Times New Roman" w:cs="Times New Roman"/>
          <w:sz w:val="24"/>
          <w:szCs w:val="24"/>
          <w:lang w:val="uk-UA" w:eastAsia="ru-RU"/>
        </w:rPr>
        <w:t>оперативно</w:t>
      </w:r>
      <w:proofErr w:type="spellEnd"/>
      <w:r w:rsidRPr="00390E94">
        <w:rPr>
          <w:rFonts w:ascii="Times New Roman" w:eastAsia="Times New Roman" w:hAnsi="Times New Roman" w:cs="Times New Roman"/>
          <w:sz w:val="24"/>
          <w:szCs w:val="24"/>
          <w:lang w:val="uk-UA" w:eastAsia="ru-RU"/>
        </w:rPr>
        <w:t xml:space="preserve"> з'ясувати причину і усунути її.</w:t>
      </w:r>
    </w:p>
    <w:p w14:paraId="50AC5737" w14:textId="77777777" w:rsidR="00037BE1" w:rsidRPr="00390E94" w:rsidRDefault="007662A7" w:rsidP="007662A7">
      <w:pPr>
        <w:spacing w:after="0" w:line="240" w:lineRule="auto"/>
        <w:ind w:firstLine="567"/>
        <w:jc w:val="both"/>
        <w:rPr>
          <w:rFonts w:ascii="Times New Roman" w:eastAsia="Times New Roman" w:hAnsi="Times New Roman" w:cs="Times New Roman"/>
          <w:sz w:val="24"/>
          <w:szCs w:val="24"/>
          <w:lang w:val="uk-UA" w:eastAsia="ru-RU"/>
        </w:rPr>
      </w:pPr>
      <w:r w:rsidRPr="00390E94">
        <w:rPr>
          <w:rFonts w:ascii="Times New Roman" w:eastAsia="Times New Roman" w:hAnsi="Times New Roman" w:cs="Times New Roman"/>
          <w:sz w:val="24"/>
          <w:szCs w:val="24"/>
          <w:lang w:val="uk-UA" w:eastAsia="ru-RU"/>
        </w:rPr>
        <w:t>При впровадженні заходів по економії ПЕР визначати цільові лінії енергоспоживання і здійснювати моніторинг з метою визначення ефективності впроваджених заходів.</w:t>
      </w:r>
    </w:p>
    <w:p w14:paraId="7E9AADA5" w14:textId="77777777" w:rsidR="007662A7" w:rsidRPr="00390E94" w:rsidRDefault="007662A7" w:rsidP="007662A7">
      <w:pPr>
        <w:spacing w:after="0" w:line="240" w:lineRule="auto"/>
        <w:jc w:val="both"/>
        <w:rPr>
          <w:rFonts w:ascii="Times New Roman" w:eastAsia="Times New Roman" w:hAnsi="Times New Roman" w:cs="Times New Roman"/>
          <w:sz w:val="24"/>
          <w:szCs w:val="24"/>
          <w:lang w:val="uk-UA" w:eastAsia="ru-RU"/>
        </w:rPr>
      </w:pPr>
    </w:p>
    <w:p w14:paraId="0F049CE3" w14:textId="77777777" w:rsidR="007662A7" w:rsidRPr="00390E94" w:rsidRDefault="007662A7" w:rsidP="00037BE1">
      <w:pPr>
        <w:spacing w:after="0" w:line="240" w:lineRule="auto"/>
        <w:ind w:firstLine="720"/>
        <w:jc w:val="both"/>
        <w:rPr>
          <w:rFonts w:ascii="Times New Roman" w:eastAsia="Times New Roman" w:hAnsi="Times New Roman" w:cs="Times New Roman"/>
          <w:b/>
          <w:i/>
          <w:sz w:val="24"/>
          <w:szCs w:val="24"/>
          <w:lang w:val="uk-UA" w:eastAsia="ru-RU"/>
        </w:rPr>
      </w:pPr>
      <w:r w:rsidRPr="00390E94">
        <w:rPr>
          <w:rFonts w:ascii="Times New Roman" w:eastAsia="Times New Roman" w:hAnsi="Times New Roman" w:cs="Times New Roman"/>
          <w:b/>
          <w:i/>
          <w:sz w:val="24"/>
          <w:szCs w:val="24"/>
          <w:lang w:val="uk-UA" w:eastAsia="ru-RU"/>
        </w:rPr>
        <w:t>ПОРЯДОК ВПРОВАДЖЕННЯ ЕНЕРГЕТИЧНОГО МЕНЕДЖМЕНТУ</w:t>
      </w:r>
    </w:p>
    <w:p w14:paraId="3F037360" w14:textId="77777777" w:rsidR="007662A7" w:rsidRPr="00390E94" w:rsidRDefault="007662A7" w:rsidP="007662A7">
      <w:pPr>
        <w:spacing w:after="0" w:line="240" w:lineRule="auto"/>
        <w:ind w:firstLine="567"/>
        <w:jc w:val="both"/>
        <w:rPr>
          <w:rFonts w:ascii="Times New Roman" w:eastAsia="Times New Roman" w:hAnsi="Times New Roman" w:cs="Times New Roman"/>
          <w:sz w:val="24"/>
          <w:szCs w:val="20"/>
          <w:lang w:val="uk-UA" w:eastAsia="ru-RU"/>
        </w:rPr>
      </w:pPr>
      <w:r w:rsidRPr="00390E94">
        <w:rPr>
          <w:rFonts w:ascii="Times New Roman" w:eastAsia="Times New Roman" w:hAnsi="Times New Roman" w:cs="Times New Roman"/>
          <w:sz w:val="24"/>
          <w:szCs w:val="20"/>
          <w:lang w:val="uk-UA" w:eastAsia="ru-RU"/>
        </w:rPr>
        <w:t>Впровадження енергетичного менеджменту повинен проходити поетапно:</w:t>
      </w:r>
    </w:p>
    <w:p w14:paraId="026E0B96" w14:textId="77777777" w:rsidR="007662A7" w:rsidRPr="00390E94" w:rsidRDefault="007662A7" w:rsidP="007662A7">
      <w:pPr>
        <w:spacing w:after="0" w:line="240" w:lineRule="auto"/>
        <w:ind w:firstLine="567"/>
        <w:jc w:val="both"/>
        <w:rPr>
          <w:rFonts w:ascii="Times New Roman" w:eastAsia="Times New Roman" w:hAnsi="Times New Roman" w:cs="Times New Roman"/>
          <w:sz w:val="24"/>
          <w:szCs w:val="20"/>
          <w:lang w:val="uk-UA" w:eastAsia="ru-RU"/>
        </w:rPr>
      </w:pPr>
      <w:r w:rsidRPr="00390E94">
        <w:rPr>
          <w:rFonts w:ascii="Times New Roman" w:eastAsia="Times New Roman" w:hAnsi="Times New Roman" w:cs="Times New Roman"/>
          <w:b/>
          <w:sz w:val="24"/>
          <w:szCs w:val="20"/>
          <w:lang w:val="uk-UA" w:eastAsia="ru-RU"/>
        </w:rPr>
        <w:lastRenderedPageBreak/>
        <w:t>Етап №1</w:t>
      </w:r>
      <w:r w:rsidRPr="00390E94">
        <w:rPr>
          <w:rFonts w:ascii="Times New Roman" w:eastAsia="Times New Roman" w:hAnsi="Times New Roman" w:cs="Times New Roman"/>
          <w:sz w:val="24"/>
          <w:szCs w:val="20"/>
          <w:lang w:val="uk-UA" w:eastAsia="ru-RU"/>
        </w:rPr>
        <w:t xml:space="preserve"> - організація штатної структури </w:t>
      </w:r>
      <w:proofErr w:type="spellStart"/>
      <w:r w:rsidRPr="00390E94">
        <w:rPr>
          <w:rFonts w:ascii="Times New Roman" w:eastAsia="Times New Roman" w:hAnsi="Times New Roman" w:cs="Times New Roman"/>
          <w:sz w:val="24"/>
          <w:szCs w:val="20"/>
          <w:lang w:val="uk-UA" w:eastAsia="ru-RU"/>
        </w:rPr>
        <w:t>енергоменеджменту</w:t>
      </w:r>
      <w:proofErr w:type="spellEnd"/>
      <w:r w:rsidRPr="00390E94">
        <w:rPr>
          <w:rFonts w:ascii="Times New Roman" w:eastAsia="Times New Roman" w:hAnsi="Times New Roman" w:cs="Times New Roman"/>
          <w:sz w:val="24"/>
          <w:szCs w:val="20"/>
          <w:lang w:val="uk-UA" w:eastAsia="ru-RU"/>
        </w:rPr>
        <w:t>, організація і впровадження АСКОЕ;</w:t>
      </w:r>
    </w:p>
    <w:p w14:paraId="52BF2793" w14:textId="77777777" w:rsidR="007662A7" w:rsidRPr="00390E94" w:rsidRDefault="007662A7" w:rsidP="007662A7">
      <w:pPr>
        <w:spacing w:after="0" w:line="240" w:lineRule="auto"/>
        <w:ind w:firstLine="567"/>
        <w:jc w:val="both"/>
        <w:rPr>
          <w:rFonts w:ascii="Times New Roman" w:eastAsia="Times New Roman" w:hAnsi="Times New Roman" w:cs="Times New Roman"/>
          <w:sz w:val="24"/>
          <w:szCs w:val="20"/>
          <w:lang w:val="uk-UA" w:eastAsia="ru-RU"/>
        </w:rPr>
      </w:pPr>
      <w:r w:rsidRPr="00390E94">
        <w:rPr>
          <w:rFonts w:ascii="Times New Roman" w:eastAsia="Times New Roman" w:hAnsi="Times New Roman" w:cs="Times New Roman"/>
          <w:b/>
          <w:sz w:val="24"/>
          <w:szCs w:val="20"/>
          <w:lang w:val="uk-UA" w:eastAsia="ru-RU"/>
        </w:rPr>
        <w:t>Етап №2</w:t>
      </w:r>
      <w:r w:rsidRPr="00390E94">
        <w:rPr>
          <w:rFonts w:ascii="Times New Roman" w:eastAsia="Times New Roman" w:hAnsi="Times New Roman" w:cs="Times New Roman"/>
          <w:sz w:val="24"/>
          <w:szCs w:val="20"/>
          <w:lang w:val="uk-UA" w:eastAsia="ru-RU"/>
        </w:rPr>
        <w:t xml:space="preserve"> - перехід до методики </w:t>
      </w:r>
      <w:proofErr w:type="spellStart"/>
      <w:r w:rsidRPr="00390E94">
        <w:rPr>
          <w:rFonts w:ascii="Times New Roman" w:eastAsia="Times New Roman" w:hAnsi="Times New Roman" w:cs="Times New Roman"/>
          <w:sz w:val="24"/>
          <w:szCs w:val="20"/>
          <w:lang w:val="uk-UA" w:eastAsia="ru-RU"/>
        </w:rPr>
        <w:t>КіН</w:t>
      </w:r>
      <w:proofErr w:type="spellEnd"/>
      <w:r w:rsidRPr="00390E94">
        <w:rPr>
          <w:rFonts w:ascii="Times New Roman" w:eastAsia="Times New Roman" w:hAnsi="Times New Roman" w:cs="Times New Roman"/>
          <w:sz w:val="24"/>
          <w:szCs w:val="20"/>
          <w:lang w:val="uk-UA" w:eastAsia="ru-RU"/>
        </w:rPr>
        <w:t>;</w:t>
      </w:r>
    </w:p>
    <w:p w14:paraId="0A5E0115" w14:textId="77777777" w:rsidR="007662A7" w:rsidRPr="00390E94" w:rsidRDefault="007662A7" w:rsidP="007662A7">
      <w:pPr>
        <w:spacing w:after="0" w:line="240" w:lineRule="auto"/>
        <w:ind w:firstLine="567"/>
        <w:jc w:val="both"/>
        <w:rPr>
          <w:rFonts w:ascii="Times New Roman" w:eastAsia="Times New Roman" w:hAnsi="Times New Roman" w:cs="Times New Roman"/>
          <w:sz w:val="24"/>
          <w:szCs w:val="20"/>
          <w:lang w:val="uk-UA" w:eastAsia="ru-RU"/>
        </w:rPr>
      </w:pPr>
      <w:r w:rsidRPr="00390E94">
        <w:rPr>
          <w:rFonts w:ascii="Times New Roman" w:eastAsia="Times New Roman" w:hAnsi="Times New Roman" w:cs="Times New Roman"/>
          <w:b/>
          <w:sz w:val="24"/>
          <w:szCs w:val="20"/>
          <w:lang w:val="uk-UA" w:eastAsia="ru-RU"/>
        </w:rPr>
        <w:t>Етап №3</w:t>
      </w:r>
      <w:r w:rsidRPr="00390E94">
        <w:rPr>
          <w:rFonts w:ascii="Times New Roman" w:eastAsia="Times New Roman" w:hAnsi="Times New Roman" w:cs="Times New Roman"/>
          <w:sz w:val="24"/>
          <w:szCs w:val="20"/>
          <w:lang w:val="uk-UA" w:eastAsia="ru-RU"/>
        </w:rPr>
        <w:t xml:space="preserve"> - функціонування енергетичного менеджменту.</w:t>
      </w:r>
    </w:p>
    <w:p w14:paraId="535C4278" w14:textId="77777777" w:rsidR="007662A7" w:rsidRPr="00390E94" w:rsidRDefault="007662A7" w:rsidP="007662A7">
      <w:pPr>
        <w:spacing w:after="0" w:line="240" w:lineRule="auto"/>
        <w:ind w:firstLine="567"/>
        <w:jc w:val="both"/>
        <w:rPr>
          <w:rFonts w:ascii="Times New Roman" w:eastAsia="Times New Roman" w:hAnsi="Times New Roman" w:cs="Times New Roman"/>
          <w:sz w:val="24"/>
          <w:szCs w:val="20"/>
          <w:lang w:val="uk-UA" w:eastAsia="ru-RU"/>
        </w:rPr>
      </w:pPr>
      <w:r w:rsidRPr="00390E94">
        <w:rPr>
          <w:rFonts w:ascii="Times New Roman" w:eastAsia="Times New Roman" w:hAnsi="Times New Roman" w:cs="Times New Roman"/>
          <w:sz w:val="24"/>
          <w:szCs w:val="20"/>
          <w:lang w:val="uk-UA" w:eastAsia="ru-RU"/>
        </w:rPr>
        <w:t xml:space="preserve">Структурна схема програми впровадження енергетичного менеджменту представлена </w:t>
      </w:r>
      <w:proofErr w:type="spellStart"/>
      <w:r w:rsidRPr="00390E94">
        <w:rPr>
          <w:rFonts w:ascii="Times New Roman" w:eastAsia="Times New Roman" w:hAnsi="Times New Roman" w:cs="Times New Roman"/>
          <w:sz w:val="24"/>
          <w:szCs w:val="20"/>
          <w:lang w:val="uk-UA" w:eastAsia="ru-RU"/>
        </w:rPr>
        <w:t>мал</w:t>
      </w:r>
      <w:proofErr w:type="spellEnd"/>
      <w:r w:rsidRPr="00390E94">
        <w:rPr>
          <w:rFonts w:ascii="Times New Roman" w:eastAsia="Times New Roman" w:hAnsi="Times New Roman" w:cs="Times New Roman"/>
          <w:sz w:val="24"/>
          <w:szCs w:val="20"/>
          <w:lang w:val="uk-UA" w:eastAsia="ru-RU"/>
        </w:rPr>
        <w:t>. 4.</w:t>
      </w:r>
    </w:p>
    <w:p w14:paraId="156EC625" w14:textId="77777777" w:rsidR="00C923BE" w:rsidRPr="00390E94" w:rsidRDefault="007662A7" w:rsidP="007662A7">
      <w:pPr>
        <w:spacing w:after="0" w:line="240" w:lineRule="auto"/>
        <w:ind w:firstLine="567"/>
        <w:rPr>
          <w:lang w:val="uk-UA"/>
        </w:rPr>
      </w:pPr>
      <w:r w:rsidRPr="00390E94">
        <w:rPr>
          <w:rFonts w:ascii="Times New Roman" w:eastAsia="Times New Roman" w:hAnsi="Times New Roman" w:cs="Times New Roman"/>
          <w:sz w:val="24"/>
          <w:szCs w:val="20"/>
          <w:lang w:val="uk-UA" w:eastAsia="ru-RU"/>
        </w:rPr>
        <w:t>Позиції етапу №3 повинні повторюватися циклічно, відповідно до принципу функціонування енергетичного менеджменту (</w:t>
      </w:r>
      <w:proofErr w:type="spellStart"/>
      <w:r w:rsidRPr="00390E94">
        <w:rPr>
          <w:rFonts w:ascii="Times New Roman" w:eastAsia="Times New Roman" w:hAnsi="Times New Roman" w:cs="Times New Roman"/>
          <w:sz w:val="24"/>
          <w:szCs w:val="20"/>
          <w:lang w:val="uk-UA" w:eastAsia="ru-RU"/>
        </w:rPr>
        <w:t>мал</w:t>
      </w:r>
      <w:proofErr w:type="spellEnd"/>
      <w:r w:rsidRPr="00390E94">
        <w:rPr>
          <w:rFonts w:ascii="Times New Roman" w:eastAsia="Times New Roman" w:hAnsi="Times New Roman" w:cs="Times New Roman"/>
          <w:sz w:val="24"/>
          <w:szCs w:val="20"/>
          <w:lang w:val="uk-UA" w:eastAsia="ru-RU"/>
        </w:rPr>
        <w:t>. 1.)</w:t>
      </w:r>
      <w:r w:rsidR="00037BE1" w:rsidRPr="00390E94">
        <w:rPr>
          <w:rFonts w:ascii="Times New Roman" w:eastAsia="Times New Roman" w:hAnsi="Times New Roman" w:cs="Times New Roman"/>
          <w:sz w:val="24"/>
          <w:szCs w:val="20"/>
          <w:lang w:val="uk-UA" w:eastAsia="ru-RU"/>
        </w:rPr>
        <w:br w:type="page"/>
      </w:r>
      <w:r w:rsidR="00037BE1" w:rsidRPr="00390E94">
        <w:rPr>
          <w:rFonts w:ascii="Times New Roman" w:eastAsia="Times New Roman" w:hAnsi="Times New Roman" w:cs="Times New Roman"/>
          <w:b/>
          <w:i/>
          <w:noProof/>
          <w:sz w:val="24"/>
          <w:szCs w:val="20"/>
          <w:lang w:val="uk-UA" w:eastAsia="ru-RU"/>
        </w:rPr>
        <w:lastRenderedPageBreak/>
        <mc:AlternateContent>
          <mc:Choice Requires="wpg">
            <w:drawing>
              <wp:anchor distT="0" distB="0" distL="114300" distR="114300" simplePos="0" relativeHeight="251661312" behindDoc="0" locked="0" layoutInCell="1" allowOverlap="0" wp14:anchorId="6A6841EF" wp14:editId="3CB650A8">
                <wp:simplePos x="0" y="0"/>
                <wp:positionH relativeFrom="column">
                  <wp:posOffset>-365125</wp:posOffset>
                </wp:positionH>
                <wp:positionV relativeFrom="paragraph">
                  <wp:posOffset>-271780</wp:posOffset>
                </wp:positionV>
                <wp:extent cx="6233795" cy="9220200"/>
                <wp:effectExtent l="19050" t="209550" r="205105" b="19050"/>
                <wp:wrapTopAndBottom/>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3795" cy="9220200"/>
                          <a:chOff x="1359" y="1434"/>
                          <a:chExt cx="9817" cy="13019"/>
                        </a:xfrm>
                      </wpg:grpSpPr>
                      <wps:wsp>
                        <wps:cNvPr id="4" name="AutoShape 23"/>
                        <wps:cNvSpPr>
                          <a:spLocks noChangeArrowheads="1"/>
                        </wps:cNvSpPr>
                        <wps:spPr bwMode="auto">
                          <a:xfrm>
                            <a:off x="1643" y="1434"/>
                            <a:ext cx="9514" cy="480"/>
                          </a:xfrm>
                          <a:prstGeom prst="flowChartProcess">
                            <a:avLst/>
                          </a:prstGeom>
                          <a:solidFill>
                            <a:srgbClr val="00FF00"/>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00FF00"/>
                            </a:extrusionClr>
                          </a:sp3d>
                        </wps:spPr>
                        <wps:txbx>
                          <w:txbxContent>
                            <w:p w14:paraId="535C8745" w14:textId="77777777" w:rsidR="00037BE1" w:rsidRPr="00087C11" w:rsidRDefault="005B6A98" w:rsidP="00037BE1">
                              <w:pPr>
                                <w:jc w:val="center"/>
                                <w:rPr>
                                  <w:b/>
                                  <w:i/>
                                  <w:color w:val="FF0000"/>
                                  <w:sz w:val="28"/>
                                  <w:szCs w:val="28"/>
                                </w:rPr>
                              </w:pPr>
                              <w:r>
                                <w:rPr>
                                  <w:b/>
                                  <w:i/>
                                  <w:color w:val="FF0000"/>
                                  <w:sz w:val="28"/>
                                  <w:szCs w:val="28"/>
                                  <w:lang w:val="uk-UA"/>
                                </w:rPr>
                                <w:t>Е</w:t>
                              </w:r>
                              <w:r w:rsidR="00037BE1">
                                <w:rPr>
                                  <w:b/>
                                  <w:i/>
                                  <w:color w:val="FF0000"/>
                                  <w:sz w:val="28"/>
                                  <w:szCs w:val="28"/>
                                </w:rPr>
                                <w:t xml:space="preserve">ТАП </w:t>
                              </w:r>
                              <w:r w:rsidR="00037BE1" w:rsidRPr="00087C11">
                                <w:rPr>
                                  <w:b/>
                                  <w:i/>
                                  <w:color w:val="FF0000"/>
                                  <w:sz w:val="28"/>
                                  <w:szCs w:val="28"/>
                                </w:rPr>
                                <w:t xml:space="preserve"> №1</w:t>
                              </w:r>
                            </w:p>
                          </w:txbxContent>
                        </wps:txbx>
                        <wps:bodyPr rot="0" vert="horz" wrap="square" lIns="91440" tIns="45720" rIns="91440" bIns="45720" anchor="t" anchorCtr="0" upright="1">
                          <a:noAutofit/>
                        </wps:bodyPr>
                      </wps:wsp>
                      <wps:wsp>
                        <wps:cNvPr id="5" name="AutoShape 24"/>
                        <wps:cNvSpPr>
                          <a:spLocks noChangeArrowheads="1"/>
                        </wps:cNvSpPr>
                        <wps:spPr bwMode="auto">
                          <a:xfrm>
                            <a:off x="2708" y="2010"/>
                            <a:ext cx="7171" cy="868"/>
                          </a:xfrm>
                          <a:prstGeom prst="flowChartProcess">
                            <a:avLst/>
                          </a:prstGeom>
                          <a:solidFill>
                            <a:srgbClr val="FFFFFF"/>
                          </a:solidFill>
                          <a:ln w="25400">
                            <a:solidFill>
                              <a:srgbClr val="00FF00"/>
                            </a:solidFill>
                            <a:miter lim="800000"/>
                            <a:headEnd/>
                            <a:tailEnd/>
                          </a:ln>
                          <a:effectLst/>
                          <a:extLst>
                            <a:ext uri="{AF507438-7753-43E0-B8FC-AC1667EBCBE1}">
                              <a14:hiddenEffects xmlns:a14="http://schemas.microsoft.com/office/drawing/2010/main">
                                <a:effectLst>
                                  <a:outerShdw kx="-3284103" algn="br" rotWithShape="0">
                                    <a:srgbClr val="808080">
                                      <a:alpha val="50000"/>
                                    </a:srgbClr>
                                  </a:outerShdw>
                                </a:effectLst>
                              </a14:hiddenEffects>
                            </a:ext>
                          </a:extLst>
                        </wps:spPr>
                        <wps:txbx>
                          <w:txbxContent>
                            <w:p w14:paraId="617A1487" w14:textId="77777777" w:rsidR="00037BE1" w:rsidRPr="009D12DC" w:rsidRDefault="00986E24" w:rsidP="00037BE1">
                              <w:pPr>
                                <w:pStyle w:val="a3"/>
                                <w:numPr>
                                  <w:ilvl w:val="0"/>
                                  <w:numId w:val="6"/>
                                </w:numPr>
                                <w:tabs>
                                  <w:tab w:val="left" w:pos="213"/>
                                </w:tabs>
                                <w:spacing w:after="0"/>
                                <w:ind w:left="213" w:hanging="213"/>
                                <w:jc w:val="left"/>
                                <w:rPr>
                                  <w:i w:val="0"/>
                                  <w:sz w:val="20"/>
                                </w:rPr>
                              </w:pPr>
                              <w:r>
                                <w:rPr>
                                  <w:sz w:val="20"/>
                                </w:rPr>
                                <w:t xml:space="preserve"> </w:t>
                              </w:r>
                              <w:r>
                                <w:rPr>
                                  <w:sz w:val="20"/>
                                  <w:lang w:val="uk-UA"/>
                                </w:rPr>
                                <w:t xml:space="preserve">Прийняття рішення про впровадження </w:t>
                              </w:r>
                              <w:r>
                                <w:rPr>
                                  <w:sz w:val="20"/>
                                  <w:lang w:val="uk-UA"/>
                                </w:rPr>
                                <w:t>енергоменеджменту</w:t>
                              </w:r>
                            </w:p>
                            <w:p w14:paraId="23726625" w14:textId="77777777" w:rsidR="00037BE1" w:rsidRPr="009D12DC" w:rsidRDefault="00986E24" w:rsidP="00037BE1">
                              <w:pPr>
                                <w:pStyle w:val="a3"/>
                                <w:numPr>
                                  <w:ilvl w:val="0"/>
                                  <w:numId w:val="6"/>
                                </w:numPr>
                                <w:tabs>
                                  <w:tab w:val="left" w:pos="213"/>
                                </w:tabs>
                                <w:spacing w:after="0"/>
                                <w:ind w:left="213" w:hanging="213"/>
                                <w:jc w:val="left"/>
                                <w:rPr>
                                  <w:i w:val="0"/>
                                  <w:sz w:val="20"/>
                                </w:rPr>
                              </w:pPr>
                              <w:r>
                                <w:rPr>
                                  <w:sz w:val="20"/>
                                  <w:lang w:val="uk-UA"/>
                                </w:rPr>
                                <w:t>Затвердження порядку впровадження енергоменеджменту</w:t>
                              </w:r>
                            </w:p>
                            <w:p w14:paraId="76C570E1" w14:textId="77777777" w:rsidR="00037BE1" w:rsidRPr="009D12DC" w:rsidRDefault="00986E24" w:rsidP="00037BE1">
                              <w:pPr>
                                <w:pStyle w:val="a3"/>
                                <w:numPr>
                                  <w:ilvl w:val="0"/>
                                  <w:numId w:val="6"/>
                                </w:numPr>
                                <w:tabs>
                                  <w:tab w:val="left" w:pos="213"/>
                                </w:tabs>
                                <w:spacing w:after="0"/>
                                <w:ind w:left="213" w:hanging="213"/>
                                <w:jc w:val="left"/>
                                <w:rPr>
                                  <w:i w:val="0"/>
                                  <w:sz w:val="20"/>
                                </w:rPr>
                              </w:pPr>
                              <w:r>
                                <w:rPr>
                                  <w:sz w:val="20"/>
                                  <w:lang w:val="uk-UA"/>
                                </w:rPr>
                                <w:t>Наказу про впровадження енергетичного менеджменту</w:t>
                              </w:r>
                            </w:p>
                            <w:p w14:paraId="0F8866F8" w14:textId="77777777" w:rsidR="00037BE1" w:rsidRPr="00B55EB5" w:rsidRDefault="00037BE1" w:rsidP="00037BE1">
                              <w:pPr>
                                <w:tabs>
                                  <w:tab w:val="left" w:pos="213"/>
                                </w:tabs>
                                <w:rPr>
                                  <w:sz w:val="20"/>
                                </w:rPr>
                              </w:pPr>
                            </w:p>
                          </w:txbxContent>
                        </wps:txbx>
                        <wps:bodyPr rot="0" vert="horz" wrap="square" lIns="91440" tIns="45720" rIns="91440" bIns="45720" anchor="t" anchorCtr="0" upright="1">
                          <a:noAutofit/>
                        </wps:bodyPr>
                      </wps:wsp>
                      <wps:wsp>
                        <wps:cNvPr id="6" name="AutoShape 25"/>
                        <wps:cNvSpPr>
                          <a:spLocks noChangeArrowheads="1"/>
                        </wps:cNvSpPr>
                        <wps:spPr bwMode="auto">
                          <a:xfrm>
                            <a:off x="1430" y="3262"/>
                            <a:ext cx="4686" cy="624"/>
                          </a:xfrm>
                          <a:prstGeom prst="flowChartProcess">
                            <a:avLst/>
                          </a:prstGeom>
                          <a:solidFill>
                            <a:srgbClr val="FFFF00"/>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FF00"/>
                            </a:extrusionClr>
                          </a:sp3d>
                        </wps:spPr>
                        <wps:txbx>
                          <w:txbxContent>
                            <w:p w14:paraId="64EC7542" w14:textId="77777777" w:rsidR="00037BE1" w:rsidRPr="00986E24" w:rsidRDefault="00037BE1" w:rsidP="00037BE1">
                              <w:pPr>
                                <w:jc w:val="center"/>
                                <w:rPr>
                                  <w:b/>
                                  <w:color w:val="FF0000"/>
                                  <w:lang w:val="uk-UA"/>
                                </w:rPr>
                              </w:pPr>
                              <w:r>
                                <w:rPr>
                                  <w:b/>
                                  <w:color w:val="FF0000"/>
                                </w:rPr>
                                <w:t xml:space="preserve">               Персонал </w:t>
                              </w:r>
                              <w:r w:rsidR="00986E24">
                                <w:rPr>
                                  <w:b/>
                                  <w:color w:val="FF0000"/>
                                  <w:lang w:val="uk-UA"/>
                                </w:rPr>
                                <w:t>е</w:t>
                              </w:r>
                              <w:r w:rsidR="00986E24">
                                <w:rPr>
                                  <w:b/>
                                  <w:color w:val="FF0000"/>
                                </w:rPr>
                                <w:t>нергоменеджмент</w:t>
                              </w:r>
                              <w:r w:rsidR="00986E24">
                                <w:rPr>
                                  <w:b/>
                                  <w:color w:val="FF0000"/>
                                  <w:lang w:val="uk-UA"/>
                                </w:rPr>
                                <w:t>у</w:t>
                              </w:r>
                            </w:p>
                          </w:txbxContent>
                        </wps:txbx>
                        <wps:bodyPr rot="0" vert="horz" wrap="square" lIns="91440" tIns="45720" rIns="91440" bIns="45720" anchor="t" anchorCtr="0" upright="1">
                          <a:noAutofit/>
                        </wps:bodyPr>
                      </wps:wsp>
                      <wps:wsp>
                        <wps:cNvPr id="7" name="AutoShape 26"/>
                        <wps:cNvSpPr>
                          <a:spLocks noChangeArrowheads="1"/>
                        </wps:cNvSpPr>
                        <wps:spPr bwMode="auto">
                          <a:xfrm>
                            <a:off x="6329" y="4030"/>
                            <a:ext cx="4686" cy="4856"/>
                          </a:xfrm>
                          <a:prstGeom prst="flowChartProcess">
                            <a:avLst/>
                          </a:prstGeom>
                          <a:solidFill>
                            <a:srgbClr val="FFFFFF"/>
                          </a:solidFill>
                          <a:ln w="25400">
                            <a:solidFill>
                              <a:srgbClr val="99CC00"/>
                            </a:solidFill>
                            <a:miter lim="800000"/>
                            <a:headEnd/>
                            <a:tailEnd/>
                          </a:ln>
                          <a:effectLst/>
                          <a:extLst>
                            <a:ext uri="{AF507438-7753-43E0-B8FC-AC1667EBCBE1}">
                              <a14:hiddenEffects xmlns:a14="http://schemas.microsoft.com/office/drawing/2010/main">
                                <a:effectLst>
                                  <a:outerShdw kx="-3284103" algn="br" rotWithShape="0">
                                    <a:srgbClr val="808080">
                                      <a:alpha val="50000"/>
                                    </a:srgbClr>
                                  </a:outerShdw>
                                </a:effectLst>
                              </a14:hiddenEffects>
                            </a:ext>
                          </a:extLst>
                        </wps:spPr>
                        <wps:txbx>
                          <w:txbxContent>
                            <w:p w14:paraId="6F9691CD" w14:textId="77777777" w:rsidR="00C61533" w:rsidRPr="00C61533" w:rsidRDefault="00C61533" w:rsidP="00C61533">
                              <w:pPr>
                                <w:numPr>
                                  <w:ilvl w:val="0"/>
                                  <w:numId w:val="7"/>
                                </w:numPr>
                                <w:spacing w:after="0" w:line="240" w:lineRule="auto"/>
                                <w:rPr>
                                  <w:b/>
                                  <w:i/>
                                  <w:sz w:val="20"/>
                                </w:rPr>
                              </w:pPr>
                              <w:r w:rsidRPr="00C61533">
                                <w:rPr>
                                  <w:b/>
                                  <w:i/>
                                  <w:sz w:val="20"/>
                                </w:rPr>
                                <w:t xml:space="preserve"> </w:t>
                              </w:r>
                              <w:r w:rsidRPr="00C61533">
                                <w:rPr>
                                  <w:b/>
                                  <w:i/>
                                  <w:sz w:val="20"/>
                                </w:rPr>
                                <w:t>Визначення об'єктів обліку</w:t>
                              </w:r>
                            </w:p>
                            <w:p w14:paraId="7E6447DA" w14:textId="77777777" w:rsidR="00C61533" w:rsidRPr="00C61533" w:rsidRDefault="00C61533" w:rsidP="00C61533">
                              <w:pPr>
                                <w:numPr>
                                  <w:ilvl w:val="0"/>
                                  <w:numId w:val="7"/>
                                </w:numPr>
                                <w:spacing w:after="0" w:line="240" w:lineRule="auto"/>
                                <w:rPr>
                                  <w:b/>
                                  <w:i/>
                                  <w:sz w:val="20"/>
                                </w:rPr>
                              </w:pPr>
                              <w:r w:rsidRPr="00C61533">
                                <w:rPr>
                                  <w:b/>
                                  <w:i/>
                                  <w:sz w:val="20"/>
                                </w:rPr>
                                <w:t>Інвентаризація існуючих засобів обліку</w:t>
                              </w:r>
                            </w:p>
                            <w:p w14:paraId="68256310" w14:textId="77777777" w:rsidR="00C61533" w:rsidRPr="00C61533" w:rsidRDefault="00C61533" w:rsidP="00C61533">
                              <w:pPr>
                                <w:numPr>
                                  <w:ilvl w:val="0"/>
                                  <w:numId w:val="7"/>
                                </w:numPr>
                                <w:spacing w:after="0" w:line="240" w:lineRule="auto"/>
                                <w:rPr>
                                  <w:b/>
                                  <w:i/>
                                  <w:sz w:val="20"/>
                                </w:rPr>
                              </w:pPr>
                              <w:r w:rsidRPr="00C61533">
                                <w:rPr>
                                  <w:b/>
                                  <w:i/>
                                  <w:sz w:val="20"/>
                                </w:rPr>
                                <w:t>Визначення точок обліку</w:t>
                              </w:r>
                            </w:p>
                            <w:p w14:paraId="7D565A2A" w14:textId="77777777" w:rsidR="00C61533" w:rsidRPr="00C61533" w:rsidRDefault="00C61533" w:rsidP="00C61533">
                              <w:pPr>
                                <w:numPr>
                                  <w:ilvl w:val="0"/>
                                  <w:numId w:val="7"/>
                                </w:numPr>
                                <w:spacing w:after="0" w:line="240" w:lineRule="auto"/>
                                <w:rPr>
                                  <w:b/>
                                  <w:i/>
                                  <w:sz w:val="20"/>
                                </w:rPr>
                              </w:pPr>
                              <w:r w:rsidRPr="00C61533">
                                <w:rPr>
                                  <w:b/>
                                  <w:i/>
                                  <w:sz w:val="20"/>
                                </w:rPr>
                                <w:t>Вибір організації-постачальника АСКОЕ</w:t>
                              </w:r>
                            </w:p>
                            <w:p w14:paraId="74CDF909" w14:textId="77777777" w:rsidR="00C61533" w:rsidRPr="00C61533" w:rsidRDefault="00C61533" w:rsidP="00C61533">
                              <w:pPr>
                                <w:numPr>
                                  <w:ilvl w:val="0"/>
                                  <w:numId w:val="7"/>
                                </w:numPr>
                                <w:spacing w:after="0" w:line="240" w:lineRule="auto"/>
                                <w:rPr>
                                  <w:b/>
                                  <w:i/>
                                  <w:sz w:val="20"/>
                                </w:rPr>
                              </w:pPr>
                              <w:r w:rsidRPr="00C61533">
                                <w:rPr>
                                  <w:b/>
                                  <w:i/>
                                  <w:sz w:val="20"/>
                                </w:rPr>
                                <w:t>Розробка проекту АСКОЕ</w:t>
                              </w:r>
                            </w:p>
                            <w:p w14:paraId="1CD7D12C" w14:textId="77777777" w:rsidR="00C61533" w:rsidRPr="00C61533" w:rsidRDefault="00C61533" w:rsidP="00C61533">
                              <w:pPr>
                                <w:numPr>
                                  <w:ilvl w:val="0"/>
                                  <w:numId w:val="7"/>
                                </w:numPr>
                                <w:spacing w:after="0" w:line="240" w:lineRule="auto"/>
                                <w:rPr>
                                  <w:b/>
                                  <w:i/>
                                  <w:sz w:val="20"/>
                                </w:rPr>
                              </w:pPr>
                              <w:r w:rsidRPr="00C61533">
                                <w:rPr>
                                  <w:b/>
                                  <w:i/>
                                  <w:sz w:val="20"/>
                                </w:rPr>
                                <w:t>Впровадження проекту АСКОЕ</w:t>
                              </w:r>
                            </w:p>
                            <w:p w14:paraId="1E80450D" w14:textId="77777777" w:rsidR="00037BE1" w:rsidRPr="009D12DC" w:rsidRDefault="00C61533" w:rsidP="00C61533">
                              <w:pPr>
                                <w:numPr>
                                  <w:ilvl w:val="0"/>
                                  <w:numId w:val="7"/>
                                </w:numPr>
                                <w:spacing w:after="0" w:line="240" w:lineRule="auto"/>
                                <w:rPr>
                                  <w:b/>
                                  <w:i/>
                                  <w:sz w:val="20"/>
                                </w:rPr>
                              </w:pPr>
                              <w:r w:rsidRPr="00C61533">
                                <w:rPr>
                                  <w:b/>
                                  <w:i/>
                                  <w:sz w:val="20"/>
                                </w:rPr>
                                <w:t>Впровадження АСКОЕ в експлуатацію</w:t>
                              </w:r>
                            </w:p>
                          </w:txbxContent>
                        </wps:txbx>
                        <wps:bodyPr rot="0" vert="horz" wrap="square" lIns="91440" tIns="442800" rIns="91440" bIns="45720" anchor="t" anchorCtr="0" upright="1">
                          <a:noAutofit/>
                        </wps:bodyPr>
                      </wps:wsp>
                      <wps:wsp>
                        <wps:cNvPr id="8" name="AutoShape 27"/>
                        <wps:cNvSpPr>
                          <a:spLocks noChangeArrowheads="1"/>
                        </wps:cNvSpPr>
                        <wps:spPr bwMode="auto">
                          <a:xfrm>
                            <a:off x="6329" y="3262"/>
                            <a:ext cx="4686" cy="624"/>
                          </a:xfrm>
                          <a:prstGeom prst="flowChartProcess">
                            <a:avLst/>
                          </a:prstGeom>
                          <a:solidFill>
                            <a:srgbClr val="FFFF00"/>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FF00"/>
                            </a:extrusionClr>
                          </a:sp3d>
                        </wps:spPr>
                        <wps:txbx>
                          <w:txbxContent>
                            <w:p w14:paraId="3E6F7D27" w14:textId="77777777" w:rsidR="00037BE1" w:rsidRPr="00B55EB5" w:rsidRDefault="00037BE1" w:rsidP="00037BE1">
                              <w:pPr>
                                <w:rPr>
                                  <w:b/>
                                  <w:color w:val="FF0000"/>
                                </w:rPr>
                              </w:pPr>
                              <w:r>
                                <w:rPr>
                                  <w:b/>
                                  <w:color w:val="FF0000"/>
                                </w:rPr>
                                <w:t xml:space="preserve">                      </w:t>
                              </w:r>
                              <w:r w:rsidR="00986E24" w:rsidRPr="00986E24">
                                <w:rPr>
                                  <w:b/>
                                  <w:color w:val="FF0000"/>
                                </w:rPr>
                                <w:t xml:space="preserve">Система </w:t>
                              </w:r>
                              <w:r w:rsidR="00986E24" w:rsidRPr="00986E24">
                                <w:rPr>
                                  <w:b/>
                                  <w:color w:val="FF0000"/>
                                </w:rPr>
                                <w:t>обліку ПЕР</w:t>
                              </w:r>
                            </w:p>
                          </w:txbxContent>
                        </wps:txbx>
                        <wps:bodyPr rot="0" vert="horz" wrap="square" lIns="91440" tIns="45720" rIns="91440" bIns="45720" anchor="t" anchorCtr="0" upright="1">
                          <a:noAutofit/>
                        </wps:bodyPr>
                      </wps:wsp>
                      <wps:wsp>
                        <wps:cNvPr id="9" name="AutoShape 28"/>
                        <wps:cNvSpPr>
                          <a:spLocks noChangeArrowheads="1"/>
                        </wps:cNvSpPr>
                        <wps:spPr bwMode="auto">
                          <a:xfrm>
                            <a:off x="1430" y="9538"/>
                            <a:ext cx="9372" cy="480"/>
                          </a:xfrm>
                          <a:prstGeom prst="flowChartProcess">
                            <a:avLst/>
                          </a:prstGeom>
                          <a:solidFill>
                            <a:srgbClr val="00FF00"/>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00FF00"/>
                            </a:extrusionClr>
                          </a:sp3d>
                        </wps:spPr>
                        <wps:txbx>
                          <w:txbxContent>
                            <w:p w14:paraId="51073706" w14:textId="77777777" w:rsidR="00037BE1" w:rsidRPr="00087C11" w:rsidRDefault="00C61533" w:rsidP="00037BE1">
                              <w:pPr>
                                <w:jc w:val="center"/>
                                <w:rPr>
                                  <w:b/>
                                  <w:i/>
                                  <w:color w:val="FF0000"/>
                                  <w:sz w:val="28"/>
                                  <w:szCs w:val="28"/>
                                </w:rPr>
                              </w:pPr>
                              <w:r>
                                <w:rPr>
                                  <w:b/>
                                  <w:i/>
                                  <w:color w:val="FF0000"/>
                                  <w:sz w:val="28"/>
                                  <w:szCs w:val="28"/>
                                  <w:lang w:val="uk-UA"/>
                                </w:rPr>
                                <w:t>Е</w:t>
                              </w:r>
                              <w:r w:rsidR="00037BE1">
                                <w:rPr>
                                  <w:b/>
                                  <w:i/>
                                  <w:color w:val="FF0000"/>
                                  <w:sz w:val="28"/>
                                  <w:szCs w:val="28"/>
                                </w:rPr>
                                <w:t xml:space="preserve">ТАП </w:t>
                              </w:r>
                              <w:r w:rsidR="00037BE1" w:rsidRPr="00087C11">
                                <w:rPr>
                                  <w:b/>
                                  <w:i/>
                                  <w:color w:val="FF0000"/>
                                  <w:sz w:val="28"/>
                                  <w:szCs w:val="28"/>
                                </w:rPr>
                                <w:t xml:space="preserve"> №</w:t>
                              </w:r>
                              <w:r w:rsidR="00037BE1">
                                <w:rPr>
                                  <w:b/>
                                  <w:i/>
                                  <w:color w:val="FF0000"/>
                                  <w:sz w:val="28"/>
                                  <w:szCs w:val="28"/>
                                </w:rPr>
                                <w:t>2</w:t>
                              </w:r>
                            </w:p>
                            <w:p w14:paraId="1CD6CA88" w14:textId="77777777" w:rsidR="00037BE1" w:rsidRDefault="00037BE1" w:rsidP="00037BE1"/>
                          </w:txbxContent>
                        </wps:txbx>
                        <wps:bodyPr rot="0" vert="horz" wrap="square" lIns="91440" tIns="45720" rIns="91440" bIns="45720" anchor="t" anchorCtr="0" upright="1">
                          <a:noAutofit/>
                        </wps:bodyPr>
                      </wps:wsp>
                      <wps:wsp>
                        <wps:cNvPr id="10" name="AutoShape 29"/>
                        <wps:cNvSpPr>
                          <a:spLocks noChangeArrowheads="1"/>
                        </wps:cNvSpPr>
                        <wps:spPr bwMode="auto">
                          <a:xfrm>
                            <a:off x="2779" y="10114"/>
                            <a:ext cx="6816" cy="1625"/>
                          </a:xfrm>
                          <a:prstGeom prst="flowChartProcess">
                            <a:avLst/>
                          </a:prstGeom>
                          <a:solidFill>
                            <a:srgbClr val="FFFFFF"/>
                          </a:solidFill>
                          <a:ln w="25400">
                            <a:solidFill>
                              <a:srgbClr val="00FF00"/>
                            </a:solidFill>
                            <a:miter lim="800000"/>
                            <a:headEnd/>
                            <a:tailEnd/>
                          </a:ln>
                          <a:effectLst/>
                          <a:extLst>
                            <a:ext uri="{AF507438-7753-43E0-B8FC-AC1667EBCBE1}">
                              <a14:hiddenEffects xmlns:a14="http://schemas.microsoft.com/office/drawing/2010/main">
                                <a:effectLst>
                                  <a:outerShdw kx="-3284103" algn="br" rotWithShape="0">
                                    <a:srgbClr val="808080">
                                      <a:alpha val="50000"/>
                                    </a:srgbClr>
                                  </a:outerShdw>
                                </a:effectLst>
                              </a14:hiddenEffects>
                            </a:ext>
                          </a:extLst>
                        </wps:spPr>
                        <wps:txbx>
                          <w:txbxContent>
                            <w:p w14:paraId="4F2AB42B" w14:textId="77777777" w:rsidR="00323367" w:rsidRPr="00323367" w:rsidRDefault="00323367" w:rsidP="00323367">
                              <w:pPr>
                                <w:pStyle w:val="a8"/>
                                <w:numPr>
                                  <w:ilvl w:val="0"/>
                                  <w:numId w:val="20"/>
                                </w:numPr>
                                <w:rPr>
                                  <w:b/>
                                  <w:i/>
                                  <w:sz w:val="20"/>
                                </w:rPr>
                              </w:pPr>
                              <w:r w:rsidRPr="00323367">
                                <w:rPr>
                                  <w:b/>
                                  <w:i/>
                                  <w:sz w:val="20"/>
                                </w:rPr>
                                <w:t>Вибір оптимального періоду контролю енергоспоживання;</w:t>
                              </w:r>
                            </w:p>
                            <w:p w14:paraId="344EA4AC" w14:textId="77777777" w:rsidR="00323367" w:rsidRPr="00323367" w:rsidRDefault="00323367" w:rsidP="00323367">
                              <w:pPr>
                                <w:pStyle w:val="a8"/>
                                <w:numPr>
                                  <w:ilvl w:val="0"/>
                                  <w:numId w:val="20"/>
                                </w:numPr>
                                <w:rPr>
                                  <w:b/>
                                  <w:i/>
                                  <w:sz w:val="20"/>
                                </w:rPr>
                              </w:pPr>
                              <w:r w:rsidRPr="00323367">
                                <w:rPr>
                                  <w:b/>
                                  <w:i/>
                                  <w:sz w:val="20"/>
                                </w:rPr>
                                <w:t>Моніторинг енергоспоживання цехів Підприємства;</w:t>
                              </w:r>
                            </w:p>
                            <w:p w14:paraId="48102629" w14:textId="77777777" w:rsidR="00323367" w:rsidRPr="00323367" w:rsidRDefault="00323367" w:rsidP="00323367">
                              <w:pPr>
                                <w:pStyle w:val="a8"/>
                                <w:numPr>
                                  <w:ilvl w:val="0"/>
                                  <w:numId w:val="20"/>
                                </w:numPr>
                                <w:rPr>
                                  <w:b/>
                                  <w:i/>
                                  <w:sz w:val="20"/>
                                </w:rPr>
                              </w:pPr>
                              <w:r w:rsidRPr="00323367">
                                <w:rPr>
                                  <w:b/>
                                  <w:i/>
                                  <w:sz w:val="20"/>
                                </w:rPr>
                                <w:t>Формування бази даних енергоспоживання цехів, бази даних факторів, від яких залежить рівень енергоспоживання;</w:t>
                              </w:r>
                            </w:p>
                            <w:p w14:paraId="2E94DE45" w14:textId="77777777" w:rsidR="00037BE1" w:rsidRPr="00323367" w:rsidRDefault="00323367" w:rsidP="00323367">
                              <w:pPr>
                                <w:pStyle w:val="a8"/>
                                <w:numPr>
                                  <w:ilvl w:val="0"/>
                                  <w:numId w:val="20"/>
                                </w:numPr>
                                <w:rPr>
                                  <w:sz w:val="18"/>
                                  <w:szCs w:val="18"/>
                                </w:rPr>
                              </w:pPr>
                              <w:r w:rsidRPr="00323367">
                                <w:rPr>
                                  <w:b/>
                                  <w:i/>
                                  <w:sz w:val="20"/>
                                </w:rPr>
                                <w:t>Постановка базових ліній енергоспоживання об'</w:t>
                              </w:r>
                              <w:r>
                                <w:rPr>
                                  <w:b/>
                                  <w:i/>
                                  <w:sz w:val="20"/>
                                </w:rPr>
                                <w:t>єктів відповідно до методики Кі</w:t>
                              </w:r>
                              <w:r>
                                <w:rPr>
                                  <w:b/>
                                  <w:i/>
                                  <w:sz w:val="20"/>
                                  <w:lang w:val="uk-UA"/>
                                </w:rPr>
                                <w:t>Н</w:t>
                              </w:r>
                              <w:r w:rsidRPr="00323367">
                                <w:rPr>
                                  <w:b/>
                                  <w:i/>
                                  <w:sz w:val="20"/>
                                </w:rPr>
                                <w:t>.</w:t>
                              </w:r>
                            </w:p>
                          </w:txbxContent>
                        </wps:txbx>
                        <wps:bodyPr rot="0" vert="horz" wrap="square" lIns="91440" tIns="45720" rIns="91440" bIns="45720" anchor="t" anchorCtr="0" upright="1">
                          <a:noAutofit/>
                        </wps:bodyPr>
                      </wps:wsp>
                      <wps:wsp>
                        <wps:cNvPr id="11" name="AutoShape 30"/>
                        <wps:cNvSpPr>
                          <a:spLocks noChangeArrowheads="1"/>
                        </wps:cNvSpPr>
                        <wps:spPr bwMode="auto">
                          <a:xfrm>
                            <a:off x="1430" y="12261"/>
                            <a:ext cx="9301" cy="480"/>
                          </a:xfrm>
                          <a:prstGeom prst="flowChartProcess">
                            <a:avLst/>
                          </a:prstGeom>
                          <a:solidFill>
                            <a:srgbClr val="00FF00"/>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00FF00"/>
                            </a:extrusionClr>
                          </a:sp3d>
                        </wps:spPr>
                        <wps:txbx>
                          <w:txbxContent>
                            <w:p w14:paraId="7C70E2E5" w14:textId="77777777" w:rsidR="00037BE1" w:rsidRPr="00087C11" w:rsidRDefault="00C61533" w:rsidP="00037BE1">
                              <w:pPr>
                                <w:jc w:val="center"/>
                                <w:rPr>
                                  <w:b/>
                                  <w:i/>
                                  <w:color w:val="FF0000"/>
                                  <w:sz w:val="28"/>
                                  <w:szCs w:val="28"/>
                                </w:rPr>
                              </w:pPr>
                              <w:r>
                                <w:rPr>
                                  <w:b/>
                                  <w:i/>
                                  <w:color w:val="FF0000"/>
                                  <w:sz w:val="28"/>
                                  <w:szCs w:val="28"/>
                                  <w:lang w:val="uk-UA"/>
                                </w:rPr>
                                <w:t>Е</w:t>
                              </w:r>
                              <w:r w:rsidR="00037BE1">
                                <w:rPr>
                                  <w:b/>
                                  <w:i/>
                                  <w:color w:val="FF0000"/>
                                  <w:sz w:val="28"/>
                                  <w:szCs w:val="28"/>
                                </w:rPr>
                                <w:t xml:space="preserve">ТАП </w:t>
                              </w:r>
                              <w:r w:rsidR="00037BE1" w:rsidRPr="00087C11">
                                <w:rPr>
                                  <w:b/>
                                  <w:i/>
                                  <w:color w:val="FF0000"/>
                                  <w:sz w:val="28"/>
                                  <w:szCs w:val="28"/>
                                </w:rPr>
                                <w:t xml:space="preserve"> №</w:t>
                              </w:r>
                              <w:r w:rsidR="00037BE1">
                                <w:rPr>
                                  <w:b/>
                                  <w:i/>
                                  <w:color w:val="FF0000"/>
                                  <w:sz w:val="28"/>
                                  <w:szCs w:val="28"/>
                                </w:rPr>
                                <w:t>3</w:t>
                              </w:r>
                            </w:p>
                            <w:p w14:paraId="11BD6AB9" w14:textId="77777777" w:rsidR="00037BE1" w:rsidRDefault="00037BE1" w:rsidP="00037BE1"/>
                          </w:txbxContent>
                        </wps:txbx>
                        <wps:bodyPr rot="0" vert="horz" wrap="square" lIns="91440" tIns="45720" rIns="91440" bIns="45720" anchor="t" anchorCtr="0" upright="1">
                          <a:noAutofit/>
                        </wps:bodyPr>
                      </wps:wsp>
                      <wps:wsp>
                        <wps:cNvPr id="12" name="AutoShape 31"/>
                        <wps:cNvSpPr>
                          <a:spLocks noChangeArrowheads="1"/>
                        </wps:cNvSpPr>
                        <wps:spPr bwMode="auto">
                          <a:xfrm>
                            <a:off x="1815" y="12837"/>
                            <a:ext cx="8550" cy="1616"/>
                          </a:xfrm>
                          <a:prstGeom prst="flowChartProcess">
                            <a:avLst/>
                          </a:prstGeom>
                          <a:solidFill>
                            <a:srgbClr val="FFFFFF"/>
                          </a:solidFill>
                          <a:ln w="25400">
                            <a:solidFill>
                              <a:srgbClr val="00FF00"/>
                            </a:solidFill>
                            <a:miter lim="800000"/>
                            <a:headEnd/>
                            <a:tailEnd/>
                          </a:ln>
                          <a:effectLst/>
                          <a:extLst>
                            <a:ext uri="{AF507438-7753-43E0-B8FC-AC1667EBCBE1}">
                              <a14:hiddenEffects xmlns:a14="http://schemas.microsoft.com/office/drawing/2010/main">
                                <a:effectLst>
                                  <a:outerShdw kx="-3284103" algn="br" rotWithShape="0">
                                    <a:srgbClr val="808080">
                                      <a:alpha val="50000"/>
                                    </a:srgbClr>
                                  </a:outerShdw>
                                </a:effectLst>
                              </a14:hiddenEffects>
                            </a:ext>
                          </a:extLst>
                        </wps:spPr>
                        <wps:txbx>
                          <w:txbxContent>
                            <w:p w14:paraId="54BE76E6" w14:textId="77777777" w:rsidR="00BC4F01" w:rsidRPr="00BC4F01" w:rsidRDefault="00BC4F01" w:rsidP="00BC4F01">
                              <w:pPr>
                                <w:pStyle w:val="a8"/>
                                <w:numPr>
                                  <w:ilvl w:val="0"/>
                                  <w:numId w:val="24"/>
                                </w:numPr>
                                <w:rPr>
                                  <w:b/>
                                  <w:i/>
                                  <w:sz w:val="20"/>
                                </w:rPr>
                              </w:pPr>
                              <w:r w:rsidRPr="00BC4F01">
                                <w:rPr>
                                  <w:b/>
                                  <w:i/>
                                  <w:sz w:val="20"/>
                                </w:rPr>
                                <w:t>Визначення фактичних ліній енергоспоживання цехів;</w:t>
                              </w:r>
                            </w:p>
                            <w:p w14:paraId="29E43E88" w14:textId="77777777" w:rsidR="00BC4F01" w:rsidRPr="00BC4F01" w:rsidRDefault="00BC4F01" w:rsidP="00BC4F01">
                              <w:pPr>
                                <w:pStyle w:val="a8"/>
                                <w:numPr>
                                  <w:ilvl w:val="0"/>
                                  <w:numId w:val="24"/>
                                </w:numPr>
                                <w:rPr>
                                  <w:b/>
                                  <w:i/>
                                  <w:sz w:val="20"/>
                                </w:rPr>
                              </w:pPr>
                              <w:r w:rsidRPr="00BC4F01">
                                <w:rPr>
                                  <w:b/>
                                  <w:i/>
                                  <w:sz w:val="20"/>
                                </w:rPr>
                                <w:t>Ведення відомостей економічних показників роботи для кожного з цехів;</w:t>
                              </w:r>
                            </w:p>
                            <w:p w14:paraId="343FAD3E" w14:textId="77777777" w:rsidR="00BC4F01" w:rsidRPr="00BC4F01" w:rsidRDefault="00BC4F01" w:rsidP="00BC4F01">
                              <w:pPr>
                                <w:pStyle w:val="a8"/>
                                <w:numPr>
                                  <w:ilvl w:val="0"/>
                                  <w:numId w:val="24"/>
                                </w:numPr>
                                <w:rPr>
                                  <w:b/>
                                  <w:i/>
                                  <w:sz w:val="20"/>
                                </w:rPr>
                              </w:pPr>
                              <w:r w:rsidRPr="00BC4F01">
                                <w:rPr>
                                  <w:b/>
                                  <w:i/>
                                  <w:sz w:val="20"/>
                                </w:rPr>
                                <w:t>Проведення аналізу даних про фактичні та стандартних витратах ПЕР;</w:t>
                              </w:r>
                            </w:p>
                            <w:p w14:paraId="09E5E218" w14:textId="77777777" w:rsidR="00BC4F01" w:rsidRPr="00BC4F01" w:rsidRDefault="00BC4F01" w:rsidP="00BC4F01">
                              <w:pPr>
                                <w:pStyle w:val="a8"/>
                                <w:numPr>
                                  <w:ilvl w:val="0"/>
                                  <w:numId w:val="24"/>
                                </w:numPr>
                                <w:rPr>
                                  <w:b/>
                                  <w:i/>
                                  <w:sz w:val="20"/>
                                </w:rPr>
                              </w:pPr>
                              <w:r w:rsidRPr="00BC4F01">
                                <w:rPr>
                                  <w:b/>
                                  <w:i/>
                                  <w:sz w:val="20"/>
                                </w:rPr>
                                <w:t>При перевитраті енергоресурсів - виявлення причин перевитрати енергії;</w:t>
                              </w:r>
                            </w:p>
                            <w:p w14:paraId="531F5988" w14:textId="77777777" w:rsidR="00BC4F01" w:rsidRPr="00BC4F01" w:rsidRDefault="00BC4F01" w:rsidP="00BC4F01">
                              <w:pPr>
                                <w:pStyle w:val="a8"/>
                                <w:numPr>
                                  <w:ilvl w:val="0"/>
                                  <w:numId w:val="24"/>
                                </w:numPr>
                                <w:rPr>
                                  <w:b/>
                                  <w:i/>
                                  <w:sz w:val="20"/>
                                </w:rPr>
                              </w:pPr>
                              <w:r w:rsidRPr="00BC4F01">
                                <w:rPr>
                                  <w:b/>
                                  <w:i/>
                                  <w:sz w:val="20"/>
                                </w:rPr>
                                <w:t>Розробка технічних і (або) організаційних енергозберігаючих заходів;</w:t>
                              </w:r>
                            </w:p>
                            <w:p w14:paraId="74BA93B0" w14:textId="77777777" w:rsidR="00037BE1" w:rsidRPr="00BC4F01" w:rsidRDefault="00BC4F01" w:rsidP="00BC4F01">
                              <w:pPr>
                                <w:pStyle w:val="a8"/>
                                <w:numPr>
                                  <w:ilvl w:val="0"/>
                                  <w:numId w:val="24"/>
                                </w:numPr>
                                <w:rPr>
                                  <w:sz w:val="18"/>
                                  <w:szCs w:val="18"/>
                                </w:rPr>
                              </w:pPr>
                              <w:r w:rsidRPr="00BC4F01">
                                <w:rPr>
                                  <w:b/>
                                  <w:i/>
                                  <w:sz w:val="20"/>
                                </w:rPr>
                                <w:t>Впровадження технічних і (або) організаційних заходів.</w:t>
                              </w:r>
                            </w:p>
                          </w:txbxContent>
                        </wps:txbx>
                        <wps:bodyPr rot="0" vert="horz" wrap="square" lIns="91440" tIns="45720" rIns="91440" bIns="45720" anchor="t" anchorCtr="0" upright="1">
                          <a:noAutofit/>
                        </wps:bodyPr>
                      </wps:wsp>
                      <wps:wsp>
                        <wps:cNvPr id="13" name="AutoShape 32"/>
                        <wps:cNvSpPr>
                          <a:spLocks noChangeArrowheads="1"/>
                        </wps:cNvSpPr>
                        <wps:spPr bwMode="auto">
                          <a:xfrm>
                            <a:off x="10021" y="2021"/>
                            <a:ext cx="1155" cy="1913"/>
                          </a:xfrm>
                          <a:prstGeom prst="curvedLeftArrow">
                            <a:avLst>
                              <a:gd name="adj1" fmla="val 33126"/>
                              <a:gd name="adj2" fmla="val 66251"/>
                              <a:gd name="adj3" fmla="val 33333"/>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wps:wsp>
                        <wps:cNvPr id="14" name="AutoShape 33"/>
                        <wps:cNvSpPr>
                          <a:spLocks noChangeArrowheads="1"/>
                        </wps:cNvSpPr>
                        <wps:spPr bwMode="auto">
                          <a:xfrm flipH="1">
                            <a:off x="1411" y="2021"/>
                            <a:ext cx="1155" cy="1913"/>
                          </a:xfrm>
                          <a:prstGeom prst="curvedLeftArrow">
                            <a:avLst>
                              <a:gd name="adj1" fmla="val 33126"/>
                              <a:gd name="adj2" fmla="val 66251"/>
                              <a:gd name="adj3" fmla="val 33333"/>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wps:wsp>
                        <wps:cNvPr id="15" name="AutoShape 34"/>
                        <wps:cNvSpPr>
                          <a:spLocks noChangeArrowheads="1"/>
                        </wps:cNvSpPr>
                        <wps:spPr bwMode="auto">
                          <a:xfrm>
                            <a:off x="1430" y="4030"/>
                            <a:ext cx="4686" cy="4856"/>
                          </a:xfrm>
                          <a:prstGeom prst="flowChartProcess">
                            <a:avLst/>
                          </a:prstGeom>
                          <a:solidFill>
                            <a:srgbClr val="FFFFFF"/>
                          </a:solidFill>
                          <a:ln w="25400">
                            <a:solidFill>
                              <a:srgbClr val="99CC00"/>
                            </a:solidFill>
                            <a:miter lim="800000"/>
                            <a:headEnd/>
                            <a:tailEnd/>
                          </a:ln>
                          <a:effectLst/>
                          <a:extLst>
                            <a:ext uri="{AF507438-7753-43E0-B8FC-AC1667EBCBE1}">
                              <a14:hiddenEffects xmlns:a14="http://schemas.microsoft.com/office/drawing/2010/main">
                                <a:effectLst>
                                  <a:outerShdw kx="-3284103" algn="br" rotWithShape="0">
                                    <a:srgbClr val="808080">
                                      <a:alpha val="50000"/>
                                    </a:srgbClr>
                                  </a:outerShdw>
                                </a:effectLst>
                              </a14:hiddenEffects>
                            </a:ext>
                          </a:extLst>
                        </wps:spPr>
                        <wps:txbx>
                          <w:txbxContent>
                            <w:p w14:paraId="6376584F" w14:textId="77777777" w:rsidR="00C61533" w:rsidRDefault="00C61533" w:rsidP="00C61533">
                              <w:pPr>
                                <w:spacing w:after="0" w:line="240" w:lineRule="auto"/>
                                <w:jc w:val="center"/>
                                <w:rPr>
                                  <w:b/>
                                  <w:i/>
                                  <w:sz w:val="20"/>
                                  <w:lang w:val="uk-UA"/>
                                </w:rPr>
                              </w:pPr>
                              <w:r w:rsidRPr="00C61533">
                                <w:rPr>
                                  <w:b/>
                                  <w:i/>
                                  <w:sz w:val="20"/>
                                </w:rPr>
                                <w:t>Кадрове забезпечення енергоменеджменту</w:t>
                              </w:r>
                            </w:p>
                            <w:p w14:paraId="4E26AE28" w14:textId="77777777" w:rsidR="00C61533" w:rsidRDefault="00C61533" w:rsidP="00C61533">
                              <w:pPr>
                                <w:spacing w:after="0" w:line="240" w:lineRule="auto"/>
                                <w:rPr>
                                  <w:b/>
                                  <w:i/>
                                  <w:sz w:val="20"/>
                                  <w:lang w:val="uk-UA"/>
                                </w:rPr>
                              </w:pPr>
                            </w:p>
                            <w:p w14:paraId="3CF41E1B" w14:textId="77777777" w:rsidR="00C61533" w:rsidRPr="00C61533" w:rsidRDefault="00C61533" w:rsidP="00C61533">
                              <w:pPr>
                                <w:pStyle w:val="a8"/>
                                <w:numPr>
                                  <w:ilvl w:val="0"/>
                                  <w:numId w:val="18"/>
                                </w:numPr>
                                <w:ind w:left="284" w:hanging="142"/>
                              </w:pPr>
                              <w:r w:rsidRPr="00C61533">
                                <w:t>Погодження та затвердження штатного складу енергоменеджерів в структурі ОГЕ;</w:t>
                              </w:r>
                            </w:p>
                            <w:p w14:paraId="7C33C906" w14:textId="77777777" w:rsidR="00C61533" w:rsidRPr="00C61533" w:rsidRDefault="00C61533" w:rsidP="00C61533">
                              <w:pPr>
                                <w:pStyle w:val="a8"/>
                                <w:numPr>
                                  <w:ilvl w:val="1"/>
                                  <w:numId w:val="18"/>
                                </w:numPr>
                                <w:ind w:left="284" w:hanging="142"/>
                              </w:pPr>
                              <w:r w:rsidRPr="00C61533">
                                <w:t>Розробка, прийняття та реалізація програми професійного навчання енергоменеджерів;</w:t>
                              </w:r>
                            </w:p>
                            <w:p w14:paraId="69B3D580" w14:textId="77777777" w:rsidR="00C61533" w:rsidRPr="00C61533" w:rsidRDefault="00C61533" w:rsidP="00C61533">
                              <w:pPr>
                                <w:pStyle w:val="a8"/>
                                <w:numPr>
                                  <w:ilvl w:val="1"/>
                                  <w:numId w:val="18"/>
                                </w:numPr>
                                <w:ind w:left="284" w:hanging="142"/>
                              </w:pPr>
                              <w:r w:rsidRPr="00C61533">
                                <w:t>Наказ про заміщення вакантних посад енергоменеджерів ОГЕ;</w:t>
                              </w:r>
                            </w:p>
                            <w:p w14:paraId="3312861D" w14:textId="77777777" w:rsidR="00C61533" w:rsidRPr="00C61533" w:rsidRDefault="00C61533" w:rsidP="00C61533">
                              <w:pPr>
                                <w:pStyle w:val="a8"/>
                                <w:numPr>
                                  <w:ilvl w:val="1"/>
                                  <w:numId w:val="18"/>
                                </w:numPr>
                                <w:ind w:left="284" w:hanging="142"/>
                                <w:rPr>
                                  <w:lang w:val="uk-UA"/>
                                </w:rPr>
                              </w:pPr>
                              <w:r w:rsidRPr="00C61533">
                                <w:t>Ознайомлення призначених енергоменеджерів зі своїми обов'язками, підготовка до роботи.</w:t>
                              </w:r>
                            </w:p>
                            <w:p w14:paraId="68AFCE9D" w14:textId="77777777" w:rsidR="00C61533" w:rsidRDefault="00C61533" w:rsidP="00323367">
                              <w:pPr>
                                <w:pStyle w:val="a8"/>
                                <w:ind w:left="142"/>
                                <w:jc w:val="center"/>
                                <w:rPr>
                                  <w:b/>
                                  <w:i/>
                                  <w:sz w:val="20"/>
                                  <w:lang w:val="uk-UA"/>
                                </w:rPr>
                              </w:pPr>
                              <w:r w:rsidRPr="00C61533">
                                <w:rPr>
                                  <w:b/>
                                  <w:i/>
                                  <w:sz w:val="20"/>
                                </w:rPr>
                                <w:t>Нормативно-правове забезпечення енергоменеджменту</w:t>
                              </w:r>
                            </w:p>
                            <w:p w14:paraId="3B965333" w14:textId="77777777" w:rsidR="00C61533" w:rsidRPr="00C61533" w:rsidRDefault="00C61533" w:rsidP="00C61533">
                              <w:pPr>
                                <w:pStyle w:val="a8"/>
                                <w:numPr>
                                  <w:ilvl w:val="0"/>
                                  <w:numId w:val="19"/>
                                </w:numPr>
                              </w:pPr>
                              <w:r w:rsidRPr="00C61533">
                                <w:t>Розробка, погодження та затвердження нормативних документів, що регламентують діяльність енергоменеджерів Підприємства;</w:t>
                              </w:r>
                            </w:p>
                            <w:p w14:paraId="1102902A" w14:textId="77777777" w:rsidR="00C61533" w:rsidRPr="00C61533" w:rsidRDefault="00C61533" w:rsidP="00C61533">
                              <w:pPr>
                                <w:pStyle w:val="a8"/>
                                <w:numPr>
                                  <w:ilvl w:val="0"/>
                                  <w:numId w:val="19"/>
                                </w:numPr>
                              </w:pPr>
                              <w:r w:rsidRPr="00C61533">
                                <w:t>Внесення змін до документів інших служб Підприємства в зв'язку з введенням в дію енергоменеджменту;</w:t>
                              </w:r>
                            </w:p>
                            <w:p w14:paraId="2A615D6C" w14:textId="77777777" w:rsidR="00C61533" w:rsidRPr="00C61533" w:rsidRDefault="00C61533" w:rsidP="00C61533">
                              <w:pPr>
                                <w:pStyle w:val="a8"/>
                                <w:numPr>
                                  <w:ilvl w:val="0"/>
                                  <w:numId w:val="19"/>
                                </w:numPr>
                              </w:pPr>
                              <w:r w:rsidRPr="00C61533">
                                <w:t>Розробка, погодження та затвердження форм облікових документів;</w:t>
                              </w:r>
                            </w:p>
                            <w:p w14:paraId="7449BA9E" w14:textId="77777777" w:rsidR="00037BE1" w:rsidRPr="00C61533" w:rsidRDefault="00C61533" w:rsidP="00C61533">
                              <w:pPr>
                                <w:pStyle w:val="a8"/>
                                <w:numPr>
                                  <w:ilvl w:val="0"/>
                                  <w:numId w:val="19"/>
                                </w:numPr>
                              </w:pPr>
                              <w:r w:rsidRPr="00C61533">
                                <w:t>Визначення схеми документообігу в системі енергоменеджменту.</w:t>
                              </w:r>
                            </w:p>
                          </w:txbxContent>
                        </wps:txbx>
                        <wps:bodyPr rot="0" vert="horz" wrap="square" lIns="91440" tIns="45720" rIns="91440" bIns="45720" anchor="t" anchorCtr="0" upright="1">
                          <a:noAutofit/>
                        </wps:bodyPr>
                      </wps:wsp>
                      <wps:wsp>
                        <wps:cNvPr id="16" name="AutoShape 35"/>
                        <wps:cNvSpPr>
                          <a:spLocks noChangeArrowheads="1"/>
                        </wps:cNvSpPr>
                        <wps:spPr bwMode="auto">
                          <a:xfrm rot="69481" flipH="1">
                            <a:off x="1359" y="11445"/>
                            <a:ext cx="1350" cy="1143"/>
                          </a:xfrm>
                          <a:prstGeom prst="curvedLeftArrow">
                            <a:avLst>
                              <a:gd name="adj1" fmla="val 20000"/>
                              <a:gd name="adj2" fmla="val 40000"/>
                              <a:gd name="adj3" fmla="val 39370"/>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wps:wsp>
                        <wps:cNvPr id="17" name="AutoShape 36"/>
                        <wps:cNvSpPr>
                          <a:spLocks noChangeArrowheads="1"/>
                        </wps:cNvSpPr>
                        <wps:spPr bwMode="auto">
                          <a:xfrm rot="-69481">
                            <a:off x="9666" y="11454"/>
                            <a:ext cx="1350" cy="1143"/>
                          </a:xfrm>
                          <a:prstGeom prst="curvedLeftArrow">
                            <a:avLst>
                              <a:gd name="adj1" fmla="val 20000"/>
                              <a:gd name="adj2" fmla="val 40000"/>
                              <a:gd name="adj3" fmla="val 39370"/>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wps:wsp>
                        <wps:cNvPr id="18" name="AutoShape 37"/>
                        <wps:cNvSpPr>
                          <a:spLocks noChangeArrowheads="1"/>
                        </wps:cNvSpPr>
                        <wps:spPr bwMode="auto">
                          <a:xfrm rot="69481" flipH="1">
                            <a:off x="1359" y="8829"/>
                            <a:ext cx="1350" cy="1143"/>
                          </a:xfrm>
                          <a:prstGeom prst="curvedLeftArrow">
                            <a:avLst>
                              <a:gd name="adj1" fmla="val 20000"/>
                              <a:gd name="adj2" fmla="val 40000"/>
                              <a:gd name="adj3" fmla="val 39370"/>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wps:wsp>
                        <wps:cNvPr id="19" name="AutoShape 38"/>
                        <wps:cNvSpPr>
                          <a:spLocks noChangeArrowheads="1"/>
                        </wps:cNvSpPr>
                        <wps:spPr bwMode="auto">
                          <a:xfrm rot="-69481">
                            <a:off x="9699" y="8826"/>
                            <a:ext cx="1350" cy="1143"/>
                          </a:xfrm>
                          <a:prstGeom prst="curvedLeftArrow">
                            <a:avLst>
                              <a:gd name="adj1" fmla="val 20000"/>
                              <a:gd name="adj2" fmla="val 40000"/>
                              <a:gd name="adj3" fmla="val 39370"/>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6841EF" id="Группа 3" o:spid="_x0000_s1046" style="position:absolute;left:0;text-align:left;margin-left:-28.75pt;margin-top:-21.4pt;width:490.85pt;height:726pt;z-index:251661312" coordorigin="1359,1434" coordsize="9817,13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" o:allowoverlap="f">
                <v:shapetype id="_x0000_t109" coordsize="21600,21600" o:spt="109" path="m,l,21600r21600,l21600,xe">
                  <v:stroke joinstyle="miter"/>
                  <v:path gradientshapeok="t" o:connecttype="rect"/>
                </v:shapetype>
                <v:shape id="AutoShape 23" o:spid="_x0000_s1047" type="#_x0000_t109" style="position:absolute;left:1643;top:1434;width:9514;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" fillcolor="lime">
                  <o:extrusion v:ext="view" color="lime" on="t"/>
                  <v:textbox>
                    <w:txbxContent>
                      <w:p w14:paraId="535C8745" w14:textId="77777777" w:rsidR="00037BE1" w:rsidRPr="00087C11" w:rsidRDefault="005B6A98" w:rsidP="00037BE1">
                        <w:pPr>
                          <w:jc w:val="center"/>
                          <w:rPr>
                            <w:b/>
                            <w:i/>
                            <w:color w:val="FF0000"/>
                            <w:sz w:val="28"/>
                            <w:szCs w:val="28"/>
                          </w:rPr>
                        </w:pPr>
                        <w:r>
                          <w:rPr>
                            <w:b/>
                            <w:i/>
                            <w:color w:val="FF0000"/>
                            <w:sz w:val="28"/>
                            <w:szCs w:val="28"/>
                            <w:lang w:val="uk-UA"/>
                          </w:rPr>
                          <w:t>Е</w:t>
                        </w:r>
                        <w:r w:rsidR="00037BE1">
                          <w:rPr>
                            <w:b/>
                            <w:i/>
                            <w:color w:val="FF0000"/>
                            <w:sz w:val="28"/>
                            <w:szCs w:val="28"/>
                          </w:rPr>
                          <w:t xml:space="preserve">ТАП </w:t>
                        </w:r>
                        <w:r w:rsidR="00037BE1" w:rsidRPr="00087C11">
                          <w:rPr>
                            <w:b/>
                            <w:i/>
                            <w:color w:val="FF0000"/>
                            <w:sz w:val="28"/>
                            <w:szCs w:val="28"/>
                          </w:rPr>
                          <w:t xml:space="preserve"> №1</w:t>
                        </w:r>
                      </w:p>
                    </w:txbxContent>
                  </v:textbox>
                </v:shape>
                <v:shape id="AutoShape 24" o:spid="_x0000_s1048" type="#_x0000_t109" style="position:absolute;left:2708;top:2010;width:7171;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" strokecolor="lime" strokeweight="2pt">
                  <v:shadow type="perspective" opacity=".5" origin=".5,.5" offset="0,0" matrix=",-92680f"/>
                  <v:textbox>
                    <w:txbxContent>
                      <w:p w14:paraId="617A1487" w14:textId="77777777" w:rsidR="00037BE1" w:rsidRPr="009D12DC" w:rsidRDefault="00986E24" w:rsidP="00037BE1">
                        <w:pPr>
                          <w:pStyle w:val="a3"/>
                          <w:numPr>
                            <w:ilvl w:val="0"/>
                            <w:numId w:val="6"/>
                          </w:numPr>
                          <w:tabs>
                            <w:tab w:val="left" w:pos="213"/>
                          </w:tabs>
                          <w:spacing w:after="0"/>
                          <w:ind w:left="213" w:hanging="213"/>
                          <w:jc w:val="left"/>
                          <w:rPr>
                            <w:i w:val="0"/>
                            <w:sz w:val="20"/>
                          </w:rPr>
                        </w:pPr>
                        <w:r>
                          <w:rPr>
                            <w:sz w:val="20"/>
                          </w:rPr>
                          <w:t xml:space="preserve"> </w:t>
                        </w:r>
                        <w:r>
                          <w:rPr>
                            <w:sz w:val="20"/>
                            <w:lang w:val="uk-UA"/>
                          </w:rPr>
                          <w:t xml:space="preserve">Прийняття рішення про впровадження </w:t>
                        </w:r>
                        <w:proofErr w:type="spellStart"/>
                        <w:r>
                          <w:rPr>
                            <w:sz w:val="20"/>
                            <w:lang w:val="uk-UA"/>
                          </w:rPr>
                          <w:t>енергоменеджменту</w:t>
                        </w:r>
                        <w:proofErr w:type="spellEnd"/>
                      </w:p>
                      <w:p w14:paraId="23726625" w14:textId="77777777" w:rsidR="00037BE1" w:rsidRPr="009D12DC" w:rsidRDefault="00986E24" w:rsidP="00037BE1">
                        <w:pPr>
                          <w:pStyle w:val="a3"/>
                          <w:numPr>
                            <w:ilvl w:val="0"/>
                            <w:numId w:val="6"/>
                          </w:numPr>
                          <w:tabs>
                            <w:tab w:val="left" w:pos="213"/>
                          </w:tabs>
                          <w:spacing w:after="0"/>
                          <w:ind w:left="213" w:hanging="213"/>
                          <w:jc w:val="left"/>
                          <w:rPr>
                            <w:i w:val="0"/>
                            <w:sz w:val="20"/>
                          </w:rPr>
                        </w:pPr>
                        <w:r>
                          <w:rPr>
                            <w:sz w:val="20"/>
                            <w:lang w:val="uk-UA"/>
                          </w:rPr>
                          <w:t xml:space="preserve">Затвердження порядку впровадження </w:t>
                        </w:r>
                        <w:proofErr w:type="spellStart"/>
                        <w:r>
                          <w:rPr>
                            <w:sz w:val="20"/>
                            <w:lang w:val="uk-UA"/>
                          </w:rPr>
                          <w:t>енергоменеджменту</w:t>
                        </w:r>
                        <w:proofErr w:type="spellEnd"/>
                      </w:p>
                      <w:p w14:paraId="76C570E1" w14:textId="77777777" w:rsidR="00037BE1" w:rsidRPr="009D12DC" w:rsidRDefault="00986E24" w:rsidP="00037BE1">
                        <w:pPr>
                          <w:pStyle w:val="a3"/>
                          <w:numPr>
                            <w:ilvl w:val="0"/>
                            <w:numId w:val="6"/>
                          </w:numPr>
                          <w:tabs>
                            <w:tab w:val="left" w:pos="213"/>
                          </w:tabs>
                          <w:spacing w:after="0"/>
                          <w:ind w:left="213" w:hanging="213"/>
                          <w:jc w:val="left"/>
                          <w:rPr>
                            <w:i w:val="0"/>
                            <w:sz w:val="20"/>
                          </w:rPr>
                        </w:pPr>
                        <w:r>
                          <w:rPr>
                            <w:sz w:val="20"/>
                            <w:lang w:val="uk-UA"/>
                          </w:rPr>
                          <w:t>Наказу про впровадження енергетичного менеджменту</w:t>
                        </w:r>
                      </w:p>
                      <w:p w14:paraId="0F8866F8" w14:textId="77777777" w:rsidR="00037BE1" w:rsidRPr="00B55EB5" w:rsidRDefault="00037BE1" w:rsidP="00037BE1">
                        <w:pPr>
                          <w:tabs>
                            <w:tab w:val="left" w:pos="213"/>
                          </w:tabs>
                          <w:rPr>
                            <w:sz w:val="20"/>
                          </w:rPr>
                        </w:pPr>
                      </w:p>
                    </w:txbxContent>
                  </v:textbox>
                </v:shape>
                <v:shape id="AutoShape 25" o:spid="_x0000_s1049" type="#_x0000_t109" style="position:absolute;left:1430;top:3262;width:4686;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" fillcolor="yellow">
                  <o:extrusion v:ext="view" color="yellow" on="t"/>
                  <v:textbox>
                    <w:txbxContent>
                      <w:p w14:paraId="64EC7542" w14:textId="77777777" w:rsidR="00037BE1" w:rsidRPr="00986E24" w:rsidRDefault="00037BE1" w:rsidP="00037BE1">
                        <w:pPr>
                          <w:jc w:val="center"/>
                          <w:rPr>
                            <w:b/>
                            <w:color w:val="FF0000"/>
                            <w:lang w:val="uk-UA"/>
                          </w:rPr>
                        </w:pPr>
                        <w:r>
                          <w:rPr>
                            <w:b/>
                            <w:color w:val="FF0000"/>
                          </w:rPr>
                          <w:t xml:space="preserve">               Персонал </w:t>
                        </w:r>
                        <w:r w:rsidR="00986E24">
                          <w:rPr>
                            <w:b/>
                            <w:color w:val="FF0000"/>
                            <w:lang w:val="uk-UA"/>
                          </w:rPr>
                          <w:t>е</w:t>
                        </w:r>
                        <w:proofErr w:type="spellStart"/>
                        <w:r w:rsidR="00986E24">
                          <w:rPr>
                            <w:b/>
                            <w:color w:val="FF0000"/>
                          </w:rPr>
                          <w:t>нергоменеджмент</w:t>
                        </w:r>
                        <w:proofErr w:type="spellEnd"/>
                        <w:r w:rsidR="00986E24">
                          <w:rPr>
                            <w:b/>
                            <w:color w:val="FF0000"/>
                            <w:lang w:val="uk-UA"/>
                          </w:rPr>
                          <w:t>у</w:t>
                        </w:r>
                      </w:p>
                    </w:txbxContent>
                  </v:textbox>
                </v:shape>
                <v:shape id="AutoShape 26" o:spid="_x0000_s1050" type="#_x0000_t109" style="position:absolute;left:6329;top:4030;width:4686;height: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" strokecolor="#9c0" strokeweight="2pt">
                  <v:shadow type="perspective" opacity=".5" origin=".5,.5" offset="0,0" matrix=",-92680f"/>
                  <v:textbox inset=",12.3mm">
                    <w:txbxContent>
                      <w:p w14:paraId="6F9691CD" w14:textId="77777777" w:rsidR="00C61533" w:rsidRPr="00C61533" w:rsidRDefault="00C61533" w:rsidP="00C61533">
                        <w:pPr>
                          <w:numPr>
                            <w:ilvl w:val="0"/>
                            <w:numId w:val="7"/>
                          </w:numPr>
                          <w:spacing w:after="0" w:line="240" w:lineRule="auto"/>
                          <w:rPr>
                            <w:b/>
                            <w:i/>
                            <w:sz w:val="20"/>
                          </w:rPr>
                        </w:pPr>
                        <w:r w:rsidRPr="00C61533">
                          <w:rPr>
                            <w:b/>
                            <w:i/>
                            <w:sz w:val="20"/>
                          </w:rPr>
                          <w:t xml:space="preserve"> </w:t>
                        </w:r>
                        <w:proofErr w:type="spellStart"/>
                        <w:r w:rsidRPr="00C61533">
                          <w:rPr>
                            <w:b/>
                            <w:i/>
                            <w:sz w:val="20"/>
                          </w:rPr>
                          <w:t>Визначення</w:t>
                        </w:r>
                        <w:proofErr w:type="spellEnd"/>
                        <w:r w:rsidRPr="00C61533">
                          <w:rPr>
                            <w:b/>
                            <w:i/>
                            <w:sz w:val="20"/>
                          </w:rPr>
                          <w:t xml:space="preserve"> </w:t>
                        </w:r>
                        <w:proofErr w:type="spellStart"/>
                        <w:r w:rsidRPr="00C61533">
                          <w:rPr>
                            <w:b/>
                            <w:i/>
                            <w:sz w:val="20"/>
                          </w:rPr>
                          <w:t>об'єктів</w:t>
                        </w:r>
                        <w:proofErr w:type="spellEnd"/>
                        <w:r w:rsidRPr="00C61533">
                          <w:rPr>
                            <w:b/>
                            <w:i/>
                            <w:sz w:val="20"/>
                          </w:rPr>
                          <w:t xml:space="preserve"> </w:t>
                        </w:r>
                        <w:proofErr w:type="spellStart"/>
                        <w:r w:rsidRPr="00C61533">
                          <w:rPr>
                            <w:b/>
                            <w:i/>
                            <w:sz w:val="20"/>
                          </w:rPr>
                          <w:t>обліку</w:t>
                        </w:r>
                        <w:proofErr w:type="spellEnd"/>
                      </w:p>
                      <w:p w14:paraId="7E6447DA" w14:textId="77777777" w:rsidR="00C61533" w:rsidRPr="00C61533" w:rsidRDefault="00C61533" w:rsidP="00C61533">
                        <w:pPr>
                          <w:numPr>
                            <w:ilvl w:val="0"/>
                            <w:numId w:val="7"/>
                          </w:numPr>
                          <w:spacing w:after="0" w:line="240" w:lineRule="auto"/>
                          <w:rPr>
                            <w:b/>
                            <w:i/>
                            <w:sz w:val="20"/>
                          </w:rPr>
                        </w:pPr>
                        <w:proofErr w:type="spellStart"/>
                        <w:r w:rsidRPr="00C61533">
                          <w:rPr>
                            <w:b/>
                            <w:i/>
                            <w:sz w:val="20"/>
                          </w:rPr>
                          <w:t>Інвентаризація</w:t>
                        </w:r>
                        <w:proofErr w:type="spellEnd"/>
                        <w:r w:rsidRPr="00C61533">
                          <w:rPr>
                            <w:b/>
                            <w:i/>
                            <w:sz w:val="20"/>
                          </w:rPr>
                          <w:t xml:space="preserve"> </w:t>
                        </w:r>
                        <w:proofErr w:type="spellStart"/>
                        <w:r w:rsidRPr="00C61533">
                          <w:rPr>
                            <w:b/>
                            <w:i/>
                            <w:sz w:val="20"/>
                          </w:rPr>
                          <w:t>існуючих</w:t>
                        </w:r>
                        <w:proofErr w:type="spellEnd"/>
                        <w:r w:rsidRPr="00C61533">
                          <w:rPr>
                            <w:b/>
                            <w:i/>
                            <w:sz w:val="20"/>
                          </w:rPr>
                          <w:t xml:space="preserve"> </w:t>
                        </w:r>
                        <w:proofErr w:type="spellStart"/>
                        <w:r w:rsidRPr="00C61533">
                          <w:rPr>
                            <w:b/>
                            <w:i/>
                            <w:sz w:val="20"/>
                          </w:rPr>
                          <w:t>засобів</w:t>
                        </w:r>
                        <w:proofErr w:type="spellEnd"/>
                        <w:r w:rsidRPr="00C61533">
                          <w:rPr>
                            <w:b/>
                            <w:i/>
                            <w:sz w:val="20"/>
                          </w:rPr>
                          <w:t xml:space="preserve"> </w:t>
                        </w:r>
                        <w:proofErr w:type="spellStart"/>
                        <w:r w:rsidRPr="00C61533">
                          <w:rPr>
                            <w:b/>
                            <w:i/>
                            <w:sz w:val="20"/>
                          </w:rPr>
                          <w:t>обліку</w:t>
                        </w:r>
                        <w:proofErr w:type="spellEnd"/>
                      </w:p>
                      <w:p w14:paraId="68256310" w14:textId="77777777" w:rsidR="00C61533" w:rsidRPr="00C61533" w:rsidRDefault="00C61533" w:rsidP="00C61533">
                        <w:pPr>
                          <w:numPr>
                            <w:ilvl w:val="0"/>
                            <w:numId w:val="7"/>
                          </w:numPr>
                          <w:spacing w:after="0" w:line="240" w:lineRule="auto"/>
                          <w:rPr>
                            <w:b/>
                            <w:i/>
                            <w:sz w:val="20"/>
                          </w:rPr>
                        </w:pPr>
                        <w:proofErr w:type="spellStart"/>
                        <w:r w:rsidRPr="00C61533">
                          <w:rPr>
                            <w:b/>
                            <w:i/>
                            <w:sz w:val="20"/>
                          </w:rPr>
                          <w:t>Визначення</w:t>
                        </w:r>
                        <w:proofErr w:type="spellEnd"/>
                        <w:r w:rsidRPr="00C61533">
                          <w:rPr>
                            <w:b/>
                            <w:i/>
                            <w:sz w:val="20"/>
                          </w:rPr>
                          <w:t xml:space="preserve"> </w:t>
                        </w:r>
                        <w:proofErr w:type="spellStart"/>
                        <w:r w:rsidRPr="00C61533">
                          <w:rPr>
                            <w:b/>
                            <w:i/>
                            <w:sz w:val="20"/>
                          </w:rPr>
                          <w:t>точок</w:t>
                        </w:r>
                        <w:proofErr w:type="spellEnd"/>
                        <w:r w:rsidRPr="00C61533">
                          <w:rPr>
                            <w:b/>
                            <w:i/>
                            <w:sz w:val="20"/>
                          </w:rPr>
                          <w:t xml:space="preserve"> </w:t>
                        </w:r>
                        <w:proofErr w:type="spellStart"/>
                        <w:r w:rsidRPr="00C61533">
                          <w:rPr>
                            <w:b/>
                            <w:i/>
                            <w:sz w:val="20"/>
                          </w:rPr>
                          <w:t>обліку</w:t>
                        </w:r>
                        <w:proofErr w:type="spellEnd"/>
                      </w:p>
                      <w:p w14:paraId="7D565A2A" w14:textId="77777777" w:rsidR="00C61533" w:rsidRPr="00C61533" w:rsidRDefault="00C61533" w:rsidP="00C61533">
                        <w:pPr>
                          <w:numPr>
                            <w:ilvl w:val="0"/>
                            <w:numId w:val="7"/>
                          </w:numPr>
                          <w:spacing w:after="0" w:line="240" w:lineRule="auto"/>
                          <w:rPr>
                            <w:b/>
                            <w:i/>
                            <w:sz w:val="20"/>
                          </w:rPr>
                        </w:pPr>
                        <w:proofErr w:type="spellStart"/>
                        <w:r w:rsidRPr="00C61533">
                          <w:rPr>
                            <w:b/>
                            <w:i/>
                            <w:sz w:val="20"/>
                          </w:rPr>
                          <w:t>Вибір</w:t>
                        </w:r>
                        <w:proofErr w:type="spellEnd"/>
                        <w:r w:rsidRPr="00C61533">
                          <w:rPr>
                            <w:b/>
                            <w:i/>
                            <w:sz w:val="20"/>
                          </w:rPr>
                          <w:t xml:space="preserve"> </w:t>
                        </w:r>
                        <w:proofErr w:type="spellStart"/>
                        <w:r w:rsidRPr="00C61533">
                          <w:rPr>
                            <w:b/>
                            <w:i/>
                            <w:sz w:val="20"/>
                          </w:rPr>
                          <w:t>організації-постачальника</w:t>
                        </w:r>
                        <w:proofErr w:type="spellEnd"/>
                        <w:r w:rsidRPr="00C61533">
                          <w:rPr>
                            <w:b/>
                            <w:i/>
                            <w:sz w:val="20"/>
                          </w:rPr>
                          <w:t xml:space="preserve"> АСКОЕ</w:t>
                        </w:r>
                      </w:p>
                      <w:p w14:paraId="74CDF909" w14:textId="77777777" w:rsidR="00C61533" w:rsidRPr="00C61533" w:rsidRDefault="00C61533" w:rsidP="00C61533">
                        <w:pPr>
                          <w:numPr>
                            <w:ilvl w:val="0"/>
                            <w:numId w:val="7"/>
                          </w:numPr>
                          <w:spacing w:after="0" w:line="240" w:lineRule="auto"/>
                          <w:rPr>
                            <w:b/>
                            <w:i/>
                            <w:sz w:val="20"/>
                          </w:rPr>
                        </w:pPr>
                        <w:proofErr w:type="spellStart"/>
                        <w:r w:rsidRPr="00C61533">
                          <w:rPr>
                            <w:b/>
                            <w:i/>
                            <w:sz w:val="20"/>
                          </w:rPr>
                          <w:t>Розробка</w:t>
                        </w:r>
                        <w:proofErr w:type="spellEnd"/>
                        <w:r w:rsidRPr="00C61533">
                          <w:rPr>
                            <w:b/>
                            <w:i/>
                            <w:sz w:val="20"/>
                          </w:rPr>
                          <w:t xml:space="preserve"> проекту АСКОЕ</w:t>
                        </w:r>
                      </w:p>
                      <w:p w14:paraId="1CD7D12C" w14:textId="77777777" w:rsidR="00C61533" w:rsidRPr="00C61533" w:rsidRDefault="00C61533" w:rsidP="00C61533">
                        <w:pPr>
                          <w:numPr>
                            <w:ilvl w:val="0"/>
                            <w:numId w:val="7"/>
                          </w:numPr>
                          <w:spacing w:after="0" w:line="240" w:lineRule="auto"/>
                          <w:rPr>
                            <w:b/>
                            <w:i/>
                            <w:sz w:val="20"/>
                          </w:rPr>
                        </w:pPr>
                        <w:proofErr w:type="spellStart"/>
                        <w:r w:rsidRPr="00C61533">
                          <w:rPr>
                            <w:b/>
                            <w:i/>
                            <w:sz w:val="20"/>
                          </w:rPr>
                          <w:t>Впровадження</w:t>
                        </w:r>
                        <w:proofErr w:type="spellEnd"/>
                        <w:r w:rsidRPr="00C61533">
                          <w:rPr>
                            <w:b/>
                            <w:i/>
                            <w:sz w:val="20"/>
                          </w:rPr>
                          <w:t xml:space="preserve"> проекту АСКОЕ</w:t>
                        </w:r>
                      </w:p>
                      <w:p w14:paraId="1E80450D" w14:textId="77777777" w:rsidR="00037BE1" w:rsidRPr="009D12DC" w:rsidRDefault="00C61533" w:rsidP="00C61533">
                        <w:pPr>
                          <w:numPr>
                            <w:ilvl w:val="0"/>
                            <w:numId w:val="7"/>
                          </w:numPr>
                          <w:spacing w:after="0" w:line="240" w:lineRule="auto"/>
                          <w:rPr>
                            <w:b/>
                            <w:i/>
                            <w:sz w:val="20"/>
                          </w:rPr>
                        </w:pPr>
                        <w:proofErr w:type="spellStart"/>
                        <w:r w:rsidRPr="00C61533">
                          <w:rPr>
                            <w:b/>
                            <w:i/>
                            <w:sz w:val="20"/>
                          </w:rPr>
                          <w:t>Впровадження</w:t>
                        </w:r>
                        <w:proofErr w:type="spellEnd"/>
                        <w:r w:rsidRPr="00C61533">
                          <w:rPr>
                            <w:b/>
                            <w:i/>
                            <w:sz w:val="20"/>
                          </w:rPr>
                          <w:t xml:space="preserve"> АСКОЕ в </w:t>
                        </w:r>
                        <w:proofErr w:type="spellStart"/>
                        <w:r w:rsidRPr="00C61533">
                          <w:rPr>
                            <w:b/>
                            <w:i/>
                            <w:sz w:val="20"/>
                          </w:rPr>
                          <w:t>експлуатацію</w:t>
                        </w:r>
                        <w:proofErr w:type="spellEnd"/>
                      </w:p>
                    </w:txbxContent>
                  </v:textbox>
                </v:shape>
                <v:shape id="AutoShape 27" o:spid="_x0000_s1051" type="#_x0000_t109" style="position:absolute;left:6329;top:3262;width:4686;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" fillcolor="yellow">
                  <o:extrusion v:ext="view" color="yellow" on="t"/>
                  <v:textbox>
                    <w:txbxContent>
                      <w:p w14:paraId="3E6F7D27" w14:textId="77777777" w:rsidR="00037BE1" w:rsidRPr="00B55EB5" w:rsidRDefault="00037BE1" w:rsidP="00037BE1">
                        <w:pPr>
                          <w:rPr>
                            <w:b/>
                            <w:color w:val="FF0000"/>
                          </w:rPr>
                        </w:pPr>
                        <w:r>
                          <w:rPr>
                            <w:b/>
                            <w:color w:val="FF0000"/>
                          </w:rPr>
                          <w:t xml:space="preserve">                      </w:t>
                        </w:r>
                        <w:r w:rsidR="00986E24" w:rsidRPr="00986E24">
                          <w:rPr>
                            <w:b/>
                            <w:color w:val="FF0000"/>
                          </w:rPr>
                          <w:t xml:space="preserve">Система </w:t>
                        </w:r>
                        <w:proofErr w:type="spellStart"/>
                        <w:r w:rsidR="00986E24" w:rsidRPr="00986E24">
                          <w:rPr>
                            <w:b/>
                            <w:color w:val="FF0000"/>
                          </w:rPr>
                          <w:t>обліку</w:t>
                        </w:r>
                        <w:proofErr w:type="spellEnd"/>
                        <w:r w:rsidR="00986E24" w:rsidRPr="00986E24">
                          <w:rPr>
                            <w:b/>
                            <w:color w:val="FF0000"/>
                          </w:rPr>
                          <w:t xml:space="preserve"> ПЕР</w:t>
                        </w:r>
                      </w:p>
                    </w:txbxContent>
                  </v:textbox>
                </v:shape>
                <v:shape id="AutoShape 28" o:spid="_x0000_s1052" type="#_x0000_t109" style="position:absolute;left:1430;top:9538;width:9372;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" fillcolor="lime">
                  <o:extrusion v:ext="view" color="lime" on="t"/>
                  <v:textbox>
                    <w:txbxContent>
                      <w:p w14:paraId="51073706" w14:textId="77777777" w:rsidR="00037BE1" w:rsidRPr="00087C11" w:rsidRDefault="00C61533" w:rsidP="00037BE1">
                        <w:pPr>
                          <w:jc w:val="center"/>
                          <w:rPr>
                            <w:b/>
                            <w:i/>
                            <w:color w:val="FF0000"/>
                            <w:sz w:val="28"/>
                            <w:szCs w:val="28"/>
                          </w:rPr>
                        </w:pPr>
                        <w:r>
                          <w:rPr>
                            <w:b/>
                            <w:i/>
                            <w:color w:val="FF0000"/>
                            <w:sz w:val="28"/>
                            <w:szCs w:val="28"/>
                            <w:lang w:val="uk-UA"/>
                          </w:rPr>
                          <w:t>Е</w:t>
                        </w:r>
                        <w:r w:rsidR="00037BE1">
                          <w:rPr>
                            <w:b/>
                            <w:i/>
                            <w:color w:val="FF0000"/>
                            <w:sz w:val="28"/>
                            <w:szCs w:val="28"/>
                          </w:rPr>
                          <w:t xml:space="preserve">ТАП </w:t>
                        </w:r>
                        <w:r w:rsidR="00037BE1" w:rsidRPr="00087C11">
                          <w:rPr>
                            <w:b/>
                            <w:i/>
                            <w:color w:val="FF0000"/>
                            <w:sz w:val="28"/>
                            <w:szCs w:val="28"/>
                          </w:rPr>
                          <w:t xml:space="preserve"> №</w:t>
                        </w:r>
                        <w:r w:rsidR="00037BE1">
                          <w:rPr>
                            <w:b/>
                            <w:i/>
                            <w:color w:val="FF0000"/>
                            <w:sz w:val="28"/>
                            <w:szCs w:val="28"/>
                          </w:rPr>
                          <w:t>2</w:t>
                        </w:r>
                      </w:p>
                      <w:p w14:paraId="1CD6CA88" w14:textId="77777777" w:rsidR="00037BE1" w:rsidRDefault="00037BE1" w:rsidP="00037BE1"/>
                    </w:txbxContent>
                  </v:textbox>
                </v:shape>
                <v:shape id="AutoShape 29" o:spid="_x0000_s1053" type="#_x0000_t109" style="position:absolute;left:2779;top:10114;width:6816;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" strokecolor="lime" strokeweight="2pt">
                  <v:shadow type="perspective" opacity=".5" origin=".5,.5" offset="0,0" matrix=",-92680f"/>
                  <v:textbox>
                    <w:txbxContent>
                      <w:p w14:paraId="4F2AB42B" w14:textId="77777777" w:rsidR="00323367" w:rsidRPr="00323367" w:rsidRDefault="00323367" w:rsidP="00323367">
                        <w:pPr>
                          <w:pStyle w:val="a8"/>
                          <w:numPr>
                            <w:ilvl w:val="0"/>
                            <w:numId w:val="20"/>
                          </w:numPr>
                          <w:rPr>
                            <w:b/>
                            <w:i/>
                            <w:sz w:val="20"/>
                          </w:rPr>
                        </w:pPr>
                        <w:proofErr w:type="spellStart"/>
                        <w:r w:rsidRPr="00323367">
                          <w:rPr>
                            <w:b/>
                            <w:i/>
                            <w:sz w:val="20"/>
                          </w:rPr>
                          <w:t>Вибір</w:t>
                        </w:r>
                        <w:proofErr w:type="spellEnd"/>
                        <w:r w:rsidRPr="00323367">
                          <w:rPr>
                            <w:b/>
                            <w:i/>
                            <w:sz w:val="20"/>
                          </w:rPr>
                          <w:t xml:space="preserve"> оптимального </w:t>
                        </w:r>
                        <w:proofErr w:type="spellStart"/>
                        <w:r w:rsidRPr="00323367">
                          <w:rPr>
                            <w:b/>
                            <w:i/>
                            <w:sz w:val="20"/>
                          </w:rPr>
                          <w:t>періоду</w:t>
                        </w:r>
                        <w:proofErr w:type="spellEnd"/>
                        <w:r w:rsidRPr="00323367">
                          <w:rPr>
                            <w:b/>
                            <w:i/>
                            <w:sz w:val="20"/>
                          </w:rPr>
                          <w:t xml:space="preserve"> контролю </w:t>
                        </w:r>
                        <w:proofErr w:type="spellStart"/>
                        <w:r w:rsidRPr="00323367">
                          <w:rPr>
                            <w:b/>
                            <w:i/>
                            <w:sz w:val="20"/>
                          </w:rPr>
                          <w:t>енергоспоживання</w:t>
                        </w:r>
                        <w:proofErr w:type="spellEnd"/>
                        <w:r w:rsidRPr="00323367">
                          <w:rPr>
                            <w:b/>
                            <w:i/>
                            <w:sz w:val="20"/>
                          </w:rPr>
                          <w:t>;</w:t>
                        </w:r>
                      </w:p>
                      <w:p w14:paraId="344EA4AC" w14:textId="77777777" w:rsidR="00323367" w:rsidRPr="00323367" w:rsidRDefault="00323367" w:rsidP="00323367">
                        <w:pPr>
                          <w:pStyle w:val="a8"/>
                          <w:numPr>
                            <w:ilvl w:val="0"/>
                            <w:numId w:val="20"/>
                          </w:numPr>
                          <w:rPr>
                            <w:b/>
                            <w:i/>
                            <w:sz w:val="20"/>
                          </w:rPr>
                        </w:pPr>
                        <w:proofErr w:type="spellStart"/>
                        <w:r w:rsidRPr="00323367">
                          <w:rPr>
                            <w:b/>
                            <w:i/>
                            <w:sz w:val="20"/>
                          </w:rPr>
                          <w:t>Моніторинг</w:t>
                        </w:r>
                        <w:proofErr w:type="spellEnd"/>
                        <w:r w:rsidRPr="00323367">
                          <w:rPr>
                            <w:b/>
                            <w:i/>
                            <w:sz w:val="20"/>
                          </w:rPr>
                          <w:t xml:space="preserve"> </w:t>
                        </w:r>
                        <w:proofErr w:type="spellStart"/>
                        <w:r w:rsidRPr="00323367">
                          <w:rPr>
                            <w:b/>
                            <w:i/>
                            <w:sz w:val="20"/>
                          </w:rPr>
                          <w:t>енергоспоживання</w:t>
                        </w:r>
                        <w:proofErr w:type="spellEnd"/>
                        <w:r w:rsidRPr="00323367">
                          <w:rPr>
                            <w:b/>
                            <w:i/>
                            <w:sz w:val="20"/>
                          </w:rPr>
                          <w:t xml:space="preserve"> </w:t>
                        </w:r>
                        <w:proofErr w:type="spellStart"/>
                        <w:r w:rsidRPr="00323367">
                          <w:rPr>
                            <w:b/>
                            <w:i/>
                            <w:sz w:val="20"/>
                          </w:rPr>
                          <w:t>цехів</w:t>
                        </w:r>
                        <w:proofErr w:type="spellEnd"/>
                        <w:r w:rsidRPr="00323367">
                          <w:rPr>
                            <w:b/>
                            <w:i/>
                            <w:sz w:val="20"/>
                          </w:rPr>
                          <w:t xml:space="preserve"> </w:t>
                        </w:r>
                        <w:proofErr w:type="spellStart"/>
                        <w:r w:rsidRPr="00323367">
                          <w:rPr>
                            <w:b/>
                            <w:i/>
                            <w:sz w:val="20"/>
                          </w:rPr>
                          <w:t>Підприємства</w:t>
                        </w:r>
                        <w:proofErr w:type="spellEnd"/>
                        <w:r w:rsidRPr="00323367">
                          <w:rPr>
                            <w:b/>
                            <w:i/>
                            <w:sz w:val="20"/>
                          </w:rPr>
                          <w:t>;</w:t>
                        </w:r>
                      </w:p>
                      <w:p w14:paraId="48102629" w14:textId="77777777" w:rsidR="00323367" w:rsidRPr="00323367" w:rsidRDefault="00323367" w:rsidP="00323367">
                        <w:pPr>
                          <w:pStyle w:val="a8"/>
                          <w:numPr>
                            <w:ilvl w:val="0"/>
                            <w:numId w:val="20"/>
                          </w:numPr>
                          <w:rPr>
                            <w:b/>
                            <w:i/>
                            <w:sz w:val="20"/>
                          </w:rPr>
                        </w:pPr>
                        <w:proofErr w:type="spellStart"/>
                        <w:r w:rsidRPr="00323367">
                          <w:rPr>
                            <w:b/>
                            <w:i/>
                            <w:sz w:val="20"/>
                          </w:rPr>
                          <w:t>Формування</w:t>
                        </w:r>
                        <w:proofErr w:type="spellEnd"/>
                        <w:r w:rsidRPr="00323367">
                          <w:rPr>
                            <w:b/>
                            <w:i/>
                            <w:sz w:val="20"/>
                          </w:rPr>
                          <w:t xml:space="preserve"> </w:t>
                        </w:r>
                        <w:proofErr w:type="spellStart"/>
                        <w:r w:rsidRPr="00323367">
                          <w:rPr>
                            <w:b/>
                            <w:i/>
                            <w:sz w:val="20"/>
                          </w:rPr>
                          <w:t>бази</w:t>
                        </w:r>
                        <w:proofErr w:type="spellEnd"/>
                        <w:r w:rsidRPr="00323367">
                          <w:rPr>
                            <w:b/>
                            <w:i/>
                            <w:sz w:val="20"/>
                          </w:rPr>
                          <w:t xml:space="preserve"> </w:t>
                        </w:r>
                        <w:proofErr w:type="spellStart"/>
                        <w:r w:rsidRPr="00323367">
                          <w:rPr>
                            <w:b/>
                            <w:i/>
                            <w:sz w:val="20"/>
                          </w:rPr>
                          <w:t>даних</w:t>
                        </w:r>
                        <w:proofErr w:type="spellEnd"/>
                        <w:r w:rsidRPr="00323367">
                          <w:rPr>
                            <w:b/>
                            <w:i/>
                            <w:sz w:val="20"/>
                          </w:rPr>
                          <w:t xml:space="preserve"> </w:t>
                        </w:r>
                        <w:proofErr w:type="spellStart"/>
                        <w:r w:rsidRPr="00323367">
                          <w:rPr>
                            <w:b/>
                            <w:i/>
                            <w:sz w:val="20"/>
                          </w:rPr>
                          <w:t>енергоспоживання</w:t>
                        </w:r>
                        <w:proofErr w:type="spellEnd"/>
                        <w:r w:rsidRPr="00323367">
                          <w:rPr>
                            <w:b/>
                            <w:i/>
                            <w:sz w:val="20"/>
                          </w:rPr>
                          <w:t xml:space="preserve"> </w:t>
                        </w:r>
                        <w:proofErr w:type="spellStart"/>
                        <w:r w:rsidRPr="00323367">
                          <w:rPr>
                            <w:b/>
                            <w:i/>
                            <w:sz w:val="20"/>
                          </w:rPr>
                          <w:t>цехів</w:t>
                        </w:r>
                        <w:proofErr w:type="spellEnd"/>
                        <w:r w:rsidRPr="00323367">
                          <w:rPr>
                            <w:b/>
                            <w:i/>
                            <w:sz w:val="20"/>
                          </w:rPr>
                          <w:t xml:space="preserve">, </w:t>
                        </w:r>
                        <w:proofErr w:type="spellStart"/>
                        <w:r w:rsidRPr="00323367">
                          <w:rPr>
                            <w:b/>
                            <w:i/>
                            <w:sz w:val="20"/>
                          </w:rPr>
                          <w:t>бази</w:t>
                        </w:r>
                        <w:proofErr w:type="spellEnd"/>
                        <w:r w:rsidRPr="00323367">
                          <w:rPr>
                            <w:b/>
                            <w:i/>
                            <w:sz w:val="20"/>
                          </w:rPr>
                          <w:t xml:space="preserve"> </w:t>
                        </w:r>
                        <w:proofErr w:type="spellStart"/>
                        <w:r w:rsidRPr="00323367">
                          <w:rPr>
                            <w:b/>
                            <w:i/>
                            <w:sz w:val="20"/>
                          </w:rPr>
                          <w:t>даних</w:t>
                        </w:r>
                        <w:proofErr w:type="spellEnd"/>
                        <w:r w:rsidRPr="00323367">
                          <w:rPr>
                            <w:b/>
                            <w:i/>
                            <w:sz w:val="20"/>
                          </w:rPr>
                          <w:t xml:space="preserve"> </w:t>
                        </w:r>
                        <w:proofErr w:type="spellStart"/>
                        <w:r w:rsidRPr="00323367">
                          <w:rPr>
                            <w:b/>
                            <w:i/>
                            <w:sz w:val="20"/>
                          </w:rPr>
                          <w:t>факторів</w:t>
                        </w:r>
                        <w:proofErr w:type="spellEnd"/>
                        <w:r w:rsidRPr="00323367">
                          <w:rPr>
                            <w:b/>
                            <w:i/>
                            <w:sz w:val="20"/>
                          </w:rPr>
                          <w:t xml:space="preserve">, </w:t>
                        </w:r>
                        <w:proofErr w:type="spellStart"/>
                        <w:r w:rsidRPr="00323367">
                          <w:rPr>
                            <w:b/>
                            <w:i/>
                            <w:sz w:val="20"/>
                          </w:rPr>
                          <w:t>від</w:t>
                        </w:r>
                        <w:proofErr w:type="spellEnd"/>
                        <w:r w:rsidRPr="00323367">
                          <w:rPr>
                            <w:b/>
                            <w:i/>
                            <w:sz w:val="20"/>
                          </w:rPr>
                          <w:t xml:space="preserve"> </w:t>
                        </w:r>
                        <w:proofErr w:type="spellStart"/>
                        <w:r w:rsidRPr="00323367">
                          <w:rPr>
                            <w:b/>
                            <w:i/>
                            <w:sz w:val="20"/>
                          </w:rPr>
                          <w:t>яких</w:t>
                        </w:r>
                        <w:proofErr w:type="spellEnd"/>
                        <w:r w:rsidRPr="00323367">
                          <w:rPr>
                            <w:b/>
                            <w:i/>
                            <w:sz w:val="20"/>
                          </w:rPr>
                          <w:t xml:space="preserve"> </w:t>
                        </w:r>
                        <w:proofErr w:type="spellStart"/>
                        <w:r w:rsidRPr="00323367">
                          <w:rPr>
                            <w:b/>
                            <w:i/>
                            <w:sz w:val="20"/>
                          </w:rPr>
                          <w:t>залежить</w:t>
                        </w:r>
                        <w:proofErr w:type="spellEnd"/>
                        <w:r w:rsidRPr="00323367">
                          <w:rPr>
                            <w:b/>
                            <w:i/>
                            <w:sz w:val="20"/>
                          </w:rPr>
                          <w:t xml:space="preserve"> </w:t>
                        </w:r>
                        <w:proofErr w:type="spellStart"/>
                        <w:r w:rsidRPr="00323367">
                          <w:rPr>
                            <w:b/>
                            <w:i/>
                            <w:sz w:val="20"/>
                          </w:rPr>
                          <w:t>рівень</w:t>
                        </w:r>
                        <w:proofErr w:type="spellEnd"/>
                        <w:r w:rsidRPr="00323367">
                          <w:rPr>
                            <w:b/>
                            <w:i/>
                            <w:sz w:val="20"/>
                          </w:rPr>
                          <w:t xml:space="preserve"> </w:t>
                        </w:r>
                        <w:proofErr w:type="spellStart"/>
                        <w:r w:rsidRPr="00323367">
                          <w:rPr>
                            <w:b/>
                            <w:i/>
                            <w:sz w:val="20"/>
                          </w:rPr>
                          <w:t>енергоспоживання</w:t>
                        </w:r>
                        <w:proofErr w:type="spellEnd"/>
                        <w:r w:rsidRPr="00323367">
                          <w:rPr>
                            <w:b/>
                            <w:i/>
                            <w:sz w:val="20"/>
                          </w:rPr>
                          <w:t>;</w:t>
                        </w:r>
                      </w:p>
                      <w:p w14:paraId="2E94DE45" w14:textId="77777777" w:rsidR="00037BE1" w:rsidRPr="00323367" w:rsidRDefault="00323367" w:rsidP="00323367">
                        <w:pPr>
                          <w:pStyle w:val="a8"/>
                          <w:numPr>
                            <w:ilvl w:val="0"/>
                            <w:numId w:val="20"/>
                          </w:numPr>
                          <w:rPr>
                            <w:sz w:val="18"/>
                            <w:szCs w:val="18"/>
                          </w:rPr>
                        </w:pPr>
                        <w:r w:rsidRPr="00323367">
                          <w:rPr>
                            <w:b/>
                            <w:i/>
                            <w:sz w:val="20"/>
                          </w:rPr>
                          <w:t xml:space="preserve">Постановка </w:t>
                        </w:r>
                        <w:proofErr w:type="spellStart"/>
                        <w:r w:rsidRPr="00323367">
                          <w:rPr>
                            <w:b/>
                            <w:i/>
                            <w:sz w:val="20"/>
                          </w:rPr>
                          <w:t>базових</w:t>
                        </w:r>
                        <w:proofErr w:type="spellEnd"/>
                        <w:r w:rsidRPr="00323367">
                          <w:rPr>
                            <w:b/>
                            <w:i/>
                            <w:sz w:val="20"/>
                          </w:rPr>
                          <w:t xml:space="preserve"> </w:t>
                        </w:r>
                        <w:proofErr w:type="spellStart"/>
                        <w:r w:rsidRPr="00323367">
                          <w:rPr>
                            <w:b/>
                            <w:i/>
                            <w:sz w:val="20"/>
                          </w:rPr>
                          <w:t>ліній</w:t>
                        </w:r>
                        <w:proofErr w:type="spellEnd"/>
                        <w:r w:rsidRPr="00323367">
                          <w:rPr>
                            <w:b/>
                            <w:i/>
                            <w:sz w:val="20"/>
                          </w:rPr>
                          <w:t xml:space="preserve"> </w:t>
                        </w:r>
                        <w:proofErr w:type="spellStart"/>
                        <w:r w:rsidRPr="00323367">
                          <w:rPr>
                            <w:b/>
                            <w:i/>
                            <w:sz w:val="20"/>
                          </w:rPr>
                          <w:t>енергоспоживання</w:t>
                        </w:r>
                        <w:proofErr w:type="spellEnd"/>
                        <w:r w:rsidRPr="00323367">
                          <w:rPr>
                            <w:b/>
                            <w:i/>
                            <w:sz w:val="20"/>
                          </w:rPr>
                          <w:t xml:space="preserve"> </w:t>
                        </w:r>
                        <w:proofErr w:type="spellStart"/>
                        <w:r w:rsidRPr="00323367">
                          <w:rPr>
                            <w:b/>
                            <w:i/>
                            <w:sz w:val="20"/>
                          </w:rPr>
                          <w:t>об'</w:t>
                        </w:r>
                        <w:r>
                          <w:rPr>
                            <w:b/>
                            <w:i/>
                            <w:sz w:val="20"/>
                          </w:rPr>
                          <w:t>єктів</w:t>
                        </w:r>
                        <w:proofErr w:type="spellEnd"/>
                        <w:r>
                          <w:rPr>
                            <w:b/>
                            <w:i/>
                            <w:sz w:val="20"/>
                          </w:rPr>
                          <w:t xml:space="preserve"> </w:t>
                        </w:r>
                        <w:proofErr w:type="spellStart"/>
                        <w:r>
                          <w:rPr>
                            <w:b/>
                            <w:i/>
                            <w:sz w:val="20"/>
                          </w:rPr>
                          <w:t>відповідно</w:t>
                        </w:r>
                        <w:proofErr w:type="spellEnd"/>
                        <w:r>
                          <w:rPr>
                            <w:b/>
                            <w:i/>
                            <w:sz w:val="20"/>
                          </w:rPr>
                          <w:t xml:space="preserve"> до методики </w:t>
                        </w:r>
                        <w:proofErr w:type="spellStart"/>
                        <w:r>
                          <w:rPr>
                            <w:b/>
                            <w:i/>
                            <w:sz w:val="20"/>
                          </w:rPr>
                          <w:t>Кі</w:t>
                        </w:r>
                        <w:proofErr w:type="spellEnd"/>
                        <w:r>
                          <w:rPr>
                            <w:b/>
                            <w:i/>
                            <w:sz w:val="20"/>
                            <w:lang w:val="uk-UA"/>
                          </w:rPr>
                          <w:t>Н</w:t>
                        </w:r>
                        <w:r w:rsidRPr="00323367">
                          <w:rPr>
                            <w:b/>
                            <w:i/>
                            <w:sz w:val="20"/>
                          </w:rPr>
                          <w:t>.</w:t>
                        </w:r>
                      </w:p>
                    </w:txbxContent>
                  </v:textbox>
                </v:shape>
                <v:shape id="AutoShape 30" o:spid="_x0000_s1054" type="#_x0000_t109" style="position:absolute;left:1430;top:12261;width:9301;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" fillcolor="lime">
                  <o:extrusion v:ext="view" color="lime" on="t"/>
                  <v:textbox>
                    <w:txbxContent>
                      <w:p w14:paraId="7C70E2E5" w14:textId="77777777" w:rsidR="00037BE1" w:rsidRPr="00087C11" w:rsidRDefault="00C61533" w:rsidP="00037BE1">
                        <w:pPr>
                          <w:jc w:val="center"/>
                          <w:rPr>
                            <w:b/>
                            <w:i/>
                            <w:color w:val="FF0000"/>
                            <w:sz w:val="28"/>
                            <w:szCs w:val="28"/>
                          </w:rPr>
                        </w:pPr>
                        <w:r>
                          <w:rPr>
                            <w:b/>
                            <w:i/>
                            <w:color w:val="FF0000"/>
                            <w:sz w:val="28"/>
                            <w:szCs w:val="28"/>
                            <w:lang w:val="uk-UA"/>
                          </w:rPr>
                          <w:t>Е</w:t>
                        </w:r>
                        <w:r w:rsidR="00037BE1">
                          <w:rPr>
                            <w:b/>
                            <w:i/>
                            <w:color w:val="FF0000"/>
                            <w:sz w:val="28"/>
                            <w:szCs w:val="28"/>
                          </w:rPr>
                          <w:t xml:space="preserve">ТАП </w:t>
                        </w:r>
                        <w:r w:rsidR="00037BE1" w:rsidRPr="00087C11">
                          <w:rPr>
                            <w:b/>
                            <w:i/>
                            <w:color w:val="FF0000"/>
                            <w:sz w:val="28"/>
                            <w:szCs w:val="28"/>
                          </w:rPr>
                          <w:t xml:space="preserve"> №</w:t>
                        </w:r>
                        <w:r w:rsidR="00037BE1">
                          <w:rPr>
                            <w:b/>
                            <w:i/>
                            <w:color w:val="FF0000"/>
                            <w:sz w:val="28"/>
                            <w:szCs w:val="28"/>
                          </w:rPr>
                          <w:t>3</w:t>
                        </w:r>
                      </w:p>
                      <w:p w14:paraId="11BD6AB9" w14:textId="77777777" w:rsidR="00037BE1" w:rsidRDefault="00037BE1" w:rsidP="00037BE1"/>
                    </w:txbxContent>
                  </v:textbox>
                </v:shape>
                <v:shape id="AutoShape 31" o:spid="_x0000_s1055" type="#_x0000_t109" style="position:absolute;left:1815;top:12837;width:8550;height:1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" strokecolor="lime" strokeweight="2pt">
                  <v:shadow type="perspective" opacity=".5" origin=".5,.5" offset="0,0" matrix=",-92680f"/>
                  <v:textbox>
                    <w:txbxContent>
                      <w:p w14:paraId="54BE76E6" w14:textId="77777777" w:rsidR="00BC4F01" w:rsidRPr="00BC4F01" w:rsidRDefault="00BC4F01" w:rsidP="00BC4F01">
                        <w:pPr>
                          <w:pStyle w:val="a8"/>
                          <w:numPr>
                            <w:ilvl w:val="0"/>
                            <w:numId w:val="24"/>
                          </w:numPr>
                          <w:rPr>
                            <w:b/>
                            <w:i/>
                            <w:sz w:val="20"/>
                          </w:rPr>
                        </w:pPr>
                        <w:proofErr w:type="spellStart"/>
                        <w:r w:rsidRPr="00BC4F01">
                          <w:rPr>
                            <w:b/>
                            <w:i/>
                            <w:sz w:val="20"/>
                          </w:rPr>
                          <w:t>Визначення</w:t>
                        </w:r>
                        <w:proofErr w:type="spellEnd"/>
                        <w:r w:rsidRPr="00BC4F01">
                          <w:rPr>
                            <w:b/>
                            <w:i/>
                            <w:sz w:val="20"/>
                          </w:rPr>
                          <w:t xml:space="preserve"> </w:t>
                        </w:r>
                        <w:proofErr w:type="spellStart"/>
                        <w:r w:rsidRPr="00BC4F01">
                          <w:rPr>
                            <w:b/>
                            <w:i/>
                            <w:sz w:val="20"/>
                          </w:rPr>
                          <w:t>фактичних</w:t>
                        </w:r>
                        <w:proofErr w:type="spellEnd"/>
                        <w:r w:rsidRPr="00BC4F01">
                          <w:rPr>
                            <w:b/>
                            <w:i/>
                            <w:sz w:val="20"/>
                          </w:rPr>
                          <w:t xml:space="preserve"> </w:t>
                        </w:r>
                        <w:proofErr w:type="spellStart"/>
                        <w:r w:rsidRPr="00BC4F01">
                          <w:rPr>
                            <w:b/>
                            <w:i/>
                            <w:sz w:val="20"/>
                          </w:rPr>
                          <w:t>ліній</w:t>
                        </w:r>
                        <w:proofErr w:type="spellEnd"/>
                        <w:r w:rsidRPr="00BC4F01">
                          <w:rPr>
                            <w:b/>
                            <w:i/>
                            <w:sz w:val="20"/>
                          </w:rPr>
                          <w:t xml:space="preserve"> </w:t>
                        </w:r>
                        <w:proofErr w:type="spellStart"/>
                        <w:r w:rsidRPr="00BC4F01">
                          <w:rPr>
                            <w:b/>
                            <w:i/>
                            <w:sz w:val="20"/>
                          </w:rPr>
                          <w:t>енергоспоживання</w:t>
                        </w:r>
                        <w:proofErr w:type="spellEnd"/>
                        <w:r w:rsidRPr="00BC4F01">
                          <w:rPr>
                            <w:b/>
                            <w:i/>
                            <w:sz w:val="20"/>
                          </w:rPr>
                          <w:t xml:space="preserve"> </w:t>
                        </w:r>
                        <w:proofErr w:type="spellStart"/>
                        <w:r w:rsidRPr="00BC4F01">
                          <w:rPr>
                            <w:b/>
                            <w:i/>
                            <w:sz w:val="20"/>
                          </w:rPr>
                          <w:t>цехів</w:t>
                        </w:r>
                        <w:proofErr w:type="spellEnd"/>
                        <w:r w:rsidRPr="00BC4F01">
                          <w:rPr>
                            <w:b/>
                            <w:i/>
                            <w:sz w:val="20"/>
                          </w:rPr>
                          <w:t>;</w:t>
                        </w:r>
                      </w:p>
                      <w:p w14:paraId="29E43E88" w14:textId="77777777" w:rsidR="00BC4F01" w:rsidRPr="00BC4F01" w:rsidRDefault="00BC4F01" w:rsidP="00BC4F01">
                        <w:pPr>
                          <w:pStyle w:val="a8"/>
                          <w:numPr>
                            <w:ilvl w:val="0"/>
                            <w:numId w:val="24"/>
                          </w:numPr>
                          <w:rPr>
                            <w:b/>
                            <w:i/>
                            <w:sz w:val="20"/>
                          </w:rPr>
                        </w:pPr>
                        <w:proofErr w:type="spellStart"/>
                        <w:r w:rsidRPr="00BC4F01">
                          <w:rPr>
                            <w:b/>
                            <w:i/>
                            <w:sz w:val="20"/>
                          </w:rPr>
                          <w:t>Ведення</w:t>
                        </w:r>
                        <w:proofErr w:type="spellEnd"/>
                        <w:r w:rsidRPr="00BC4F01">
                          <w:rPr>
                            <w:b/>
                            <w:i/>
                            <w:sz w:val="20"/>
                          </w:rPr>
                          <w:t xml:space="preserve"> </w:t>
                        </w:r>
                        <w:proofErr w:type="spellStart"/>
                        <w:r w:rsidRPr="00BC4F01">
                          <w:rPr>
                            <w:b/>
                            <w:i/>
                            <w:sz w:val="20"/>
                          </w:rPr>
                          <w:t>відомостей</w:t>
                        </w:r>
                        <w:proofErr w:type="spellEnd"/>
                        <w:r w:rsidRPr="00BC4F01">
                          <w:rPr>
                            <w:b/>
                            <w:i/>
                            <w:sz w:val="20"/>
                          </w:rPr>
                          <w:t xml:space="preserve"> </w:t>
                        </w:r>
                        <w:proofErr w:type="spellStart"/>
                        <w:r w:rsidRPr="00BC4F01">
                          <w:rPr>
                            <w:b/>
                            <w:i/>
                            <w:sz w:val="20"/>
                          </w:rPr>
                          <w:t>економічних</w:t>
                        </w:r>
                        <w:proofErr w:type="spellEnd"/>
                        <w:r w:rsidRPr="00BC4F01">
                          <w:rPr>
                            <w:b/>
                            <w:i/>
                            <w:sz w:val="20"/>
                          </w:rPr>
                          <w:t xml:space="preserve"> </w:t>
                        </w:r>
                        <w:proofErr w:type="spellStart"/>
                        <w:r w:rsidRPr="00BC4F01">
                          <w:rPr>
                            <w:b/>
                            <w:i/>
                            <w:sz w:val="20"/>
                          </w:rPr>
                          <w:t>показників</w:t>
                        </w:r>
                        <w:proofErr w:type="spellEnd"/>
                        <w:r w:rsidRPr="00BC4F01">
                          <w:rPr>
                            <w:b/>
                            <w:i/>
                            <w:sz w:val="20"/>
                          </w:rPr>
                          <w:t xml:space="preserve"> </w:t>
                        </w:r>
                        <w:proofErr w:type="spellStart"/>
                        <w:r w:rsidRPr="00BC4F01">
                          <w:rPr>
                            <w:b/>
                            <w:i/>
                            <w:sz w:val="20"/>
                          </w:rPr>
                          <w:t>роботи</w:t>
                        </w:r>
                        <w:proofErr w:type="spellEnd"/>
                        <w:r w:rsidRPr="00BC4F01">
                          <w:rPr>
                            <w:b/>
                            <w:i/>
                            <w:sz w:val="20"/>
                          </w:rPr>
                          <w:t xml:space="preserve"> для кожного з </w:t>
                        </w:r>
                        <w:proofErr w:type="spellStart"/>
                        <w:r w:rsidRPr="00BC4F01">
                          <w:rPr>
                            <w:b/>
                            <w:i/>
                            <w:sz w:val="20"/>
                          </w:rPr>
                          <w:t>цехів</w:t>
                        </w:r>
                        <w:proofErr w:type="spellEnd"/>
                        <w:r w:rsidRPr="00BC4F01">
                          <w:rPr>
                            <w:b/>
                            <w:i/>
                            <w:sz w:val="20"/>
                          </w:rPr>
                          <w:t>;</w:t>
                        </w:r>
                      </w:p>
                      <w:p w14:paraId="343FAD3E" w14:textId="77777777" w:rsidR="00BC4F01" w:rsidRPr="00BC4F01" w:rsidRDefault="00BC4F01" w:rsidP="00BC4F01">
                        <w:pPr>
                          <w:pStyle w:val="a8"/>
                          <w:numPr>
                            <w:ilvl w:val="0"/>
                            <w:numId w:val="24"/>
                          </w:numPr>
                          <w:rPr>
                            <w:b/>
                            <w:i/>
                            <w:sz w:val="20"/>
                          </w:rPr>
                        </w:pPr>
                        <w:proofErr w:type="spellStart"/>
                        <w:r w:rsidRPr="00BC4F01">
                          <w:rPr>
                            <w:b/>
                            <w:i/>
                            <w:sz w:val="20"/>
                          </w:rPr>
                          <w:t>Проведення</w:t>
                        </w:r>
                        <w:proofErr w:type="spellEnd"/>
                        <w:r w:rsidRPr="00BC4F01">
                          <w:rPr>
                            <w:b/>
                            <w:i/>
                            <w:sz w:val="20"/>
                          </w:rPr>
                          <w:t xml:space="preserve"> </w:t>
                        </w:r>
                        <w:proofErr w:type="spellStart"/>
                        <w:r w:rsidRPr="00BC4F01">
                          <w:rPr>
                            <w:b/>
                            <w:i/>
                            <w:sz w:val="20"/>
                          </w:rPr>
                          <w:t>аналізу</w:t>
                        </w:r>
                        <w:proofErr w:type="spellEnd"/>
                        <w:r w:rsidRPr="00BC4F01">
                          <w:rPr>
                            <w:b/>
                            <w:i/>
                            <w:sz w:val="20"/>
                          </w:rPr>
                          <w:t xml:space="preserve"> </w:t>
                        </w:r>
                        <w:proofErr w:type="spellStart"/>
                        <w:r w:rsidRPr="00BC4F01">
                          <w:rPr>
                            <w:b/>
                            <w:i/>
                            <w:sz w:val="20"/>
                          </w:rPr>
                          <w:t>даних</w:t>
                        </w:r>
                        <w:proofErr w:type="spellEnd"/>
                        <w:r w:rsidRPr="00BC4F01">
                          <w:rPr>
                            <w:b/>
                            <w:i/>
                            <w:sz w:val="20"/>
                          </w:rPr>
                          <w:t xml:space="preserve"> про </w:t>
                        </w:r>
                        <w:proofErr w:type="spellStart"/>
                        <w:r w:rsidRPr="00BC4F01">
                          <w:rPr>
                            <w:b/>
                            <w:i/>
                            <w:sz w:val="20"/>
                          </w:rPr>
                          <w:t>фактичні</w:t>
                        </w:r>
                        <w:proofErr w:type="spellEnd"/>
                        <w:r w:rsidRPr="00BC4F01">
                          <w:rPr>
                            <w:b/>
                            <w:i/>
                            <w:sz w:val="20"/>
                          </w:rPr>
                          <w:t xml:space="preserve"> та </w:t>
                        </w:r>
                        <w:proofErr w:type="spellStart"/>
                        <w:r w:rsidRPr="00BC4F01">
                          <w:rPr>
                            <w:b/>
                            <w:i/>
                            <w:sz w:val="20"/>
                          </w:rPr>
                          <w:t>стандартних</w:t>
                        </w:r>
                        <w:proofErr w:type="spellEnd"/>
                        <w:r w:rsidRPr="00BC4F01">
                          <w:rPr>
                            <w:b/>
                            <w:i/>
                            <w:sz w:val="20"/>
                          </w:rPr>
                          <w:t xml:space="preserve"> </w:t>
                        </w:r>
                        <w:proofErr w:type="spellStart"/>
                        <w:r w:rsidRPr="00BC4F01">
                          <w:rPr>
                            <w:b/>
                            <w:i/>
                            <w:sz w:val="20"/>
                          </w:rPr>
                          <w:t>витратах</w:t>
                        </w:r>
                        <w:proofErr w:type="spellEnd"/>
                        <w:r w:rsidRPr="00BC4F01">
                          <w:rPr>
                            <w:b/>
                            <w:i/>
                            <w:sz w:val="20"/>
                          </w:rPr>
                          <w:t xml:space="preserve"> ПЕР;</w:t>
                        </w:r>
                      </w:p>
                      <w:p w14:paraId="09E5E218" w14:textId="77777777" w:rsidR="00BC4F01" w:rsidRPr="00BC4F01" w:rsidRDefault="00BC4F01" w:rsidP="00BC4F01">
                        <w:pPr>
                          <w:pStyle w:val="a8"/>
                          <w:numPr>
                            <w:ilvl w:val="0"/>
                            <w:numId w:val="24"/>
                          </w:numPr>
                          <w:rPr>
                            <w:b/>
                            <w:i/>
                            <w:sz w:val="20"/>
                          </w:rPr>
                        </w:pPr>
                        <w:r w:rsidRPr="00BC4F01">
                          <w:rPr>
                            <w:b/>
                            <w:i/>
                            <w:sz w:val="20"/>
                          </w:rPr>
                          <w:t xml:space="preserve">При </w:t>
                        </w:r>
                        <w:proofErr w:type="spellStart"/>
                        <w:r w:rsidRPr="00BC4F01">
                          <w:rPr>
                            <w:b/>
                            <w:i/>
                            <w:sz w:val="20"/>
                          </w:rPr>
                          <w:t>перевитраті</w:t>
                        </w:r>
                        <w:proofErr w:type="spellEnd"/>
                        <w:r w:rsidRPr="00BC4F01">
                          <w:rPr>
                            <w:b/>
                            <w:i/>
                            <w:sz w:val="20"/>
                          </w:rPr>
                          <w:t xml:space="preserve"> </w:t>
                        </w:r>
                        <w:proofErr w:type="spellStart"/>
                        <w:r w:rsidRPr="00BC4F01">
                          <w:rPr>
                            <w:b/>
                            <w:i/>
                            <w:sz w:val="20"/>
                          </w:rPr>
                          <w:t>енергоресурсів</w:t>
                        </w:r>
                        <w:proofErr w:type="spellEnd"/>
                        <w:r w:rsidRPr="00BC4F01">
                          <w:rPr>
                            <w:b/>
                            <w:i/>
                            <w:sz w:val="20"/>
                          </w:rPr>
                          <w:t xml:space="preserve"> - </w:t>
                        </w:r>
                        <w:proofErr w:type="spellStart"/>
                        <w:r w:rsidRPr="00BC4F01">
                          <w:rPr>
                            <w:b/>
                            <w:i/>
                            <w:sz w:val="20"/>
                          </w:rPr>
                          <w:t>виявлення</w:t>
                        </w:r>
                        <w:proofErr w:type="spellEnd"/>
                        <w:r w:rsidRPr="00BC4F01">
                          <w:rPr>
                            <w:b/>
                            <w:i/>
                            <w:sz w:val="20"/>
                          </w:rPr>
                          <w:t xml:space="preserve"> причин </w:t>
                        </w:r>
                        <w:proofErr w:type="spellStart"/>
                        <w:r w:rsidRPr="00BC4F01">
                          <w:rPr>
                            <w:b/>
                            <w:i/>
                            <w:sz w:val="20"/>
                          </w:rPr>
                          <w:t>перевитрати</w:t>
                        </w:r>
                        <w:proofErr w:type="spellEnd"/>
                        <w:r w:rsidRPr="00BC4F01">
                          <w:rPr>
                            <w:b/>
                            <w:i/>
                            <w:sz w:val="20"/>
                          </w:rPr>
                          <w:t xml:space="preserve"> </w:t>
                        </w:r>
                        <w:proofErr w:type="spellStart"/>
                        <w:r w:rsidRPr="00BC4F01">
                          <w:rPr>
                            <w:b/>
                            <w:i/>
                            <w:sz w:val="20"/>
                          </w:rPr>
                          <w:t>енергії</w:t>
                        </w:r>
                        <w:proofErr w:type="spellEnd"/>
                        <w:r w:rsidRPr="00BC4F01">
                          <w:rPr>
                            <w:b/>
                            <w:i/>
                            <w:sz w:val="20"/>
                          </w:rPr>
                          <w:t>;</w:t>
                        </w:r>
                      </w:p>
                      <w:p w14:paraId="531F5988" w14:textId="77777777" w:rsidR="00BC4F01" w:rsidRPr="00BC4F01" w:rsidRDefault="00BC4F01" w:rsidP="00BC4F01">
                        <w:pPr>
                          <w:pStyle w:val="a8"/>
                          <w:numPr>
                            <w:ilvl w:val="0"/>
                            <w:numId w:val="24"/>
                          </w:numPr>
                          <w:rPr>
                            <w:b/>
                            <w:i/>
                            <w:sz w:val="20"/>
                          </w:rPr>
                        </w:pPr>
                        <w:proofErr w:type="spellStart"/>
                        <w:r w:rsidRPr="00BC4F01">
                          <w:rPr>
                            <w:b/>
                            <w:i/>
                            <w:sz w:val="20"/>
                          </w:rPr>
                          <w:t>Розробка</w:t>
                        </w:r>
                        <w:proofErr w:type="spellEnd"/>
                        <w:r w:rsidRPr="00BC4F01">
                          <w:rPr>
                            <w:b/>
                            <w:i/>
                            <w:sz w:val="20"/>
                          </w:rPr>
                          <w:t xml:space="preserve"> </w:t>
                        </w:r>
                        <w:proofErr w:type="spellStart"/>
                        <w:r w:rsidRPr="00BC4F01">
                          <w:rPr>
                            <w:b/>
                            <w:i/>
                            <w:sz w:val="20"/>
                          </w:rPr>
                          <w:t>технічних</w:t>
                        </w:r>
                        <w:proofErr w:type="spellEnd"/>
                        <w:r w:rsidRPr="00BC4F01">
                          <w:rPr>
                            <w:b/>
                            <w:i/>
                            <w:sz w:val="20"/>
                          </w:rPr>
                          <w:t xml:space="preserve"> і (</w:t>
                        </w:r>
                        <w:proofErr w:type="spellStart"/>
                        <w:r w:rsidRPr="00BC4F01">
                          <w:rPr>
                            <w:b/>
                            <w:i/>
                            <w:sz w:val="20"/>
                          </w:rPr>
                          <w:t>або</w:t>
                        </w:r>
                        <w:proofErr w:type="spellEnd"/>
                        <w:r w:rsidRPr="00BC4F01">
                          <w:rPr>
                            <w:b/>
                            <w:i/>
                            <w:sz w:val="20"/>
                          </w:rPr>
                          <w:t xml:space="preserve">) </w:t>
                        </w:r>
                        <w:proofErr w:type="spellStart"/>
                        <w:r w:rsidRPr="00BC4F01">
                          <w:rPr>
                            <w:b/>
                            <w:i/>
                            <w:sz w:val="20"/>
                          </w:rPr>
                          <w:t>організаційних</w:t>
                        </w:r>
                        <w:proofErr w:type="spellEnd"/>
                        <w:r w:rsidRPr="00BC4F01">
                          <w:rPr>
                            <w:b/>
                            <w:i/>
                            <w:sz w:val="20"/>
                          </w:rPr>
                          <w:t xml:space="preserve"> </w:t>
                        </w:r>
                        <w:proofErr w:type="spellStart"/>
                        <w:r w:rsidRPr="00BC4F01">
                          <w:rPr>
                            <w:b/>
                            <w:i/>
                            <w:sz w:val="20"/>
                          </w:rPr>
                          <w:t>енергозберігаючих</w:t>
                        </w:r>
                        <w:proofErr w:type="spellEnd"/>
                        <w:r w:rsidRPr="00BC4F01">
                          <w:rPr>
                            <w:b/>
                            <w:i/>
                            <w:sz w:val="20"/>
                          </w:rPr>
                          <w:t xml:space="preserve"> </w:t>
                        </w:r>
                        <w:proofErr w:type="spellStart"/>
                        <w:r w:rsidRPr="00BC4F01">
                          <w:rPr>
                            <w:b/>
                            <w:i/>
                            <w:sz w:val="20"/>
                          </w:rPr>
                          <w:t>заходів</w:t>
                        </w:r>
                        <w:proofErr w:type="spellEnd"/>
                        <w:r w:rsidRPr="00BC4F01">
                          <w:rPr>
                            <w:b/>
                            <w:i/>
                            <w:sz w:val="20"/>
                          </w:rPr>
                          <w:t>;</w:t>
                        </w:r>
                      </w:p>
                      <w:p w14:paraId="74BA93B0" w14:textId="77777777" w:rsidR="00037BE1" w:rsidRPr="00BC4F01" w:rsidRDefault="00BC4F01" w:rsidP="00BC4F01">
                        <w:pPr>
                          <w:pStyle w:val="a8"/>
                          <w:numPr>
                            <w:ilvl w:val="0"/>
                            <w:numId w:val="24"/>
                          </w:numPr>
                          <w:rPr>
                            <w:sz w:val="18"/>
                            <w:szCs w:val="18"/>
                          </w:rPr>
                        </w:pPr>
                        <w:proofErr w:type="spellStart"/>
                        <w:r w:rsidRPr="00BC4F01">
                          <w:rPr>
                            <w:b/>
                            <w:i/>
                            <w:sz w:val="20"/>
                          </w:rPr>
                          <w:t>Впровадження</w:t>
                        </w:r>
                        <w:proofErr w:type="spellEnd"/>
                        <w:r w:rsidRPr="00BC4F01">
                          <w:rPr>
                            <w:b/>
                            <w:i/>
                            <w:sz w:val="20"/>
                          </w:rPr>
                          <w:t xml:space="preserve"> </w:t>
                        </w:r>
                        <w:proofErr w:type="spellStart"/>
                        <w:r w:rsidRPr="00BC4F01">
                          <w:rPr>
                            <w:b/>
                            <w:i/>
                            <w:sz w:val="20"/>
                          </w:rPr>
                          <w:t>технічних</w:t>
                        </w:r>
                        <w:proofErr w:type="spellEnd"/>
                        <w:r w:rsidRPr="00BC4F01">
                          <w:rPr>
                            <w:b/>
                            <w:i/>
                            <w:sz w:val="20"/>
                          </w:rPr>
                          <w:t xml:space="preserve"> і (</w:t>
                        </w:r>
                        <w:proofErr w:type="spellStart"/>
                        <w:r w:rsidRPr="00BC4F01">
                          <w:rPr>
                            <w:b/>
                            <w:i/>
                            <w:sz w:val="20"/>
                          </w:rPr>
                          <w:t>або</w:t>
                        </w:r>
                        <w:proofErr w:type="spellEnd"/>
                        <w:r w:rsidRPr="00BC4F01">
                          <w:rPr>
                            <w:b/>
                            <w:i/>
                            <w:sz w:val="20"/>
                          </w:rPr>
                          <w:t xml:space="preserve">) </w:t>
                        </w:r>
                        <w:proofErr w:type="spellStart"/>
                        <w:r w:rsidRPr="00BC4F01">
                          <w:rPr>
                            <w:b/>
                            <w:i/>
                            <w:sz w:val="20"/>
                          </w:rPr>
                          <w:t>організаційних</w:t>
                        </w:r>
                        <w:proofErr w:type="spellEnd"/>
                        <w:r w:rsidRPr="00BC4F01">
                          <w:rPr>
                            <w:b/>
                            <w:i/>
                            <w:sz w:val="20"/>
                          </w:rPr>
                          <w:t xml:space="preserve"> </w:t>
                        </w:r>
                        <w:proofErr w:type="spellStart"/>
                        <w:r w:rsidRPr="00BC4F01">
                          <w:rPr>
                            <w:b/>
                            <w:i/>
                            <w:sz w:val="20"/>
                          </w:rPr>
                          <w:t>заходів</w:t>
                        </w:r>
                        <w:proofErr w:type="spellEnd"/>
                        <w:r w:rsidRPr="00BC4F01">
                          <w:rPr>
                            <w:b/>
                            <w:i/>
                            <w:sz w:val="20"/>
                          </w:rPr>
                          <w:t>.</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32" o:spid="_x0000_s1056" type="#_x0000_t103" style="position:absolute;left:10021;top:2021;width:1155;height: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" fillcolor="#f60"/>
                <v:shape id="AutoShape 33" o:spid="_x0000_s1057" type="#_x0000_t103" style="position:absolute;left:1411;top:2021;width:1155;height:191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" fillcolor="#f60"/>
                <v:shape id="AutoShape 34" o:spid="_x0000_s1058" type="#_x0000_t109" style="position:absolute;left:1430;top:4030;width:4686;height: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" strokecolor="#9c0" strokeweight="2pt">
                  <v:shadow type="perspective" opacity=".5" origin=".5,.5" offset="0,0" matrix=",-92680f"/>
                  <v:textbox>
                    <w:txbxContent>
                      <w:p w14:paraId="6376584F" w14:textId="77777777" w:rsidR="00C61533" w:rsidRDefault="00C61533" w:rsidP="00C61533">
                        <w:pPr>
                          <w:spacing w:after="0" w:line="240" w:lineRule="auto"/>
                          <w:jc w:val="center"/>
                          <w:rPr>
                            <w:b/>
                            <w:i/>
                            <w:sz w:val="20"/>
                            <w:lang w:val="uk-UA"/>
                          </w:rPr>
                        </w:pPr>
                        <w:proofErr w:type="spellStart"/>
                        <w:r w:rsidRPr="00C61533">
                          <w:rPr>
                            <w:b/>
                            <w:i/>
                            <w:sz w:val="20"/>
                          </w:rPr>
                          <w:t>Кадрове</w:t>
                        </w:r>
                        <w:proofErr w:type="spellEnd"/>
                        <w:r w:rsidRPr="00C61533">
                          <w:rPr>
                            <w:b/>
                            <w:i/>
                            <w:sz w:val="20"/>
                          </w:rPr>
                          <w:t xml:space="preserve"> </w:t>
                        </w:r>
                        <w:proofErr w:type="spellStart"/>
                        <w:r w:rsidRPr="00C61533">
                          <w:rPr>
                            <w:b/>
                            <w:i/>
                            <w:sz w:val="20"/>
                          </w:rPr>
                          <w:t>забезпечення</w:t>
                        </w:r>
                        <w:proofErr w:type="spellEnd"/>
                        <w:r w:rsidRPr="00C61533">
                          <w:rPr>
                            <w:b/>
                            <w:i/>
                            <w:sz w:val="20"/>
                          </w:rPr>
                          <w:t xml:space="preserve"> </w:t>
                        </w:r>
                        <w:proofErr w:type="spellStart"/>
                        <w:r w:rsidRPr="00C61533">
                          <w:rPr>
                            <w:b/>
                            <w:i/>
                            <w:sz w:val="20"/>
                          </w:rPr>
                          <w:t>енергоменеджменту</w:t>
                        </w:r>
                        <w:proofErr w:type="spellEnd"/>
                      </w:p>
                      <w:p w14:paraId="4E26AE28" w14:textId="77777777" w:rsidR="00C61533" w:rsidRDefault="00C61533" w:rsidP="00C61533">
                        <w:pPr>
                          <w:spacing w:after="0" w:line="240" w:lineRule="auto"/>
                          <w:rPr>
                            <w:b/>
                            <w:i/>
                            <w:sz w:val="20"/>
                            <w:lang w:val="uk-UA"/>
                          </w:rPr>
                        </w:pPr>
                      </w:p>
                      <w:p w14:paraId="3CF41E1B" w14:textId="77777777" w:rsidR="00C61533" w:rsidRPr="00C61533" w:rsidRDefault="00C61533" w:rsidP="00C61533">
                        <w:pPr>
                          <w:pStyle w:val="a8"/>
                          <w:numPr>
                            <w:ilvl w:val="0"/>
                            <w:numId w:val="18"/>
                          </w:numPr>
                          <w:ind w:left="284" w:hanging="142"/>
                        </w:pPr>
                        <w:proofErr w:type="spellStart"/>
                        <w:r w:rsidRPr="00C61533">
                          <w:t>Погодження</w:t>
                        </w:r>
                        <w:proofErr w:type="spellEnd"/>
                        <w:r w:rsidRPr="00C61533">
                          <w:t xml:space="preserve"> та </w:t>
                        </w:r>
                        <w:proofErr w:type="spellStart"/>
                        <w:r w:rsidRPr="00C61533">
                          <w:t>затвердження</w:t>
                        </w:r>
                        <w:proofErr w:type="spellEnd"/>
                        <w:r w:rsidRPr="00C61533">
                          <w:t xml:space="preserve"> штатного складу </w:t>
                        </w:r>
                        <w:proofErr w:type="spellStart"/>
                        <w:r w:rsidRPr="00C61533">
                          <w:t>енергоменеджерів</w:t>
                        </w:r>
                        <w:proofErr w:type="spellEnd"/>
                        <w:r w:rsidRPr="00C61533">
                          <w:t xml:space="preserve"> в </w:t>
                        </w:r>
                        <w:proofErr w:type="spellStart"/>
                        <w:r w:rsidRPr="00C61533">
                          <w:t>структурі</w:t>
                        </w:r>
                        <w:proofErr w:type="spellEnd"/>
                        <w:r w:rsidRPr="00C61533">
                          <w:t xml:space="preserve"> ОГЕ;</w:t>
                        </w:r>
                      </w:p>
                      <w:p w14:paraId="7C33C906" w14:textId="77777777" w:rsidR="00C61533" w:rsidRPr="00C61533" w:rsidRDefault="00C61533" w:rsidP="00C61533">
                        <w:pPr>
                          <w:pStyle w:val="a8"/>
                          <w:numPr>
                            <w:ilvl w:val="1"/>
                            <w:numId w:val="18"/>
                          </w:numPr>
                          <w:ind w:left="284" w:hanging="142"/>
                        </w:pPr>
                        <w:proofErr w:type="spellStart"/>
                        <w:r w:rsidRPr="00C61533">
                          <w:t>Розробка</w:t>
                        </w:r>
                        <w:proofErr w:type="spellEnd"/>
                        <w:r w:rsidRPr="00C61533">
                          <w:t xml:space="preserve">, </w:t>
                        </w:r>
                        <w:proofErr w:type="spellStart"/>
                        <w:r w:rsidRPr="00C61533">
                          <w:t>прийняття</w:t>
                        </w:r>
                        <w:proofErr w:type="spellEnd"/>
                        <w:r w:rsidRPr="00C61533">
                          <w:t xml:space="preserve"> та </w:t>
                        </w:r>
                        <w:proofErr w:type="spellStart"/>
                        <w:r w:rsidRPr="00C61533">
                          <w:t>реалізація</w:t>
                        </w:r>
                        <w:proofErr w:type="spellEnd"/>
                        <w:r w:rsidRPr="00C61533">
                          <w:t xml:space="preserve"> </w:t>
                        </w:r>
                        <w:proofErr w:type="spellStart"/>
                        <w:r w:rsidRPr="00C61533">
                          <w:t>програми</w:t>
                        </w:r>
                        <w:proofErr w:type="spellEnd"/>
                        <w:r w:rsidRPr="00C61533">
                          <w:t xml:space="preserve"> </w:t>
                        </w:r>
                        <w:proofErr w:type="spellStart"/>
                        <w:r w:rsidRPr="00C61533">
                          <w:t>професійного</w:t>
                        </w:r>
                        <w:proofErr w:type="spellEnd"/>
                        <w:r w:rsidRPr="00C61533">
                          <w:t xml:space="preserve"> </w:t>
                        </w:r>
                        <w:proofErr w:type="spellStart"/>
                        <w:r w:rsidRPr="00C61533">
                          <w:t>навчання</w:t>
                        </w:r>
                        <w:proofErr w:type="spellEnd"/>
                        <w:r w:rsidRPr="00C61533">
                          <w:t xml:space="preserve"> </w:t>
                        </w:r>
                        <w:proofErr w:type="spellStart"/>
                        <w:r w:rsidRPr="00C61533">
                          <w:t>енергоменеджерів</w:t>
                        </w:r>
                        <w:proofErr w:type="spellEnd"/>
                        <w:r w:rsidRPr="00C61533">
                          <w:t>;</w:t>
                        </w:r>
                      </w:p>
                      <w:p w14:paraId="69B3D580" w14:textId="77777777" w:rsidR="00C61533" w:rsidRPr="00C61533" w:rsidRDefault="00C61533" w:rsidP="00C61533">
                        <w:pPr>
                          <w:pStyle w:val="a8"/>
                          <w:numPr>
                            <w:ilvl w:val="1"/>
                            <w:numId w:val="18"/>
                          </w:numPr>
                          <w:ind w:left="284" w:hanging="142"/>
                        </w:pPr>
                        <w:r w:rsidRPr="00C61533">
                          <w:t xml:space="preserve">Наказ про </w:t>
                        </w:r>
                        <w:proofErr w:type="spellStart"/>
                        <w:r w:rsidRPr="00C61533">
                          <w:t>заміщення</w:t>
                        </w:r>
                        <w:proofErr w:type="spellEnd"/>
                        <w:r w:rsidRPr="00C61533">
                          <w:t xml:space="preserve"> </w:t>
                        </w:r>
                        <w:proofErr w:type="spellStart"/>
                        <w:r w:rsidRPr="00C61533">
                          <w:t>вакантних</w:t>
                        </w:r>
                        <w:proofErr w:type="spellEnd"/>
                        <w:r w:rsidRPr="00C61533">
                          <w:t xml:space="preserve"> посад </w:t>
                        </w:r>
                        <w:proofErr w:type="spellStart"/>
                        <w:r w:rsidRPr="00C61533">
                          <w:t>енергоменеджерів</w:t>
                        </w:r>
                        <w:proofErr w:type="spellEnd"/>
                        <w:r w:rsidRPr="00C61533">
                          <w:t xml:space="preserve"> ОГЕ;</w:t>
                        </w:r>
                      </w:p>
                      <w:p w14:paraId="3312861D" w14:textId="77777777" w:rsidR="00C61533" w:rsidRPr="00C61533" w:rsidRDefault="00C61533" w:rsidP="00C61533">
                        <w:pPr>
                          <w:pStyle w:val="a8"/>
                          <w:numPr>
                            <w:ilvl w:val="1"/>
                            <w:numId w:val="18"/>
                          </w:numPr>
                          <w:ind w:left="284" w:hanging="142"/>
                          <w:rPr>
                            <w:lang w:val="uk-UA"/>
                          </w:rPr>
                        </w:pPr>
                        <w:proofErr w:type="spellStart"/>
                        <w:r w:rsidRPr="00C61533">
                          <w:t>Ознайомлення</w:t>
                        </w:r>
                        <w:proofErr w:type="spellEnd"/>
                        <w:r w:rsidRPr="00C61533">
                          <w:t xml:space="preserve"> </w:t>
                        </w:r>
                        <w:proofErr w:type="spellStart"/>
                        <w:r w:rsidRPr="00C61533">
                          <w:t>призначених</w:t>
                        </w:r>
                        <w:proofErr w:type="spellEnd"/>
                        <w:r w:rsidRPr="00C61533">
                          <w:t xml:space="preserve"> </w:t>
                        </w:r>
                        <w:proofErr w:type="spellStart"/>
                        <w:r w:rsidRPr="00C61533">
                          <w:t>енергоменеджерів</w:t>
                        </w:r>
                        <w:proofErr w:type="spellEnd"/>
                        <w:r w:rsidRPr="00C61533">
                          <w:t xml:space="preserve"> </w:t>
                        </w:r>
                        <w:proofErr w:type="spellStart"/>
                        <w:r w:rsidRPr="00C61533">
                          <w:t>зі</w:t>
                        </w:r>
                        <w:proofErr w:type="spellEnd"/>
                        <w:r w:rsidRPr="00C61533">
                          <w:t xml:space="preserve"> </w:t>
                        </w:r>
                        <w:proofErr w:type="spellStart"/>
                        <w:r w:rsidRPr="00C61533">
                          <w:t>своїми</w:t>
                        </w:r>
                        <w:proofErr w:type="spellEnd"/>
                        <w:r w:rsidRPr="00C61533">
                          <w:t xml:space="preserve"> </w:t>
                        </w:r>
                        <w:proofErr w:type="spellStart"/>
                        <w:r w:rsidRPr="00C61533">
                          <w:t>обов'язками</w:t>
                        </w:r>
                        <w:proofErr w:type="spellEnd"/>
                        <w:r w:rsidRPr="00C61533">
                          <w:t xml:space="preserve">, </w:t>
                        </w:r>
                        <w:proofErr w:type="spellStart"/>
                        <w:r w:rsidRPr="00C61533">
                          <w:t>підготовка</w:t>
                        </w:r>
                        <w:proofErr w:type="spellEnd"/>
                        <w:r w:rsidRPr="00C61533">
                          <w:t xml:space="preserve"> до </w:t>
                        </w:r>
                        <w:proofErr w:type="spellStart"/>
                        <w:r w:rsidRPr="00C61533">
                          <w:t>роботи</w:t>
                        </w:r>
                        <w:proofErr w:type="spellEnd"/>
                        <w:r w:rsidRPr="00C61533">
                          <w:t>.</w:t>
                        </w:r>
                      </w:p>
                      <w:p w14:paraId="68AFCE9D" w14:textId="77777777" w:rsidR="00C61533" w:rsidRDefault="00C61533" w:rsidP="00323367">
                        <w:pPr>
                          <w:pStyle w:val="a8"/>
                          <w:ind w:left="142"/>
                          <w:jc w:val="center"/>
                          <w:rPr>
                            <w:b/>
                            <w:i/>
                            <w:sz w:val="20"/>
                            <w:lang w:val="uk-UA"/>
                          </w:rPr>
                        </w:pPr>
                        <w:r w:rsidRPr="00C61533">
                          <w:rPr>
                            <w:b/>
                            <w:i/>
                            <w:sz w:val="20"/>
                          </w:rPr>
                          <w:t>Нормативно-</w:t>
                        </w:r>
                        <w:proofErr w:type="spellStart"/>
                        <w:r w:rsidRPr="00C61533">
                          <w:rPr>
                            <w:b/>
                            <w:i/>
                            <w:sz w:val="20"/>
                          </w:rPr>
                          <w:t>правове</w:t>
                        </w:r>
                        <w:proofErr w:type="spellEnd"/>
                        <w:r w:rsidRPr="00C61533">
                          <w:rPr>
                            <w:b/>
                            <w:i/>
                            <w:sz w:val="20"/>
                          </w:rPr>
                          <w:t xml:space="preserve"> </w:t>
                        </w:r>
                        <w:proofErr w:type="spellStart"/>
                        <w:r w:rsidRPr="00C61533">
                          <w:rPr>
                            <w:b/>
                            <w:i/>
                            <w:sz w:val="20"/>
                          </w:rPr>
                          <w:t>забезпечення</w:t>
                        </w:r>
                        <w:proofErr w:type="spellEnd"/>
                        <w:r w:rsidRPr="00C61533">
                          <w:rPr>
                            <w:b/>
                            <w:i/>
                            <w:sz w:val="20"/>
                          </w:rPr>
                          <w:t xml:space="preserve"> </w:t>
                        </w:r>
                        <w:proofErr w:type="spellStart"/>
                        <w:r w:rsidRPr="00C61533">
                          <w:rPr>
                            <w:b/>
                            <w:i/>
                            <w:sz w:val="20"/>
                          </w:rPr>
                          <w:t>енергоменеджменту</w:t>
                        </w:r>
                        <w:proofErr w:type="spellEnd"/>
                      </w:p>
                      <w:p w14:paraId="3B965333" w14:textId="77777777" w:rsidR="00C61533" w:rsidRPr="00C61533" w:rsidRDefault="00C61533" w:rsidP="00C61533">
                        <w:pPr>
                          <w:pStyle w:val="a8"/>
                          <w:numPr>
                            <w:ilvl w:val="0"/>
                            <w:numId w:val="19"/>
                          </w:numPr>
                        </w:pPr>
                        <w:proofErr w:type="spellStart"/>
                        <w:r w:rsidRPr="00C61533">
                          <w:t>Розробка</w:t>
                        </w:r>
                        <w:proofErr w:type="spellEnd"/>
                        <w:r w:rsidRPr="00C61533">
                          <w:t xml:space="preserve">, </w:t>
                        </w:r>
                        <w:proofErr w:type="spellStart"/>
                        <w:r w:rsidRPr="00C61533">
                          <w:t>погодження</w:t>
                        </w:r>
                        <w:proofErr w:type="spellEnd"/>
                        <w:r w:rsidRPr="00C61533">
                          <w:t xml:space="preserve"> та </w:t>
                        </w:r>
                        <w:proofErr w:type="spellStart"/>
                        <w:r w:rsidRPr="00C61533">
                          <w:t>затвердження</w:t>
                        </w:r>
                        <w:proofErr w:type="spellEnd"/>
                        <w:r w:rsidRPr="00C61533">
                          <w:t xml:space="preserve"> </w:t>
                        </w:r>
                        <w:proofErr w:type="spellStart"/>
                        <w:r w:rsidRPr="00C61533">
                          <w:t>нормативних</w:t>
                        </w:r>
                        <w:proofErr w:type="spellEnd"/>
                        <w:r w:rsidRPr="00C61533">
                          <w:t xml:space="preserve"> </w:t>
                        </w:r>
                        <w:proofErr w:type="spellStart"/>
                        <w:r w:rsidRPr="00C61533">
                          <w:t>документів</w:t>
                        </w:r>
                        <w:proofErr w:type="spellEnd"/>
                        <w:r w:rsidRPr="00C61533">
                          <w:t xml:space="preserve">, </w:t>
                        </w:r>
                        <w:proofErr w:type="spellStart"/>
                        <w:r w:rsidRPr="00C61533">
                          <w:t>що</w:t>
                        </w:r>
                        <w:proofErr w:type="spellEnd"/>
                        <w:r w:rsidRPr="00C61533">
                          <w:t xml:space="preserve"> </w:t>
                        </w:r>
                        <w:proofErr w:type="spellStart"/>
                        <w:r w:rsidRPr="00C61533">
                          <w:t>регламентують</w:t>
                        </w:r>
                        <w:proofErr w:type="spellEnd"/>
                        <w:r w:rsidRPr="00C61533">
                          <w:t xml:space="preserve"> </w:t>
                        </w:r>
                        <w:proofErr w:type="spellStart"/>
                        <w:r w:rsidRPr="00C61533">
                          <w:t>діяльність</w:t>
                        </w:r>
                        <w:proofErr w:type="spellEnd"/>
                        <w:r w:rsidRPr="00C61533">
                          <w:t xml:space="preserve"> </w:t>
                        </w:r>
                        <w:proofErr w:type="spellStart"/>
                        <w:r w:rsidRPr="00C61533">
                          <w:t>енергоменеджерів</w:t>
                        </w:r>
                        <w:proofErr w:type="spellEnd"/>
                        <w:r w:rsidRPr="00C61533">
                          <w:t xml:space="preserve"> </w:t>
                        </w:r>
                        <w:proofErr w:type="spellStart"/>
                        <w:r w:rsidRPr="00C61533">
                          <w:t>Підприємства</w:t>
                        </w:r>
                        <w:proofErr w:type="spellEnd"/>
                        <w:r w:rsidRPr="00C61533">
                          <w:t>;</w:t>
                        </w:r>
                      </w:p>
                      <w:p w14:paraId="1102902A" w14:textId="77777777" w:rsidR="00C61533" w:rsidRPr="00C61533" w:rsidRDefault="00C61533" w:rsidP="00C61533">
                        <w:pPr>
                          <w:pStyle w:val="a8"/>
                          <w:numPr>
                            <w:ilvl w:val="0"/>
                            <w:numId w:val="19"/>
                          </w:numPr>
                        </w:pPr>
                        <w:proofErr w:type="spellStart"/>
                        <w:r w:rsidRPr="00C61533">
                          <w:t>Внесення</w:t>
                        </w:r>
                        <w:proofErr w:type="spellEnd"/>
                        <w:r w:rsidRPr="00C61533">
                          <w:t xml:space="preserve"> </w:t>
                        </w:r>
                        <w:proofErr w:type="spellStart"/>
                        <w:r w:rsidRPr="00C61533">
                          <w:t>змін</w:t>
                        </w:r>
                        <w:proofErr w:type="spellEnd"/>
                        <w:r w:rsidRPr="00C61533">
                          <w:t xml:space="preserve"> до </w:t>
                        </w:r>
                        <w:proofErr w:type="spellStart"/>
                        <w:r w:rsidRPr="00C61533">
                          <w:t>документів</w:t>
                        </w:r>
                        <w:proofErr w:type="spellEnd"/>
                        <w:r w:rsidRPr="00C61533">
                          <w:t xml:space="preserve"> </w:t>
                        </w:r>
                        <w:proofErr w:type="spellStart"/>
                        <w:r w:rsidRPr="00C61533">
                          <w:t>інших</w:t>
                        </w:r>
                        <w:proofErr w:type="spellEnd"/>
                        <w:r w:rsidRPr="00C61533">
                          <w:t xml:space="preserve"> служб </w:t>
                        </w:r>
                        <w:proofErr w:type="spellStart"/>
                        <w:r w:rsidRPr="00C61533">
                          <w:t>Підприємства</w:t>
                        </w:r>
                        <w:proofErr w:type="spellEnd"/>
                        <w:r w:rsidRPr="00C61533">
                          <w:t xml:space="preserve"> в </w:t>
                        </w:r>
                        <w:proofErr w:type="spellStart"/>
                        <w:r w:rsidRPr="00C61533">
                          <w:t>зв'язку</w:t>
                        </w:r>
                        <w:proofErr w:type="spellEnd"/>
                        <w:r w:rsidRPr="00C61533">
                          <w:t xml:space="preserve"> з </w:t>
                        </w:r>
                        <w:proofErr w:type="spellStart"/>
                        <w:r w:rsidRPr="00C61533">
                          <w:t>введенням</w:t>
                        </w:r>
                        <w:proofErr w:type="spellEnd"/>
                        <w:r w:rsidRPr="00C61533">
                          <w:t xml:space="preserve"> в </w:t>
                        </w:r>
                        <w:proofErr w:type="spellStart"/>
                        <w:r w:rsidRPr="00C61533">
                          <w:t>дію</w:t>
                        </w:r>
                        <w:proofErr w:type="spellEnd"/>
                        <w:r w:rsidRPr="00C61533">
                          <w:t xml:space="preserve"> </w:t>
                        </w:r>
                        <w:proofErr w:type="spellStart"/>
                        <w:r w:rsidRPr="00C61533">
                          <w:t>енергоменеджменту</w:t>
                        </w:r>
                        <w:proofErr w:type="spellEnd"/>
                        <w:r w:rsidRPr="00C61533">
                          <w:t>;</w:t>
                        </w:r>
                      </w:p>
                      <w:p w14:paraId="2A615D6C" w14:textId="77777777" w:rsidR="00C61533" w:rsidRPr="00C61533" w:rsidRDefault="00C61533" w:rsidP="00C61533">
                        <w:pPr>
                          <w:pStyle w:val="a8"/>
                          <w:numPr>
                            <w:ilvl w:val="0"/>
                            <w:numId w:val="19"/>
                          </w:numPr>
                        </w:pPr>
                        <w:proofErr w:type="spellStart"/>
                        <w:r w:rsidRPr="00C61533">
                          <w:t>Розробка</w:t>
                        </w:r>
                        <w:proofErr w:type="spellEnd"/>
                        <w:r w:rsidRPr="00C61533">
                          <w:t xml:space="preserve">, </w:t>
                        </w:r>
                        <w:proofErr w:type="spellStart"/>
                        <w:r w:rsidRPr="00C61533">
                          <w:t>погодження</w:t>
                        </w:r>
                        <w:proofErr w:type="spellEnd"/>
                        <w:r w:rsidRPr="00C61533">
                          <w:t xml:space="preserve"> та </w:t>
                        </w:r>
                        <w:proofErr w:type="spellStart"/>
                        <w:r w:rsidRPr="00C61533">
                          <w:t>затвердження</w:t>
                        </w:r>
                        <w:proofErr w:type="spellEnd"/>
                        <w:r w:rsidRPr="00C61533">
                          <w:t xml:space="preserve"> форм </w:t>
                        </w:r>
                        <w:proofErr w:type="spellStart"/>
                        <w:r w:rsidRPr="00C61533">
                          <w:t>облікових</w:t>
                        </w:r>
                        <w:proofErr w:type="spellEnd"/>
                        <w:r w:rsidRPr="00C61533">
                          <w:t xml:space="preserve"> </w:t>
                        </w:r>
                        <w:proofErr w:type="spellStart"/>
                        <w:r w:rsidRPr="00C61533">
                          <w:t>документів</w:t>
                        </w:r>
                        <w:proofErr w:type="spellEnd"/>
                        <w:r w:rsidRPr="00C61533">
                          <w:t>;</w:t>
                        </w:r>
                      </w:p>
                      <w:p w14:paraId="7449BA9E" w14:textId="77777777" w:rsidR="00037BE1" w:rsidRPr="00C61533" w:rsidRDefault="00C61533" w:rsidP="00C61533">
                        <w:pPr>
                          <w:pStyle w:val="a8"/>
                          <w:numPr>
                            <w:ilvl w:val="0"/>
                            <w:numId w:val="19"/>
                          </w:numPr>
                        </w:pPr>
                        <w:proofErr w:type="spellStart"/>
                        <w:r w:rsidRPr="00C61533">
                          <w:t>Визначення</w:t>
                        </w:r>
                        <w:proofErr w:type="spellEnd"/>
                        <w:r w:rsidRPr="00C61533">
                          <w:t xml:space="preserve"> </w:t>
                        </w:r>
                        <w:proofErr w:type="spellStart"/>
                        <w:r w:rsidRPr="00C61533">
                          <w:t>схеми</w:t>
                        </w:r>
                        <w:proofErr w:type="spellEnd"/>
                        <w:r w:rsidRPr="00C61533">
                          <w:t xml:space="preserve"> </w:t>
                        </w:r>
                        <w:proofErr w:type="spellStart"/>
                        <w:r w:rsidRPr="00C61533">
                          <w:t>документообігу</w:t>
                        </w:r>
                        <w:proofErr w:type="spellEnd"/>
                        <w:r w:rsidRPr="00C61533">
                          <w:t xml:space="preserve"> в </w:t>
                        </w:r>
                        <w:proofErr w:type="spellStart"/>
                        <w:r w:rsidRPr="00C61533">
                          <w:t>системі</w:t>
                        </w:r>
                        <w:proofErr w:type="spellEnd"/>
                        <w:r w:rsidRPr="00C61533">
                          <w:t xml:space="preserve"> </w:t>
                        </w:r>
                        <w:proofErr w:type="spellStart"/>
                        <w:r w:rsidRPr="00C61533">
                          <w:t>енергоменеджменту</w:t>
                        </w:r>
                        <w:proofErr w:type="spellEnd"/>
                        <w:r w:rsidRPr="00C61533">
                          <w:t>.</w:t>
                        </w:r>
                      </w:p>
                    </w:txbxContent>
                  </v:textbox>
                </v:shape>
                <v:shape id="AutoShape 35" o:spid="_x0000_s1059" type="#_x0000_t103" style="position:absolute;left:1359;top:11445;width:1350;height:1143;rotation:-75892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" fillcolor="#f60"/>
                <v:shape id="AutoShape 36" o:spid="_x0000_s1060" type="#_x0000_t103" style="position:absolute;left:9666;top:11454;width:1350;height:1143;rotation:-7589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" fillcolor="#f60"/>
                <v:shape id="AutoShape 37" o:spid="_x0000_s1061" type="#_x0000_t103" style="position:absolute;left:1359;top:8829;width:1350;height:1143;rotation:-75892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" fillcolor="#f60"/>
                <v:shape id="AutoShape 38" o:spid="_x0000_s1062" type="#_x0000_t103" style="position:absolute;left:9699;top:8826;width:1350;height:1143;rotation:-7589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" fillcolor="#f60"/>
                <w10:wrap type="topAndBottom"/>
              </v:group>
            </w:pict>
          </mc:Fallback>
        </mc:AlternateContent>
      </w:r>
      <w:proofErr w:type="spellStart"/>
      <w:r w:rsidR="00BC4F01" w:rsidRPr="00390E94">
        <w:rPr>
          <w:rFonts w:ascii="Times New Roman" w:eastAsia="Times New Roman" w:hAnsi="Times New Roman" w:cs="Times New Roman"/>
          <w:b/>
          <w:i/>
          <w:sz w:val="24"/>
          <w:szCs w:val="20"/>
          <w:lang w:val="uk-UA" w:eastAsia="ru-RU"/>
        </w:rPr>
        <w:t>Мал</w:t>
      </w:r>
      <w:proofErr w:type="spellEnd"/>
      <w:r w:rsidR="00037BE1" w:rsidRPr="00390E94">
        <w:rPr>
          <w:rFonts w:ascii="Times New Roman" w:eastAsia="Times New Roman" w:hAnsi="Times New Roman" w:cs="Times New Roman"/>
          <w:b/>
          <w:i/>
          <w:sz w:val="24"/>
          <w:szCs w:val="20"/>
          <w:lang w:val="uk-UA" w:eastAsia="ru-RU"/>
        </w:rPr>
        <w:t xml:space="preserve">. 4. </w:t>
      </w:r>
      <w:r w:rsidR="00BC4F01" w:rsidRPr="00390E94">
        <w:rPr>
          <w:rFonts w:ascii="Times New Roman" w:eastAsia="Times New Roman" w:hAnsi="Times New Roman" w:cs="Times New Roman"/>
          <w:b/>
          <w:i/>
          <w:sz w:val="24"/>
          <w:szCs w:val="20"/>
          <w:lang w:val="uk-UA" w:eastAsia="ru-RU"/>
        </w:rPr>
        <w:t>Структурна схема програми впровадження енергетичного менеджменту</w:t>
      </w:r>
    </w:p>
    <w:sectPr w:rsidR="00C923BE" w:rsidRPr="00390E94" w:rsidSect="00B516A9">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C9C65EA"/>
    <w:lvl w:ilvl="0">
      <w:numFmt w:val="decimal"/>
      <w:lvlText w:val="*"/>
      <w:lvlJc w:val="left"/>
    </w:lvl>
  </w:abstractNum>
  <w:abstractNum w:abstractNumId="1" w15:restartNumberingAfterBreak="0">
    <w:nsid w:val="02D30FD2"/>
    <w:multiLevelType w:val="hybridMultilevel"/>
    <w:tmpl w:val="38CAFC3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68A7A9C"/>
    <w:multiLevelType w:val="hybridMultilevel"/>
    <w:tmpl w:val="DF66081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CBC2EA7"/>
    <w:multiLevelType w:val="hybridMultilevel"/>
    <w:tmpl w:val="F4B0B89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FFB327D"/>
    <w:multiLevelType w:val="hybridMultilevel"/>
    <w:tmpl w:val="9142FCD2"/>
    <w:lvl w:ilvl="0" w:tplc="04190001">
      <w:start w:val="1"/>
      <w:numFmt w:val="bullet"/>
      <w:lvlText w:val=""/>
      <w:lvlJc w:val="left"/>
      <w:pPr>
        <w:ind w:left="720" w:hanging="360"/>
      </w:pPr>
      <w:rPr>
        <w:rFonts w:ascii="Symbol" w:hAnsi="Symbol" w:hint="default"/>
      </w:rPr>
    </w:lvl>
    <w:lvl w:ilvl="1" w:tplc="01D82378">
      <w:numFmt w:val="bullet"/>
      <w:lvlText w:val="•"/>
      <w:lvlJc w:val="left"/>
      <w:pPr>
        <w:ind w:left="1440" w:hanging="360"/>
      </w:pPr>
      <w:rPr>
        <w:rFonts w:ascii="Calibri" w:eastAsiaTheme="minorHAns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537D4D"/>
    <w:multiLevelType w:val="hybridMultilevel"/>
    <w:tmpl w:val="AA3E8B9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55171E1"/>
    <w:multiLevelType w:val="hybridMultilevel"/>
    <w:tmpl w:val="238AC7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F7424B"/>
    <w:multiLevelType w:val="hybridMultilevel"/>
    <w:tmpl w:val="D68097C4"/>
    <w:lvl w:ilvl="0" w:tplc="DBD4DE02">
      <w:numFmt w:val="bullet"/>
      <w:lvlText w:val="•"/>
      <w:lvlJc w:val="left"/>
      <w:pPr>
        <w:ind w:left="644" w:hanging="360"/>
      </w:pPr>
      <w:rPr>
        <w:rFonts w:ascii="Calibri" w:eastAsiaTheme="minorHAnsi" w:hAnsi="Calibri" w:cs="Calibri"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15:restartNumberingAfterBreak="0">
    <w:nsid w:val="2A5B2EA4"/>
    <w:multiLevelType w:val="hybridMultilevel"/>
    <w:tmpl w:val="F4528BEE"/>
    <w:lvl w:ilvl="0" w:tplc="04190001">
      <w:start w:val="1"/>
      <w:numFmt w:val="bullet"/>
      <w:lvlText w:val=""/>
      <w:lvlJc w:val="left"/>
      <w:pPr>
        <w:tabs>
          <w:tab w:val="num" w:pos="360"/>
        </w:tabs>
        <w:ind w:left="360" w:hanging="360"/>
      </w:pPr>
      <w:rPr>
        <w:rFonts w:ascii="Symbol" w:hAnsi="Symbol" w:hint="default"/>
      </w:rPr>
    </w:lvl>
    <w:lvl w:ilvl="1" w:tplc="0419000D">
      <w:start w:val="1"/>
      <w:numFmt w:val="bullet"/>
      <w:lvlText w:val=""/>
      <w:lvlJc w:val="left"/>
      <w:pPr>
        <w:tabs>
          <w:tab w:val="num" w:pos="1080"/>
        </w:tabs>
        <w:ind w:left="1080" w:hanging="360"/>
      </w:pPr>
      <w:rPr>
        <w:rFonts w:ascii="Wingdings" w:hAnsi="Wingding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DFE18B8"/>
    <w:multiLevelType w:val="hybridMultilevel"/>
    <w:tmpl w:val="D81AEC76"/>
    <w:lvl w:ilvl="0" w:tplc="D974BBAA">
      <w:numFmt w:val="bullet"/>
      <w:lvlText w:val="•"/>
      <w:lvlJc w:val="left"/>
      <w:pPr>
        <w:ind w:left="644" w:hanging="360"/>
      </w:pPr>
      <w:rPr>
        <w:rFonts w:ascii="Calibri" w:eastAsiaTheme="minorHAnsi" w:hAnsi="Calibri" w:cs="Calibri"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15:restartNumberingAfterBreak="0">
    <w:nsid w:val="3CE977BD"/>
    <w:multiLevelType w:val="hybridMultilevel"/>
    <w:tmpl w:val="A8EC12D4"/>
    <w:lvl w:ilvl="0" w:tplc="C8F03BB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EF330F7"/>
    <w:multiLevelType w:val="hybridMultilevel"/>
    <w:tmpl w:val="7D408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AD096C"/>
    <w:multiLevelType w:val="hybridMultilevel"/>
    <w:tmpl w:val="152A47E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15:restartNumberingAfterBreak="0">
    <w:nsid w:val="45CC7632"/>
    <w:multiLevelType w:val="hybridMultilevel"/>
    <w:tmpl w:val="42D0BC3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6DB136D"/>
    <w:multiLevelType w:val="hybridMultilevel"/>
    <w:tmpl w:val="C42A0EDA"/>
    <w:lvl w:ilvl="0" w:tplc="FFFFFFFF">
      <w:start w:val="1"/>
      <w:numFmt w:val="bullet"/>
      <w:lvlText w:val=""/>
      <w:lvlJc w:val="left"/>
      <w:pPr>
        <w:tabs>
          <w:tab w:val="num" w:pos="928"/>
        </w:tabs>
        <w:ind w:left="928" w:hanging="360"/>
      </w:pPr>
      <w:rPr>
        <w:rFonts w:ascii="Wingdings" w:hAnsi="Wingdings" w:hint="default"/>
      </w:rPr>
    </w:lvl>
    <w:lvl w:ilvl="1" w:tplc="FFFFFFFF" w:tentative="1">
      <w:start w:val="1"/>
      <w:numFmt w:val="bullet"/>
      <w:lvlText w:val="o"/>
      <w:lvlJc w:val="left"/>
      <w:pPr>
        <w:tabs>
          <w:tab w:val="num" w:pos="1648"/>
        </w:tabs>
        <w:ind w:left="1648" w:hanging="360"/>
      </w:pPr>
      <w:rPr>
        <w:rFonts w:ascii="Courier New" w:hAnsi="Courier New" w:cs="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cs="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cs="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5" w15:restartNumberingAfterBreak="0">
    <w:nsid w:val="4AD4750F"/>
    <w:multiLevelType w:val="hybridMultilevel"/>
    <w:tmpl w:val="2940E434"/>
    <w:lvl w:ilvl="0" w:tplc="0419000F">
      <w:start w:val="1"/>
      <w:numFmt w:val="decimal"/>
      <w:lvlText w:val="%1."/>
      <w:lvlJc w:val="left"/>
      <w:pPr>
        <w:tabs>
          <w:tab w:val="num" w:pos="2345"/>
        </w:tabs>
        <w:ind w:left="2345" w:hanging="360"/>
      </w:pPr>
    </w:lvl>
    <w:lvl w:ilvl="1" w:tplc="04190019" w:tentative="1">
      <w:start w:val="1"/>
      <w:numFmt w:val="lowerLetter"/>
      <w:lvlText w:val="%2."/>
      <w:lvlJc w:val="left"/>
      <w:pPr>
        <w:tabs>
          <w:tab w:val="num" w:pos="3065"/>
        </w:tabs>
        <w:ind w:left="3065" w:hanging="360"/>
      </w:pPr>
    </w:lvl>
    <w:lvl w:ilvl="2" w:tplc="0419001B" w:tentative="1">
      <w:start w:val="1"/>
      <w:numFmt w:val="lowerRoman"/>
      <w:lvlText w:val="%3."/>
      <w:lvlJc w:val="right"/>
      <w:pPr>
        <w:tabs>
          <w:tab w:val="num" w:pos="3785"/>
        </w:tabs>
        <w:ind w:left="3785" w:hanging="180"/>
      </w:pPr>
    </w:lvl>
    <w:lvl w:ilvl="3" w:tplc="0419000F" w:tentative="1">
      <w:start w:val="1"/>
      <w:numFmt w:val="decimal"/>
      <w:lvlText w:val="%4."/>
      <w:lvlJc w:val="left"/>
      <w:pPr>
        <w:tabs>
          <w:tab w:val="num" w:pos="4505"/>
        </w:tabs>
        <w:ind w:left="4505" w:hanging="360"/>
      </w:pPr>
    </w:lvl>
    <w:lvl w:ilvl="4" w:tplc="04190019" w:tentative="1">
      <w:start w:val="1"/>
      <w:numFmt w:val="lowerLetter"/>
      <w:lvlText w:val="%5."/>
      <w:lvlJc w:val="left"/>
      <w:pPr>
        <w:tabs>
          <w:tab w:val="num" w:pos="5225"/>
        </w:tabs>
        <w:ind w:left="5225" w:hanging="360"/>
      </w:pPr>
    </w:lvl>
    <w:lvl w:ilvl="5" w:tplc="0419001B" w:tentative="1">
      <w:start w:val="1"/>
      <w:numFmt w:val="lowerRoman"/>
      <w:lvlText w:val="%6."/>
      <w:lvlJc w:val="right"/>
      <w:pPr>
        <w:tabs>
          <w:tab w:val="num" w:pos="5945"/>
        </w:tabs>
        <w:ind w:left="5945" w:hanging="180"/>
      </w:pPr>
    </w:lvl>
    <w:lvl w:ilvl="6" w:tplc="0419000F" w:tentative="1">
      <w:start w:val="1"/>
      <w:numFmt w:val="decimal"/>
      <w:lvlText w:val="%7."/>
      <w:lvlJc w:val="left"/>
      <w:pPr>
        <w:tabs>
          <w:tab w:val="num" w:pos="6665"/>
        </w:tabs>
        <w:ind w:left="6665" w:hanging="360"/>
      </w:pPr>
    </w:lvl>
    <w:lvl w:ilvl="7" w:tplc="04190019" w:tentative="1">
      <w:start w:val="1"/>
      <w:numFmt w:val="lowerLetter"/>
      <w:lvlText w:val="%8."/>
      <w:lvlJc w:val="left"/>
      <w:pPr>
        <w:tabs>
          <w:tab w:val="num" w:pos="7385"/>
        </w:tabs>
        <w:ind w:left="7385" w:hanging="360"/>
      </w:pPr>
    </w:lvl>
    <w:lvl w:ilvl="8" w:tplc="0419001B" w:tentative="1">
      <w:start w:val="1"/>
      <w:numFmt w:val="lowerRoman"/>
      <w:lvlText w:val="%9."/>
      <w:lvlJc w:val="right"/>
      <w:pPr>
        <w:tabs>
          <w:tab w:val="num" w:pos="8105"/>
        </w:tabs>
        <w:ind w:left="8105" w:hanging="180"/>
      </w:pPr>
    </w:lvl>
  </w:abstractNum>
  <w:abstractNum w:abstractNumId="16" w15:restartNumberingAfterBreak="0">
    <w:nsid w:val="4AE613FB"/>
    <w:multiLevelType w:val="hybridMultilevel"/>
    <w:tmpl w:val="80501F22"/>
    <w:lvl w:ilvl="0" w:tplc="DBD4DE0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2B12B9"/>
    <w:multiLevelType w:val="hybridMultilevel"/>
    <w:tmpl w:val="54EEB2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3DD5736"/>
    <w:multiLevelType w:val="hybridMultilevel"/>
    <w:tmpl w:val="F32EB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4030BE4"/>
    <w:multiLevelType w:val="hybridMultilevel"/>
    <w:tmpl w:val="C1AC5FF0"/>
    <w:lvl w:ilvl="0" w:tplc="C8F03BB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48E6377"/>
    <w:multiLevelType w:val="hybridMultilevel"/>
    <w:tmpl w:val="B04CC77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91511E5"/>
    <w:multiLevelType w:val="hybridMultilevel"/>
    <w:tmpl w:val="659811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AF201AA"/>
    <w:multiLevelType w:val="hybridMultilevel"/>
    <w:tmpl w:val="07081B1C"/>
    <w:lvl w:ilvl="0" w:tplc="DBD4DE0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9BE2FA4"/>
    <w:multiLevelType w:val="hybridMultilevel"/>
    <w:tmpl w:val="DA8CCE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2"/>
  </w:num>
  <w:num w:numId="3">
    <w:abstractNumId w:val="14"/>
  </w:num>
  <w:num w:numId="4">
    <w:abstractNumId w:val="1"/>
  </w:num>
  <w:num w:numId="5">
    <w:abstractNumId w:val="8"/>
  </w:num>
  <w:num w:numId="6">
    <w:abstractNumId w:val="15"/>
  </w:num>
  <w:num w:numId="7">
    <w:abstractNumId w:val="23"/>
  </w:num>
  <w:num w:numId="8">
    <w:abstractNumId w:val="6"/>
  </w:num>
  <w:num w:numId="9">
    <w:abstractNumId w:val="5"/>
  </w:num>
  <w:num w:numId="10">
    <w:abstractNumId w:val="10"/>
  </w:num>
  <w:num w:numId="11">
    <w:abstractNumId w:val="19"/>
  </w:num>
  <w:num w:numId="12">
    <w:abstractNumId w:val="3"/>
  </w:num>
  <w:num w:numId="13">
    <w:abstractNumId w:val="2"/>
  </w:num>
  <w:num w:numId="14">
    <w:abstractNumId w:val="13"/>
  </w:num>
  <w:num w:numId="15">
    <w:abstractNumId w:val="21"/>
  </w:num>
  <w:num w:numId="16">
    <w:abstractNumId w:val="20"/>
  </w:num>
  <w:num w:numId="17">
    <w:abstractNumId w:val="18"/>
  </w:num>
  <w:num w:numId="18">
    <w:abstractNumId w:val="4"/>
  </w:num>
  <w:num w:numId="19">
    <w:abstractNumId w:val="17"/>
  </w:num>
  <w:num w:numId="20">
    <w:abstractNumId w:val="11"/>
  </w:num>
  <w:num w:numId="21">
    <w:abstractNumId w:val="16"/>
  </w:num>
  <w:num w:numId="22">
    <w:abstractNumId w:val="22"/>
  </w:num>
  <w:num w:numId="23">
    <w:abstractNumId w:val="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BE1"/>
    <w:rsid w:val="00000B84"/>
    <w:rsid w:val="000017B0"/>
    <w:rsid w:val="00003F91"/>
    <w:rsid w:val="00004630"/>
    <w:rsid w:val="00004B86"/>
    <w:rsid w:val="00005507"/>
    <w:rsid w:val="00005A08"/>
    <w:rsid w:val="00005DB2"/>
    <w:rsid w:val="0000647C"/>
    <w:rsid w:val="00011577"/>
    <w:rsid w:val="00011A73"/>
    <w:rsid w:val="00012036"/>
    <w:rsid w:val="00012C8A"/>
    <w:rsid w:val="00013FFB"/>
    <w:rsid w:val="00016A1B"/>
    <w:rsid w:val="00016AC3"/>
    <w:rsid w:val="0002010B"/>
    <w:rsid w:val="00026F1E"/>
    <w:rsid w:val="000302AB"/>
    <w:rsid w:val="000309C1"/>
    <w:rsid w:val="00034F4B"/>
    <w:rsid w:val="0003523C"/>
    <w:rsid w:val="00037BE1"/>
    <w:rsid w:val="00041044"/>
    <w:rsid w:val="000426DF"/>
    <w:rsid w:val="00042BC0"/>
    <w:rsid w:val="00046A53"/>
    <w:rsid w:val="0005093B"/>
    <w:rsid w:val="000555B8"/>
    <w:rsid w:val="000608C6"/>
    <w:rsid w:val="000626CF"/>
    <w:rsid w:val="00063427"/>
    <w:rsid w:val="00064B5A"/>
    <w:rsid w:val="00065EDA"/>
    <w:rsid w:val="00067553"/>
    <w:rsid w:val="000711CF"/>
    <w:rsid w:val="0007231C"/>
    <w:rsid w:val="0007315E"/>
    <w:rsid w:val="00073489"/>
    <w:rsid w:val="0007448C"/>
    <w:rsid w:val="00077752"/>
    <w:rsid w:val="00077B36"/>
    <w:rsid w:val="00081983"/>
    <w:rsid w:val="00081F32"/>
    <w:rsid w:val="000820BE"/>
    <w:rsid w:val="00082D9B"/>
    <w:rsid w:val="000835F8"/>
    <w:rsid w:val="00085138"/>
    <w:rsid w:val="000864F8"/>
    <w:rsid w:val="000870E1"/>
    <w:rsid w:val="00087277"/>
    <w:rsid w:val="00087F8F"/>
    <w:rsid w:val="00092662"/>
    <w:rsid w:val="00093E1E"/>
    <w:rsid w:val="0009698A"/>
    <w:rsid w:val="000B205A"/>
    <w:rsid w:val="000B3218"/>
    <w:rsid w:val="000B6E1D"/>
    <w:rsid w:val="000C265A"/>
    <w:rsid w:val="000C4B31"/>
    <w:rsid w:val="000C606B"/>
    <w:rsid w:val="000D0243"/>
    <w:rsid w:val="000D0648"/>
    <w:rsid w:val="000D18ED"/>
    <w:rsid w:val="000D338C"/>
    <w:rsid w:val="000D5AB7"/>
    <w:rsid w:val="000E3EED"/>
    <w:rsid w:val="000E6A8C"/>
    <w:rsid w:val="000F4532"/>
    <w:rsid w:val="00105207"/>
    <w:rsid w:val="00107EC9"/>
    <w:rsid w:val="00112F96"/>
    <w:rsid w:val="00115A6C"/>
    <w:rsid w:val="00121D1C"/>
    <w:rsid w:val="001262A4"/>
    <w:rsid w:val="00126627"/>
    <w:rsid w:val="001266C3"/>
    <w:rsid w:val="001272E3"/>
    <w:rsid w:val="00130586"/>
    <w:rsid w:val="00130CA2"/>
    <w:rsid w:val="00134DEE"/>
    <w:rsid w:val="00136FA0"/>
    <w:rsid w:val="00141E92"/>
    <w:rsid w:val="001434CC"/>
    <w:rsid w:val="0015109C"/>
    <w:rsid w:val="0015270E"/>
    <w:rsid w:val="0015475B"/>
    <w:rsid w:val="001558A4"/>
    <w:rsid w:val="001604D9"/>
    <w:rsid w:val="0016342C"/>
    <w:rsid w:val="0016346E"/>
    <w:rsid w:val="00163773"/>
    <w:rsid w:val="00164FF8"/>
    <w:rsid w:val="0017101D"/>
    <w:rsid w:val="0017177A"/>
    <w:rsid w:val="00172E8C"/>
    <w:rsid w:val="0017351E"/>
    <w:rsid w:val="00173A01"/>
    <w:rsid w:val="00176CB7"/>
    <w:rsid w:val="00186B37"/>
    <w:rsid w:val="001922A6"/>
    <w:rsid w:val="00192FC1"/>
    <w:rsid w:val="001949FF"/>
    <w:rsid w:val="00194E8E"/>
    <w:rsid w:val="00197771"/>
    <w:rsid w:val="001A4EFE"/>
    <w:rsid w:val="001A79B9"/>
    <w:rsid w:val="001B2867"/>
    <w:rsid w:val="001B359A"/>
    <w:rsid w:val="001B39B9"/>
    <w:rsid w:val="001B61FA"/>
    <w:rsid w:val="001B788A"/>
    <w:rsid w:val="001B7ED4"/>
    <w:rsid w:val="001C417D"/>
    <w:rsid w:val="001C5D9D"/>
    <w:rsid w:val="001D2F3B"/>
    <w:rsid w:val="001D4349"/>
    <w:rsid w:val="001D644D"/>
    <w:rsid w:val="001E1188"/>
    <w:rsid w:val="001E1253"/>
    <w:rsid w:val="001E231F"/>
    <w:rsid w:val="001E4FC7"/>
    <w:rsid w:val="001F2728"/>
    <w:rsid w:val="001F4C84"/>
    <w:rsid w:val="001F53A0"/>
    <w:rsid w:val="00201A63"/>
    <w:rsid w:val="00203326"/>
    <w:rsid w:val="00203BEB"/>
    <w:rsid w:val="00210F58"/>
    <w:rsid w:val="002128E6"/>
    <w:rsid w:val="00212B26"/>
    <w:rsid w:val="00214357"/>
    <w:rsid w:val="00215435"/>
    <w:rsid w:val="0021561D"/>
    <w:rsid w:val="00216501"/>
    <w:rsid w:val="00217844"/>
    <w:rsid w:val="00220E42"/>
    <w:rsid w:val="00224503"/>
    <w:rsid w:val="00225BE2"/>
    <w:rsid w:val="002262DA"/>
    <w:rsid w:val="002276EF"/>
    <w:rsid w:val="0023145C"/>
    <w:rsid w:val="00231D71"/>
    <w:rsid w:val="00233693"/>
    <w:rsid w:val="00234873"/>
    <w:rsid w:val="00235801"/>
    <w:rsid w:val="002409DD"/>
    <w:rsid w:val="0024178A"/>
    <w:rsid w:val="002423E2"/>
    <w:rsid w:val="002472B2"/>
    <w:rsid w:val="002530D0"/>
    <w:rsid w:val="00255481"/>
    <w:rsid w:val="00256B9D"/>
    <w:rsid w:val="00257063"/>
    <w:rsid w:val="00257FD0"/>
    <w:rsid w:val="0026048D"/>
    <w:rsid w:val="00262B4E"/>
    <w:rsid w:val="0026523C"/>
    <w:rsid w:val="002661A4"/>
    <w:rsid w:val="00270D21"/>
    <w:rsid w:val="00271368"/>
    <w:rsid w:val="0027372D"/>
    <w:rsid w:val="00277E93"/>
    <w:rsid w:val="00281B21"/>
    <w:rsid w:val="0028285B"/>
    <w:rsid w:val="00282C15"/>
    <w:rsid w:val="00285597"/>
    <w:rsid w:val="0029083A"/>
    <w:rsid w:val="00290E0D"/>
    <w:rsid w:val="002916F9"/>
    <w:rsid w:val="00297D99"/>
    <w:rsid w:val="002A02C2"/>
    <w:rsid w:val="002A5105"/>
    <w:rsid w:val="002B0241"/>
    <w:rsid w:val="002B1299"/>
    <w:rsid w:val="002B13D2"/>
    <w:rsid w:val="002B1E40"/>
    <w:rsid w:val="002B3B8E"/>
    <w:rsid w:val="002B6953"/>
    <w:rsid w:val="002C37B1"/>
    <w:rsid w:val="002C3D3D"/>
    <w:rsid w:val="002C4739"/>
    <w:rsid w:val="002C5E83"/>
    <w:rsid w:val="002C6993"/>
    <w:rsid w:val="002C7749"/>
    <w:rsid w:val="002D276C"/>
    <w:rsid w:val="002D5691"/>
    <w:rsid w:val="002D79E4"/>
    <w:rsid w:val="002E149B"/>
    <w:rsid w:val="002E1C4F"/>
    <w:rsid w:val="002E3C91"/>
    <w:rsid w:val="002F0603"/>
    <w:rsid w:val="002F38B2"/>
    <w:rsid w:val="002F4B68"/>
    <w:rsid w:val="002F6950"/>
    <w:rsid w:val="002F78A0"/>
    <w:rsid w:val="0030042F"/>
    <w:rsid w:val="00300F73"/>
    <w:rsid w:val="00301244"/>
    <w:rsid w:val="003031A6"/>
    <w:rsid w:val="0030511C"/>
    <w:rsid w:val="00305444"/>
    <w:rsid w:val="003057A6"/>
    <w:rsid w:val="0030728A"/>
    <w:rsid w:val="00307ADE"/>
    <w:rsid w:val="00313A54"/>
    <w:rsid w:val="00323367"/>
    <w:rsid w:val="00325347"/>
    <w:rsid w:val="00326C7B"/>
    <w:rsid w:val="00330E1B"/>
    <w:rsid w:val="00331C98"/>
    <w:rsid w:val="003351CF"/>
    <w:rsid w:val="00335C3F"/>
    <w:rsid w:val="00336489"/>
    <w:rsid w:val="00337C34"/>
    <w:rsid w:val="00341FA5"/>
    <w:rsid w:val="00343557"/>
    <w:rsid w:val="0035071A"/>
    <w:rsid w:val="00350D72"/>
    <w:rsid w:val="003544E5"/>
    <w:rsid w:val="00355459"/>
    <w:rsid w:val="00356293"/>
    <w:rsid w:val="0035654B"/>
    <w:rsid w:val="00370BC5"/>
    <w:rsid w:val="0037132D"/>
    <w:rsid w:val="00371E0E"/>
    <w:rsid w:val="00372B42"/>
    <w:rsid w:val="00380EE6"/>
    <w:rsid w:val="00381CEE"/>
    <w:rsid w:val="003827B8"/>
    <w:rsid w:val="003909A5"/>
    <w:rsid w:val="00390E94"/>
    <w:rsid w:val="003938D0"/>
    <w:rsid w:val="00396D4C"/>
    <w:rsid w:val="003A0DDD"/>
    <w:rsid w:val="003A10E5"/>
    <w:rsid w:val="003B7AD2"/>
    <w:rsid w:val="003C0534"/>
    <w:rsid w:val="003C12DF"/>
    <w:rsid w:val="003C1D00"/>
    <w:rsid w:val="003C21EB"/>
    <w:rsid w:val="003C5F15"/>
    <w:rsid w:val="003D42C8"/>
    <w:rsid w:val="003D561F"/>
    <w:rsid w:val="003D657A"/>
    <w:rsid w:val="003D68F0"/>
    <w:rsid w:val="003E025D"/>
    <w:rsid w:val="003E26F0"/>
    <w:rsid w:val="003E48A1"/>
    <w:rsid w:val="003E56BC"/>
    <w:rsid w:val="003E5A26"/>
    <w:rsid w:val="003F2375"/>
    <w:rsid w:val="003F2893"/>
    <w:rsid w:val="003F325A"/>
    <w:rsid w:val="003F5AC4"/>
    <w:rsid w:val="00401416"/>
    <w:rsid w:val="00403280"/>
    <w:rsid w:val="00404883"/>
    <w:rsid w:val="00406152"/>
    <w:rsid w:val="00416DA9"/>
    <w:rsid w:val="00417530"/>
    <w:rsid w:val="00417BA5"/>
    <w:rsid w:val="00424D85"/>
    <w:rsid w:val="00433ABE"/>
    <w:rsid w:val="00435407"/>
    <w:rsid w:val="00437A05"/>
    <w:rsid w:val="004414FD"/>
    <w:rsid w:val="00442454"/>
    <w:rsid w:val="00444449"/>
    <w:rsid w:val="00445676"/>
    <w:rsid w:val="00445A26"/>
    <w:rsid w:val="0045263D"/>
    <w:rsid w:val="00454A52"/>
    <w:rsid w:val="0045582E"/>
    <w:rsid w:val="00456C0C"/>
    <w:rsid w:val="00457967"/>
    <w:rsid w:val="004615C0"/>
    <w:rsid w:val="00461CF7"/>
    <w:rsid w:val="00470CBD"/>
    <w:rsid w:val="00472D90"/>
    <w:rsid w:val="0047421E"/>
    <w:rsid w:val="004764FD"/>
    <w:rsid w:val="0047685B"/>
    <w:rsid w:val="00476FA9"/>
    <w:rsid w:val="00477453"/>
    <w:rsid w:val="004802F3"/>
    <w:rsid w:val="0048041E"/>
    <w:rsid w:val="00483EE1"/>
    <w:rsid w:val="00485BA9"/>
    <w:rsid w:val="0048662B"/>
    <w:rsid w:val="004867EE"/>
    <w:rsid w:val="00494336"/>
    <w:rsid w:val="00495C72"/>
    <w:rsid w:val="004967BB"/>
    <w:rsid w:val="004A2034"/>
    <w:rsid w:val="004A4A7F"/>
    <w:rsid w:val="004A7316"/>
    <w:rsid w:val="004B0B79"/>
    <w:rsid w:val="004B2D0C"/>
    <w:rsid w:val="004B4269"/>
    <w:rsid w:val="004B5952"/>
    <w:rsid w:val="004B5B25"/>
    <w:rsid w:val="004B6EAE"/>
    <w:rsid w:val="004B79D2"/>
    <w:rsid w:val="004C015C"/>
    <w:rsid w:val="004C04A2"/>
    <w:rsid w:val="004C3DBD"/>
    <w:rsid w:val="004C443A"/>
    <w:rsid w:val="004C59D8"/>
    <w:rsid w:val="004C6613"/>
    <w:rsid w:val="004D2853"/>
    <w:rsid w:val="004F1A6A"/>
    <w:rsid w:val="004F335D"/>
    <w:rsid w:val="004F402B"/>
    <w:rsid w:val="004F6424"/>
    <w:rsid w:val="004F7567"/>
    <w:rsid w:val="004F7B35"/>
    <w:rsid w:val="00502C2D"/>
    <w:rsid w:val="005050B5"/>
    <w:rsid w:val="005056EA"/>
    <w:rsid w:val="00506869"/>
    <w:rsid w:val="005076CC"/>
    <w:rsid w:val="00507B8F"/>
    <w:rsid w:val="00514745"/>
    <w:rsid w:val="005163EC"/>
    <w:rsid w:val="005164BA"/>
    <w:rsid w:val="005169ED"/>
    <w:rsid w:val="00525405"/>
    <w:rsid w:val="0052576E"/>
    <w:rsid w:val="005270DB"/>
    <w:rsid w:val="00527682"/>
    <w:rsid w:val="00530040"/>
    <w:rsid w:val="00536880"/>
    <w:rsid w:val="005401EC"/>
    <w:rsid w:val="00544BF2"/>
    <w:rsid w:val="00546995"/>
    <w:rsid w:val="00554431"/>
    <w:rsid w:val="005545E0"/>
    <w:rsid w:val="0055528F"/>
    <w:rsid w:val="00555558"/>
    <w:rsid w:val="0055603C"/>
    <w:rsid w:val="005561B9"/>
    <w:rsid w:val="00556681"/>
    <w:rsid w:val="00560B33"/>
    <w:rsid w:val="0056650B"/>
    <w:rsid w:val="00567DF4"/>
    <w:rsid w:val="00567E6F"/>
    <w:rsid w:val="00571CAB"/>
    <w:rsid w:val="0057412B"/>
    <w:rsid w:val="00575EDA"/>
    <w:rsid w:val="005762B4"/>
    <w:rsid w:val="00581A5F"/>
    <w:rsid w:val="00586428"/>
    <w:rsid w:val="00586F4C"/>
    <w:rsid w:val="005904F6"/>
    <w:rsid w:val="00594154"/>
    <w:rsid w:val="005971CB"/>
    <w:rsid w:val="005A1BF5"/>
    <w:rsid w:val="005A3775"/>
    <w:rsid w:val="005A4D74"/>
    <w:rsid w:val="005B3F5E"/>
    <w:rsid w:val="005B4304"/>
    <w:rsid w:val="005B4689"/>
    <w:rsid w:val="005B5195"/>
    <w:rsid w:val="005B5738"/>
    <w:rsid w:val="005B59DA"/>
    <w:rsid w:val="005B6905"/>
    <w:rsid w:val="005B6A98"/>
    <w:rsid w:val="005B6EE8"/>
    <w:rsid w:val="005C158A"/>
    <w:rsid w:val="005C49D9"/>
    <w:rsid w:val="005C6E93"/>
    <w:rsid w:val="005D0BAD"/>
    <w:rsid w:val="005D48B9"/>
    <w:rsid w:val="005D62DE"/>
    <w:rsid w:val="005D67CB"/>
    <w:rsid w:val="005E02BF"/>
    <w:rsid w:val="005E3303"/>
    <w:rsid w:val="005E4D06"/>
    <w:rsid w:val="005E784E"/>
    <w:rsid w:val="005F3443"/>
    <w:rsid w:val="006003D3"/>
    <w:rsid w:val="006009DB"/>
    <w:rsid w:val="0060136C"/>
    <w:rsid w:val="00605A68"/>
    <w:rsid w:val="00607720"/>
    <w:rsid w:val="006114A1"/>
    <w:rsid w:val="006131B1"/>
    <w:rsid w:val="006134B4"/>
    <w:rsid w:val="00616F00"/>
    <w:rsid w:val="0062167A"/>
    <w:rsid w:val="00624097"/>
    <w:rsid w:val="00626C02"/>
    <w:rsid w:val="006307E6"/>
    <w:rsid w:val="00631567"/>
    <w:rsid w:val="00631D71"/>
    <w:rsid w:val="006329A5"/>
    <w:rsid w:val="006332B0"/>
    <w:rsid w:val="006357D0"/>
    <w:rsid w:val="0063583B"/>
    <w:rsid w:val="006420B0"/>
    <w:rsid w:val="00645E3B"/>
    <w:rsid w:val="00647F5C"/>
    <w:rsid w:val="00653E73"/>
    <w:rsid w:val="00655EEA"/>
    <w:rsid w:val="00657949"/>
    <w:rsid w:val="006634C7"/>
    <w:rsid w:val="00665986"/>
    <w:rsid w:val="00666A57"/>
    <w:rsid w:val="00670A3E"/>
    <w:rsid w:val="006721BE"/>
    <w:rsid w:val="006743E5"/>
    <w:rsid w:val="0067688F"/>
    <w:rsid w:val="0067716B"/>
    <w:rsid w:val="006841C1"/>
    <w:rsid w:val="006843E0"/>
    <w:rsid w:val="006857B2"/>
    <w:rsid w:val="0068688F"/>
    <w:rsid w:val="006875E9"/>
    <w:rsid w:val="00690574"/>
    <w:rsid w:val="00691473"/>
    <w:rsid w:val="006928DB"/>
    <w:rsid w:val="006A46B6"/>
    <w:rsid w:val="006A56BB"/>
    <w:rsid w:val="006A5A30"/>
    <w:rsid w:val="006B0592"/>
    <w:rsid w:val="006B08D4"/>
    <w:rsid w:val="006B0D69"/>
    <w:rsid w:val="006B74B7"/>
    <w:rsid w:val="006C1C14"/>
    <w:rsid w:val="006C2552"/>
    <w:rsid w:val="006C4AB2"/>
    <w:rsid w:val="006C502E"/>
    <w:rsid w:val="006C57F2"/>
    <w:rsid w:val="006C6118"/>
    <w:rsid w:val="006C64DF"/>
    <w:rsid w:val="006D01E3"/>
    <w:rsid w:val="006D2C41"/>
    <w:rsid w:val="006D7AF5"/>
    <w:rsid w:val="006D7B0A"/>
    <w:rsid w:val="006E021E"/>
    <w:rsid w:val="006E174F"/>
    <w:rsid w:val="006E5D4E"/>
    <w:rsid w:val="006F4C48"/>
    <w:rsid w:val="006F653C"/>
    <w:rsid w:val="006F74C8"/>
    <w:rsid w:val="00700715"/>
    <w:rsid w:val="00700CB3"/>
    <w:rsid w:val="00703D06"/>
    <w:rsid w:val="00703D88"/>
    <w:rsid w:val="00704C38"/>
    <w:rsid w:val="00705235"/>
    <w:rsid w:val="0070790D"/>
    <w:rsid w:val="00714404"/>
    <w:rsid w:val="00715EC6"/>
    <w:rsid w:val="007223EB"/>
    <w:rsid w:val="007266CE"/>
    <w:rsid w:val="0073015C"/>
    <w:rsid w:val="007323E2"/>
    <w:rsid w:val="00733914"/>
    <w:rsid w:val="00734180"/>
    <w:rsid w:val="007366F6"/>
    <w:rsid w:val="00742D00"/>
    <w:rsid w:val="00745758"/>
    <w:rsid w:val="00746CDE"/>
    <w:rsid w:val="00747EBA"/>
    <w:rsid w:val="00750758"/>
    <w:rsid w:val="00750826"/>
    <w:rsid w:val="00750B3B"/>
    <w:rsid w:val="00751E3C"/>
    <w:rsid w:val="00760B90"/>
    <w:rsid w:val="00763025"/>
    <w:rsid w:val="0076439F"/>
    <w:rsid w:val="00764D3C"/>
    <w:rsid w:val="007659E6"/>
    <w:rsid w:val="007662A7"/>
    <w:rsid w:val="007664DC"/>
    <w:rsid w:val="00771578"/>
    <w:rsid w:val="00771634"/>
    <w:rsid w:val="0077358C"/>
    <w:rsid w:val="007735BB"/>
    <w:rsid w:val="00775624"/>
    <w:rsid w:val="0077616D"/>
    <w:rsid w:val="00777ED0"/>
    <w:rsid w:val="00782BFE"/>
    <w:rsid w:val="00783BFE"/>
    <w:rsid w:val="00784C44"/>
    <w:rsid w:val="007858C5"/>
    <w:rsid w:val="007870F0"/>
    <w:rsid w:val="007876D8"/>
    <w:rsid w:val="00790E59"/>
    <w:rsid w:val="00792133"/>
    <w:rsid w:val="00792D8E"/>
    <w:rsid w:val="00793D1F"/>
    <w:rsid w:val="00794E98"/>
    <w:rsid w:val="00795635"/>
    <w:rsid w:val="007A14D8"/>
    <w:rsid w:val="007A3A43"/>
    <w:rsid w:val="007A4EDE"/>
    <w:rsid w:val="007B29FE"/>
    <w:rsid w:val="007B2A88"/>
    <w:rsid w:val="007B3111"/>
    <w:rsid w:val="007B72B4"/>
    <w:rsid w:val="007C4515"/>
    <w:rsid w:val="007C5397"/>
    <w:rsid w:val="007D0AB6"/>
    <w:rsid w:val="007D0B61"/>
    <w:rsid w:val="007D3DA1"/>
    <w:rsid w:val="007D4909"/>
    <w:rsid w:val="007D6E48"/>
    <w:rsid w:val="007E41D9"/>
    <w:rsid w:val="007E58F9"/>
    <w:rsid w:val="007F1229"/>
    <w:rsid w:val="007F4561"/>
    <w:rsid w:val="007F56E2"/>
    <w:rsid w:val="007F5A41"/>
    <w:rsid w:val="007F5F7F"/>
    <w:rsid w:val="007F6A69"/>
    <w:rsid w:val="007F73E6"/>
    <w:rsid w:val="007F7A73"/>
    <w:rsid w:val="0080113D"/>
    <w:rsid w:val="008031B6"/>
    <w:rsid w:val="0080352B"/>
    <w:rsid w:val="00804E47"/>
    <w:rsid w:val="00816E73"/>
    <w:rsid w:val="00817A4C"/>
    <w:rsid w:val="008217AA"/>
    <w:rsid w:val="00822032"/>
    <w:rsid w:val="00822665"/>
    <w:rsid w:val="00824AE3"/>
    <w:rsid w:val="008330A3"/>
    <w:rsid w:val="00833AAC"/>
    <w:rsid w:val="008345AE"/>
    <w:rsid w:val="00834EC9"/>
    <w:rsid w:val="00835049"/>
    <w:rsid w:val="00836ADC"/>
    <w:rsid w:val="008401FE"/>
    <w:rsid w:val="00840673"/>
    <w:rsid w:val="00845A0F"/>
    <w:rsid w:val="00846E25"/>
    <w:rsid w:val="008501C2"/>
    <w:rsid w:val="00855E6B"/>
    <w:rsid w:val="00864B84"/>
    <w:rsid w:val="0087003E"/>
    <w:rsid w:val="00870AFC"/>
    <w:rsid w:val="00871414"/>
    <w:rsid w:val="00873DFA"/>
    <w:rsid w:val="008747DE"/>
    <w:rsid w:val="0087483B"/>
    <w:rsid w:val="0087723B"/>
    <w:rsid w:val="00882B3F"/>
    <w:rsid w:val="008853AC"/>
    <w:rsid w:val="00885868"/>
    <w:rsid w:val="00885871"/>
    <w:rsid w:val="00890460"/>
    <w:rsid w:val="00894219"/>
    <w:rsid w:val="008A0D1D"/>
    <w:rsid w:val="008A4371"/>
    <w:rsid w:val="008B34BE"/>
    <w:rsid w:val="008B45C6"/>
    <w:rsid w:val="008B4C7A"/>
    <w:rsid w:val="008C0A21"/>
    <w:rsid w:val="008C102B"/>
    <w:rsid w:val="008C1A68"/>
    <w:rsid w:val="008C2186"/>
    <w:rsid w:val="008C2E48"/>
    <w:rsid w:val="008D0188"/>
    <w:rsid w:val="008D13DE"/>
    <w:rsid w:val="008D37A0"/>
    <w:rsid w:val="008D60DA"/>
    <w:rsid w:val="008E0D32"/>
    <w:rsid w:val="008E0FB8"/>
    <w:rsid w:val="008E5297"/>
    <w:rsid w:val="008E7318"/>
    <w:rsid w:val="008E7EBB"/>
    <w:rsid w:val="008F6275"/>
    <w:rsid w:val="008F794E"/>
    <w:rsid w:val="009023DD"/>
    <w:rsid w:val="00902F8F"/>
    <w:rsid w:val="00913453"/>
    <w:rsid w:val="00914AFE"/>
    <w:rsid w:val="009165C7"/>
    <w:rsid w:val="00916C16"/>
    <w:rsid w:val="00922009"/>
    <w:rsid w:val="00923FFE"/>
    <w:rsid w:val="00924B3A"/>
    <w:rsid w:val="0093312F"/>
    <w:rsid w:val="00934D99"/>
    <w:rsid w:val="009352F1"/>
    <w:rsid w:val="00935B3A"/>
    <w:rsid w:val="00935C45"/>
    <w:rsid w:val="009401BA"/>
    <w:rsid w:val="00940DBF"/>
    <w:rsid w:val="0094137C"/>
    <w:rsid w:val="00945347"/>
    <w:rsid w:val="0094543F"/>
    <w:rsid w:val="00947406"/>
    <w:rsid w:val="0095016F"/>
    <w:rsid w:val="009507F7"/>
    <w:rsid w:val="009518CE"/>
    <w:rsid w:val="00955E47"/>
    <w:rsid w:val="0096561F"/>
    <w:rsid w:val="009679CF"/>
    <w:rsid w:val="00970141"/>
    <w:rsid w:val="0097094D"/>
    <w:rsid w:val="0097252E"/>
    <w:rsid w:val="00980311"/>
    <w:rsid w:val="00985A36"/>
    <w:rsid w:val="00986E24"/>
    <w:rsid w:val="00992747"/>
    <w:rsid w:val="00993671"/>
    <w:rsid w:val="009A0F66"/>
    <w:rsid w:val="009A1817"/>
    <w:rsid w:val="009A1A96"/>
    <w:rsid w:val="009A2847"/>
    <w:rsid w:val="009A2F47"/>
    <w:rsid w:val="009A44CE"/>
    <w:rsid w:val="009A6FC5"/>
    <w:rsid w:val="009A7659"/>
    <w:rsid w:val="009B0F16"/>
    <w:rsid w:val="009B3322"/>
    <w:rsid w:val="009B34DE"/>
    <w:rsid w:val="009B662D"/>
    <w:rsid w:val="009C07F4"/>
    <w:rsid w:val="009C1F2D"/>
    <w:rsid w:val="009C2924"/>
    <w:rsid w:val="009C6D28"/>
    <w:rsid w:val="009D04B9"/>
    <w:rsid w:val="009D25D4"/>
    <w:rsid w:val="009D2B17"/>
    <w:rsid w:val="009D45E6"/>
    <w:rsid w:val="009D5446"/>
    <w:rsid w:val="009D54AA"/>
    <w:rsid w:val="009D78F9"/>
    <w:rsid w:val="009D7C47"/>
    <w:rsid w:val="009E0623"/>
    <w:rsid w:val="009E3717"/>
    <w:rsid w:val="009E3EBB"/>
    <w:rsid w:val="009E5DA1"/>
    <w:rsid w:val="009F348D"/>
    <w:rsid w:val="00A009FC"/>
    <w:rsid w:val="00A018A7"/>
    <w:rsid w:val="00A05574"/>
    <w:rsid w:val="00A05D8A"/>
    <w:rsid w:val="00A061CC"/>
    <w:rsid w:val="00A07CFB"/>
    <w:rsid w:val="00A11AAD"/>
    <w:rsid w:val="00A177D3"/>
    <w:rsid w:val="00A20AC8"/>
    <w:rsid w:val="00A24A49"/>
    <w:rsid w:val="00A30684"/>
    <w:rsid w:val="00A314E2"/>
    <w:rsid w:val="00A34CA7"/>
    <w:rsid w:val="00A4126C"/>
    <w:rsid w:val="00A41512"/>
    <w:rsid w:val="00A44A79"/>
    <w:rsid w:val="00A45566"/>
    <w:rsid w:val="00A4663D"/>
    <w:rsid w:val="00A472A4"/>
    <w:rsid w:val="00A50AFD"/>
    <w:rsid w:val="00A53299"/>
    <w:rsid w:val="00A54007"/>
    <w:rsid w:val="00A55DD2"/>
    <w:rsid w:val="00A57059"/>
    <w:rsid w:val="00A60DB5"/>
    <w:rsid w:val="00A61AD4"/>
    <w:rsid w:val="00A62232"/>
    <w:rsid w:val="00A6443C"/>
    <w:rsid w:val="00A64C6B"/>
    <w:rsid w:val="00A64E0C"/>
    <w:rsid w:val="00A72BFC"/>
    <w:rsid w:val="00A732F7"/>
    <w:rsid w:val="00A8113C"/>
    <w:rsid w:val="00A814B3"/>
    <w:rsid w:val="00A8337D"/>
    <w:rsid w:val="00A836E9"/>
    <w:rsid w:val="00A8424F"/>
    <w:rsid w:val="00A90E2B"/>
    <w:rsid w:val="00A933E3"/>
    <w:rsid w:val="00A93DCC"/>
    <w:rsid w:val="00A95CB1"/>
    <w:rsid w:val="00AA6B8C"/>
    <w:rsid w:val="00AA74FD"/>
    <w:rsid w:val="00AB30CD"/>
    <w:rsid w:val="00AC2A64"/>
    <w:rsid w:val="00AC5A96"/>
    <w:rsid w:val="00AC6FC0"/>
    <w:rsid w:val="00AD1698"/>
    <w:rsid w:val="00AD37BC"/>
    <w:rsid w:val="00AD4122"/>
    <w:rsid w:val="00AD48DE"/>
    <w:rsid w:val="00AE020C"/>
    <w:rsid w:val="00AE43FA"/>
    <w:rsid w:val="00AE4FA8"/>
    <w:rsid w:val="00AE55CA"/>
    <w:rsid w:val="00AE6C7D"/>
    <w:rsid w:val="00AE7858"/>
    <w:rsid w:val="00AF05A0"/>
    <w:rsid w:val="00AF49D6"/>
    <w:rsid w:val="00AF4DA3"/>
    <w:rsid w:val="00AF5C90"/>
    <w:rsid w:val="00B009FA"/>
    <w:rsid w:val="00B00D05"/>
    <w:rsid w:val="00B02483"/>
    <w:rsid w:val="00B0565F"/>
    <w:rsid w:val="00B05885"/>
    <w:rsid w:val="00B10B17"/>
    <w:rsid w:val="00B11851"/>
    <w:rsid w:val="00B12B21"/>
    <w:rsid w:val="00B1327C"/>
    <w:rsid w:val="00B17F30"/>
    <w:rsid w:val="00B22276"/>
    <w:rsid w:val="00B233E7"/>
    <w:rsid w:val="00B24762"/>
    <w:rsid w:val="00B24C9B"/>
    <w:rsid w:val="00B27B71"/>
    <w:rsid w:val="00B27FA7"/>
    <w:rsid w:val="00B301D1"/>
    <w:rsid w:val="00B30752"/>
    <w:rsid w:val="00B37FC6"/>
    <w:rsid w:val="00B4126B"/>
    <w:rsid w:val="00B439B8"/>
    <w:rsid w:val="00B43F35"/>
    <w:rsid w:val="00B443D4"/>
    <w:rsid w:val="00B447F5"/>
    <w:rsid w:val="00B45B75"/>
    <w:rsid w:val="00B50DAB"/>
    <w:rsid w:val="00B516A9"/>
    <w:rsid w:val="00B5192F"/>
    <w:rsid w:val="00B556FD"/>
    <w:rsid w:val="00B57F2B"/>
    <w:rsid w:val="00B61F78"/>
    <w:rsid w:val="00B92A2C"/>
    <w:rsid w:val="00B9342C"/>
    <w:rsid w:val="00B94354"/>
    <w:rsid w:val="00B95DD7"/>
    <w:rsid w:val="00BA5056"/>
    <w:rsid w:val="00BA627B"/>
    <w:rsid w:val="00BA6288"/>
    <w:rsid w:val="00BA77CC"/>
    <w:rsid w:val="00BB2F3A"/>
    <w:rsid w:val="00BB3F3C"/>
    <w:rsid w:val="00BB6805"/>
    <w:rsid w:val="00BB704D"/>
    <w:rsid w:val="00BB709E"/>
    <w:rsid w:val="00BC270B"/>
    <w:rsid w:val="00BC4F01"/>
    <w:rsid w:val="00BC5C7C"/>
    <w:rsid w:val="00BC5E7E"/>
    <w:rsid w:val="00BC7962"/>
    <w:rsid w:val="00BD1B51"/>
    <w:rsid w:val="00BD4A2D"/>
    <w:rsid w:val="00BD4ADC"/>
    <w:rsid w:val="00BD4D38"/>
    <w:rsid w:val="00BD621B"/>
    <w:rsid w:val="00BE1BA5"/>
    <w:rsid w:val="00BE4E1A"/>
    <w:rsid w:val="00BE63F5"/>
    <w:rsid w:val="00BE665B"/>
    <w:rsid w:val="00BF2A05"/>
    <w:rsid w:val="00BF56DB"/>
    <w:rsid w:val="00BF5F77"/>
    <w:rsid w:val="00C030CE"/>
    <w:rsid w:val="00C0451C"/>
    <w:rsid w:val="00C051B2"/>
    <w:rsid w:val="00C05815"/>
    <w:rsid w:val="00C1563E"/>
    <w:rsid w:val="00C170AC"/>
    <w:rsid w:val="00C202EB"/>
    <w:rsid w:val="00C20C04"/>
    <w:rsid w:val="00C21F7C"/>
    <w:rsid w:val="00C258A6"/>
    <w:rsid w:val="00C31EC0"/>
    <w:rsid w:val="00C33390"/>
    <w:rsid w:val="00C33E42"/>
    <w:rsid w:val="00C34513"/>
    <w:rsid w:val="00C4430C"/>
    <w:rsid w:val="00C446C2"/>
    <w:rsid w:val="00C47C37"/>
    <w:rsid w:val="00C50176"/>
    <w:rsid w:val="00C50704"/>
    <w:rsid w:val="00C53E76"/>
    <w:rsid w:val="00C554C2"/>
    <w:rsid w:val="00C56216"/>
    <w:rsid w:val="00C61533"/>
    <w:rsid w:val="00C64D0A"/>
    <w:rsid w:val="00C74CF6"/>
    <w:rsid w:val="00C753CA"/>
    <w:rsid w:val="00C8080F"/>
    <w:rsid w:val="00C80FCB"/>
    <w:rsid w:val="00C853AD"/>
    <w:rsid w:val="00C85C8A"/>
    <w:rsid w:val="00C8626B"/>
    <w:rsid w:val="00C90615"/>
    <w:rsid w:val="00C923BE"/>
    <w:rsid w:val="00C942D5"/>
    <w:rsid w:val="00C97118"/>
    <w:rsid w:val="00C973C1"/>
    <w:rsid w:val="00CA01B6"/>
    <w:rsid w:val="00CA1289"/>
    <w:rsid w:val="00CA3816"/>
    <w:rsid w:val="00CA73A5"/>
    <w:rsid w:val="00CB3EDE"/>
    <w:rsid w:val="00CB5916"/>
    <w:rsid w:val="00CB5E57"/>
    <w:rsid w:val="00CB76F4"/>
    <w:rsid w:val="00CC3BC0"/>
    <w:rsid w:val="00CC3DCF"/>
    <w:rsid w:val="00CD43F7"/>
    <w:rsid w:val="00CD4A5F"/>
    <w:rsid w:val="00CD571B"/>
    <w:rsid w:val="00CD6861"/>
    <w:rsid w:val="00CD70BF"/>
    <w:rsid w:val="00CD7E1A"/>
    <w:rsid w:val="00CE1DB3"/>
    <w:rsid w:val="00CF09D0"/>
    <w:rsid w:val="00CF27CD"/>
    <w:rsid w:val="00CF3046"/>
    <w:rsid w:val="00CF6686"/>
    <w:rsid w:val="00D00390"/>
    <w:rsid w:val="00D05F3C"/>
    <w:rsid w:val="00D06491"/>
    <w:rsid w:val="00D06A2A"/>
    <w:rsid w:val="00D06BD2"/>
    <w:rsid w:val="00D12311"/>
    <w:rsid w:val="00D1412C"/>
    <w:rsid w:val="00D17DC0"/>
    <w:rsid w:val="00D236ED"/>
    <w:rsid w:val="00D243F2"/>
    <w:rsid w:val="00D24C9D"/>
    <w:rsid w:val="00D3040B"/>
    <w:rsid w:val="00D34C1A"/>
    <w:rsid w:val="00D37DD2"/>
    <w:rsid w:val="00D47010"/>
    <w:rsid w:val="00D473EE"/>
    <w:rsid w:val="00D47DA4"/>
    <w:rsid w:val="00D530AC"/>
    <w:rsid w:val="00D57AA5"/>
    <w:rsid w:val="00D63866"/>
    <w:rsid w:val="00D64308"/>
    <w:rsid w:val="00D70FBB"/>
    <w:rsid w:val="00D71D00"/>
    <w:rsid w:val="00D720B9"/>
    <w:rsid w:val="00D72B0E"/>
    <w:rsid w:val="00D72BFE"/>
    <w:rsid w:val="00D72F50"/>
    <w:rsid w:val="00D73AB2"/>
    <w:rsid w:val="00D7513B"/>
    <w:rsid w:val="00D75917"/>
    <w:rsid w:val="00D76B5C"/>
    <w:rsid w:val="00D811F0"/>
    <w:rsid w:val="00D81DCF"/>
    <w:rsid w:val="00D82C8C"/>
    <w:rsid w:val="00D85D3B"/>
    <w:rsid w:val="00D87C8D"/>
    <w:rsid w:val="00D910B8"/>
    <w:rsid w:val="00D91881"/>
    <w:rsid w:val="00DA5CE6"/>
    <w:rsid w:val="00DA7246"/>
    <w:rsid w:val="00DA7E98"/>
    <w:rsid w:val="00DB184C"/>
    <w:rsid w:val="00DB5E4B"/>
    <w:rsid w:val="00DC1FD5"/>
    <w:rsid w:val="00DC38FC"/>
    <w:rsid w:val="00DC3AD6"/>
    <w:rsid w:val="00DC4798"/>
    <w:rsid w:val="00DC5076"/>
    <w:rsid w:val="00DC6AA6"/>
    <w:rsid w:val="00DC6E4C"/>
    <w:rsid w:val="00DD12EF"/>
    <w:rsid w:val="00DD4923"/>
    <w:rsid w:val="00DD507D"/>
    <w:rsid w:val="00DE0E1E"/>
    <w:rsid w:val="00DE1EA4"/>
    <w:rsid w:val="00DE2937"/>
    <w:rsid w:val="00DE5C31"/>
    <w:rsid w:val="00DF181A"/>
    <w:rsid w:val="00DF1A14"/>
    <w:rsid w:val="00DF1F1D"/>
    <w:rsid w:val="00DF3AAE"/>
    <w:rsid w:val="00DF4C5C"/>
    <w:rsid w:val="00DF68B7"/>
    <w:rsid w:val="00E00EEF"/>
    <w:rsid w:val="00E01699"/>
    <w:rsid w:val="00E02B99"/>
    <w:rsid w:val="00E07E3C"/>
    <w:rsid w:val="00E11D5C"/>
    <w:rsid w:val="00E14301"/>
    <w:rsid w:val="00E17F5A"/>
    <w:rsid w:val="00E20E14"/>
    <w:rsid w:val="00E23CE6"/>
    <w:rsid w:val="00E266D6"/>
    <w:rsid w:val="00E30FEA"/>
    <w:rsid w:val="00E32695"/>
    <w:rsid w:val="00E33FFC"/>
    <w:rsid w:val="00E343CB"/>
    <w:rsid w:val="00E34902"/>
    <w:rsid w:val="00E34AC8"/>
    <w:rsid w:val="00E35620"/>
    <w:rsid w:val="00E45311"/>
    <w:rsid w:val="00E512DD"/>
    <w:rsid w:val="00E532CF"/>
    <w:rsid w:val="00E54637"/>
    <w:rsid w:val="00E5623E"/>
    <w:rsid w:val="00E60B00"/>
    <w:rsid w:val="00E71CB3"/>
    <w:rsid w:val="00E72547"/>
    <w:rsid w:val="00E72EA9"/>
    <w:rsid w:val="00E7306E"/>
    <w:rsid w:val="00E73F0A"/>
    <w:rsid w:val="00E75F8D"/>
    <w:rsid w:val="00E8109A"/>
    <w:rsid w:val="00E82377"/>
    <w:rsid w:val="00E83371"/>
    <w:rsid w:val="00E83952"/>
    <w:rsid w:val="00E84160"/>
    <w:rsid w:val="00E862EF"/>
    <w:rsid w:val="00E87A25"/>
    <w:rsid w:val="00E91B49"/>
    <w:rsid w:val="00E92FE3"/>
    <w:rsid w:val="00E93489"/>
    <w:rsid w:val="00E9501A"/>
    <w:rsid w:val="00E95827"/>
    <w:rsid w:val="00E96ACB"/>
    <w:rsid w:val="00EA2E2C"/>
    <w:rsid w:val="00EA4221"/>
    <w:rsid w:val="00EA601D"/>
    <w:rsid w:val="00EA619E"/>
    <w:rsid w:val="00EB26CA"/>
    <w:rsid w:val="00EB33E1"/>
    <w:rsid w:val="00EB66CC"/>
    <w:rsid w:val="00EC4732"/>
    <w:rsid w:val="00EC5132"/>
    <w:rsid w:val="00EC57B8"/>
    <w:rsid w:val="00EC6E4E"/>
    <w:rsid w:val="00ED190D"/>
    <w:rsid w:val="00ED1FDE"/>
    <w:rsid w:val="00ED282C"/>
    <w:rsid w:val="00ED3397"/>
    <w:rsid w:val="00ED3F3E"/>
    <w:rsid w:val="00ED51EA"/>
    <w:rsid w:val="00ED59EC"/>
    <w:rsid w:val="00EE3A0B"/>
    <w:rsid w:val="00EE40DC"/>
    <w:rsid w:val="00EF4290"/>
    <w:rsid w:val="00EF65AD"/>
    <w:rsid w:val="00F00943"/>
    <w:rsid w:val="00F03971"/>
    <w:rsid w:val="00F06C20"/>
    <w:rsid w:val="00F10C67"/>
    <w:rsid w:val="00F217AF"/>
    <w:rsid w:val="00F23E09"/>
    <w:rsid w:val="00F24F32"/>
    <w:rsid w:val="00F25C0A"/>
    <w:rsid w:val="00F27815"/>
    <w:rsid w:val="00F30F38"/>
    <w:rsid w:val="00F36F0A"/>
    <w:rsid w:val="00F425B1"/>
    <w:rsid w:val="00F42C4D"/>
    <w:rsid w:val="00F4404B"/>
    <w:rsid w:val="00F44F1D"/>
    <w:rsid w:val="00F4547D"/>
    <w:rsid w:val="00F46636"/>
    <w:rsid w:val="00F52785"/>
    <w:rsid w:val="00F5334B"/>
    <w:rsid w:val="00F55BC5"/>
    <w:rsid w:val="00F57FC0"/>
    <w:rsid w:val="00F600EB"/>
    <w:rsid w:val="00F62304"/>
    <w:rsid w:val="00F674B4"/>
    <w:rsid w:val="00F7136E"/>
    <w:rsid w:val="00F71E39"/>
    <w:rsid w:val="00F73940"/>
    <w:rsid w:val="00F76D0A"/>
    <w:rsid w:val="00F76D12"/>
    <w:rsid w:val="00F82F38"/>
    <w:rsid w:val="00F855D4"/>
    <w:rsid w:val="00F863EE"/>
    <w:rsid w:val="00F8648E"/>
    <w:rsid w:val="00F86647"/>
    <w:rsid w:val="00F91695"/>
    <w:rsid w:val="00F92426"/>
    <w:rsid w:val="00FA0F6A"/>
    <w:rsid w:val="00FA1A56"/>
    <w:rsid w:val="00FA36F8"/>
    <w:rsid w:val="00FB1C9F"/>
    <w:rsid w:val="00FB4F0A"/>
    <w:rsid w:val="00FC728B"/>
    <w:rsid w:val="00FD0160"/>
    <w:rsid w:val="00FD3F62"/>
    <w:rsid w:val="00FD578E"/>
    <w:rsid w:val="00FD6FD9"/>
    <w:rsid w:val="00FE6E9E"/>
    <w:rsid w:val="00FE7D85"/>
    <w:rsid w:val="00FF11EA"/>
    <w:rsid w:val="00FF16A5"/>
    <w:rsid w:val="00FF5141"/>
    <w:rsid w:val="00FF6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D8C9B"/>
  <w15:docId w15:val="{9C019129-BEC9-4935-BFB4-00F67621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16"/>
        <w:szCs w:val="16"/>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исунок Знак Знак Знак"/>
    <w:basedOn w:val="a4"/>
    <w:rsid w:val="00037BE1"/>
    <w:pPr>
      <w:spacing w:line="240" w:lineRule="auto"/>
      <w:ind w:left="1145" w:hanging="1145"/>
      <w:jc w:val="center"/>
    </w:pPr>
    <w:rPr>
      <w:rFonts w:ascii="Times New Roman" w:eastAsia="Times New Roman" w:hAnsi="Times New Roman" w:cs="Times New Roman"/>
      <w:b/>
      <w:bCs/>
      <w:i/>
      <w:sz w:val="24"/>
      <w:szCs w:val="20"/>
      <w:lang w:eastAsia="ru-RU"/>
    </w:rPr>
  </w:style>
  <w:style w:type="paragraph" w:styleId="a4">
    <w:name w:val="Body Text"/>
    <w:basedOn w:val="a"/>
    <w:link w:val="a5"/>
    <w:uiPriority w:val="99"/>
    <w:semiHidden/>
    <w:unhideWhenUsed/>
    <w:rsid w:val="00037BE1"/>
    <w:pPr>
      <w:spacing w:after="120"/>
    </w:pPr>
  </w:style>
  <w:style w:type="character" w:customStyle="1" w:styleId="a5">
    <w:name w:val="Основной текст Знак"/>
    <w:basedOn w:val="a0"/>
    <w:link w:val="a4"/>
    <w:uiPriority w:val="99"/>
    <w:semiHidden/>
    <w:rsid w:val="00037BE1"/>
  </w:style>
  <w:style w:type="paragraph" w:styleId="a6">
    <w:name w:val="Balloon Text"/>
    <w:basedOn w:val="a"/>
    <w:link w:val="a7"/>
    <w:uiPriority w:val="99"/>
    <w:semiHidden/>
    <w:unhideWhenUsed/>
    <w:rsid w:val="00037BE1"/>
    <w:pPr>
      <w:spacing w:after="0" w:line="240" w:lineRule="auto"/>
    </w:pPr>
    <w:rPr>
      <w:rFonts w:ascii="Tahoma" w:hAnsi="Tahoma" w:cs="Tahoma"/>
    </w:rPr>
  </w:style>
  <w:style w:type="character" w:customStyle="1" w:styleId="a7">
    <w:name w:val="Текст выноски Знак"/>
    <w:basedOn w:val="a0"/>
    <w:link w:val="a6"/>
    <w:uiPriority w:val="99"/>
    <w:semiHidden/>
    <w:rsid w:val="00037BE1"/>
    <w:rPr>
      <w:rFonts w:ascii="Tahoma" w:hAnsi="Tahoma" w:cs="Tahoma"/>
    </w:rPr>
  </w:style>
  <w:style w:type="paragraph" w:styleId="a8">
    <w:name w:val="List Paragraph"/>
    <w:basedOn w:val="a"/>
    <w:uiPriority w:val="34"/>
    <w:qFormat/>
    <w:rsid w:val="00B516A9"/>
    <w:pPr>
      <w:ind w:left="720"/>
      <w:contextualSpacing/>
    </w:pPr>
  </w:style>
  <w:style w:type="character" w:styleId="a9">
    <w:name w:val="Placeholder Text"/>
    <w:basedOn w:val="a0"/>
    <w:uiPriority w:val="99"/>
    <w:semiHidden/>
    <w:rsid w:val="00D910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6.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1.png"/><Relationship Id="rId5" Type="http://schemas.openxmlformats.org/officeDocument/2006/relationships/image" Target="media/image1.wmf"/><Relationship Id="rId15" Type="http://schemas.openxmlformats.org/officeDocument/2006/relationships/image" Target="media/image6.gif"/><Relationship Id="rId23" Type="http://schemas.openxmlformats.org/officeDocument/2006/relationships/oleObject" Target="embeddings/oleObject9.bin"/><Relationship Id="rId10" Type="http://schemas.openxmlformats.org/officeDocument/2006/relationships/oleObject" Target="embeddings/oleObject3.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3577</Words>
  <Characters>20390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Bilko</dc:creator>
  <cp:lastModifiedBy>Виктор Билько</cp:lastModifiedBy>
  <cp:revision>5</cp:revision>
  <dcterms:created xsi:type="dcterms:W3CDTF">2019-09-30T09:39:00Z</dcterms:created>
  <dcterms:modified xsi:type="dcterms:W3CDTF">2019-10-03T13:21:00Z</dcterms:modified>
</cp:coreProperties>
</file>