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99" w:rsidRPr="00573A16" w:rsidRDefault="00012699" w:rsidP="00012699">
      <w:pPr>
        <w:spacing w:after="60" w:line="276" w:lineRule="auto"/>
        <w:ind w:left="5954"/>
        <w:jc w:val="center"/>
        <w:rPr>
          <w:rFonts w:eastAsia="Calibri"/>
          <w:sz w:val="28"/>
          <w:szCs w:val="28"/>
          <w:lang w:val="uk-UA" w:eastAsia="en-US"/>
        </w:rPr>
      </w:pPr>
      <w:r w:rsidRPr="00573A16"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CF62CD">
        <w:rPr>
          <w:rFonts w:eastAsia="Calibri"/>
          <w:sz w:val="28"/>
          <w:szCs w:val="28"/>
          <w:lang w:val="uk-UA" w:eastAsia="en-US"/>
        </w:rPr>
        <w:t>5</w:t>
      </w:r>
      <w:r w:rsidRPr="00573A16">
        <w:rPr>
          <w:rFonts w:eastAsia="Calibri"/>
          <w:sz w:val="28"/>
          <w:szCs w:val="28"/>
          <w:lang w:val="uk-UA" w:eastAsia="en-US"/>
        </w:rPr>
        <w:t xml:space="preserve"> </w:t>
      </w:r>
      <w:r w:rsidRPr="00573A16">
        <w:rPr>
          <w:rFonts w:eastAsia="Calibri"/>
          <w:sz w:val="28"/>
          <w:szCs w:val="28"/>
          <w:lang w:val="uk-UA" w:eastAsia="en-US"/>
        </w:rPr>
        <w:br/>
        <w:t>до Технічного регламенту</w:t>
      </w:r>
    </w:p>
    <w:p w:rsidR="00012699" w:rsidRPr="00573A16" w:rsidRDefault="00012699" w:rsidP="00012699">
      <w:pPr>
        <w:spacing w:after="60" w:line="276" w:lineRule="auto"/>
        <w:jc w:val="right"/>
        <w:rPr>
          <w:rFonts w:eastAsia="Calibri"/>
          <w:sz w:val="28"/>
          <w:szCs w:val="28"/>
          <w:lang w:val="uk-UA" w:eastAsia="en-US"/>
        </w:rPr>
      </w:pPr>
    </w:p>
    <w:p w:rsidR="00012699" w:rsidRPr="00012699" w:rsidRDefault="00012699" w:rsidP="0003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012699">
        <w:rPr>
          <w:b/>
          <w:sz w:val="28"/>
          <w:szCs w:val="28"/>
          <w:lang w:val="uk-UA"/>
        </w:rPr>
        <w:t xml:space="preserve">ТАБЛИЦЯ ВІДПОВІДНОСТІ </w:t>
      </w:r>
      <w:r w:rsidRPr="00012699">
        <w:rPr>
          <w:b/>
          <w:sz w:val="28"/>
          <w:szCs w:val="28"/>
          <w:lang w:val="uk-UA"/>
        </w:rPr>
        <w:br/>
        <w:t xml:space="preserve">положень </w:t>
      </w:r>
      <w:r w:rsidR="000364BA" w:rsidRPr="000364BA">
        <w:rPr>
          <w:b/>
          <w:sz w:val="28"/>
          <w:szCs w:val="28"/>
          <w:lang w:val="uk-UA"/>
        </w:rPr>
        <w:t xml:space="preserve">Регламенту Комісії (ЄС) № 1194/2012 від 12 грудня 2012 р., з урахуванням змін, внесених Регламентом Комісії (ЄС) № 2015/1428 від 25 серпня 2015 р., про імплементацію Директиви 2009/125/ЄС Європейського Парламенту та Ради стосовно вимог до екодизайну для ламп спрямованого випромінення, світлодіодних ламп </w:t>
      </w:r>
      <w:r w:rsidR="000364BA">
        <w:rPr>
          <w:b/>
          <w:sz w:val="28"/>
          <w:szCs w:val="28"/>
          <w:lang w:val="uk-UA"/>
        </w:rPr>
        <w:t xml:space="preserve">і пов'язаного з ними обладнання </w:t>
      </w:r>
      <w:r w:rsidRPr="00012699">
        <w:rPr>
          <w:b/>
          <w:sz w:val="28"/>
          <w:szCs w:val="28"/>
          <w:lang w:val="uk-UA"/>
        </w:rPr>
        <w:t xml:space="preserve">та Технічного регламенту щодо вимог </w:t>
      </w:r>
      <w:r w:rsidR="000364BA">
        <w:rPr>
          <w:b/>
          <w:sz w:val="28"/>
          <w:szCs w:val="28"/>
          <w:lang w:val="uk-UA"/>
        </w:rPr>
        <w:t>до</w:t>
      </w:r>
      <w:r w:rsidRPr="00012699">
        <w:rPr>
          <w:b/>
          <w:sz w:val="28"/>
          <w:szCs w:val="28"/>
          <w:lang w:val="uk-UA"/>
        </w:rPr>
        <w:t xml:space="preserve"> екодизайну </w:t>
      </w:r>
      <w:r>
        <w:rPr>
          <w:b/>
          <w:sz w:val="28"/>
          <w:szCs w:val="28"/>
          <w:lang w:val="uk-UA"/>
        </w:rPr>
        <w:t xml:space="preserve">для </w:t>
      </w:r>
      <w:r w:rsidRPr="00012699">
        <w:rPr>
          <w:b/>
          <w:sz w:val="28"/>
          <w:szCs w:val="28"/>
          <w:lang w:val="uk-UA"/>
        </w:rPr>
        <w:t xml:space="preserve">ламп спрямованого випромінення, світлодіодних ламп </w:t>
      </w:r>
      <w:r w:rsidR="000364BA">
        <w:rPr>
          <w:b/>
          <w:sz w:val="28"/>
          <w:szCs w:val="28"/>
          <w:lang w:val="uk-UA"/>
        </w:rPr>
        <w:t xml:space="preserve">та </w:t>
      </w:r>
      <w:r w:rsidRPr="00012699">
        <w:rPr>
          <w:b/>
          <w:sz w:val="28"/>
          <w:szCs w:val="28"/>
          <w:lang w:val="uk-UA"/>
        </w:rPr>
        <w:t>пов'язаного обладнання</w:t>
      </w:r>
    </w:p>
    <w:p w:rsidR="00012699" w:rsidRPr="00012699" w:rsidRDefault="00012699" w:rsidP="00012699">
      <w:pPr>
        <w:spacing w:line="276" w:lineRule="auto"/>
        <w:rPr>
          <w:sz w:val="28"/>
          <w:szCs w:val="28"/>
          <w:lang w:val="uk-UA"/>
        </w:rPr>
      </w:pPr>
    </w:p>
    <w:tbl>
      <w:tblPr>
        <w:tblW w:w="9498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012699" w:rsidRPr="00B0198D" w:rsidTr="003960E2">
        <w:trPr>
          <w:tblHeader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99" w:rsidRP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699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99" w:rsidRPr="00012699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699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  <w:tcBorders>
              <w:top w:val="single" w:sz="4" w:space="0" w:color="auto"/>
            </w:tcBorders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пункт 1, 2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B6E69" w:rsidRDefault="000364BA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Абзац перший</w:t>
            </w:r>
            <w:r w:rsidR="00012699"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статті 2</w:t>
            </w:r>
          </w:p>
        </w:tc>
        <w:tc>
          <w:tcPr>
            <w:tcW w:w="4678" w:type="dxa"/>
          </w:tcPr>
          <w:p w:rsidR="00012699" w:rsidRPr="00BB6E69" w:rsidRDefault="00BB6E69" w:rsidP="000364BA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0364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перший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шостий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678" w:type="dxa"/>
          </w:tcPr>
          <w:p w:rsidR="00012699" w:rsidRPr="00B0198D" w:rsidRDefault="00BB6E69" w:rsidP="000364BA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0364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другий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двадцять перший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шостий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двадцятий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перший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сімдесят третій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8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восьмий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9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третій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10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сьомий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11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третій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12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восьмий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13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другий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14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сороковий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15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четвертий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16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шостий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17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перший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18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шістдесят перший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19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шістдесят другий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20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шістдесят третій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Пункт 21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другий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22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п’ятдесят ч</w:t>
            </w:r>
            <w:bookmarkStart w:id="0" w:name="_GoBack"/>
            <w:bookmarkEnd w:id="0"/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етвертий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23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п’ятдесят шостий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24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двадцять другий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Пункт25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четвертий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26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п’ятдесят третій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27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п’ятий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28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п’ятдесят дев’ятий 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29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двадцять четвертий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30 статті 2</w:t>
            </w:r>
          </w:p>
        </w:tc>
        <w:tc>
          <w:tcPr>
            <w:tcW w:w="4678" w:type="dxa"/>
          </w:tcPr>
          <w:p w:rsidR="00012699" w:rsidRPr="00B0198D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сорок сьомий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BB6E69" w:rsidRPr="00B0198D" w:rsidTr="003960E2">
        <w:trPr>
          <w:jc w:val="center"/>
        </w:trPr>
        <w:tc>
          <w:tcPr>
            <w:tcW w:w="4820" w:type="dxa"/>
          </w:tcPr>
          <w:p w:rsidR="00BB6E69" w:rsidRDefault="00BB6E6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31 статті 2</w:t>
            </w:r>
          </w:p>
        </w:tc>
        <w:tc>
          <w:tcPr>
            <w:tcW w:w="4678" w:type="dxa"/>
          </w:tcPr>
          <w:p w:rsidR="00BB6E69" w:rsidRPr="00BB6E69" w:rsidRDefault="00BB6E6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абзац </w:t>
            </w:r>
            <w:r w:rsidR="007162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тридцять дев’ятий</w:t>
            </w:r>
            <w:r w:rsidRPr="00BB6E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пункту 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3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пункти 4-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5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7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B019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78" w:type="dxa"/>
          </w:tcPr>
          <w:p w:rsidR="00012699" w:rsidRPr="00B0198D" w:rsidRDefault="00012699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B0198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678" w:type="dxa"/>
          </w:tcPr>
          <w:p w:rsidR="00012699" w:rsidRPr="00B0198D" w:rsidRDefault="00716266" w:rsidP="003960E2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B0198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678" w:type="dxa"/>
          </w:tcPr>
          <w:p w:rsidR="00012699" w:rsidRPr="00B0198D" w:rsidRDefault="0001269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="0071626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B019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0198D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4678" w:type="dxa"/>
          </w:tcPr>
          <w:p w:rsidR="00012699" w:rsidRPr="00B0198D" w:rsidRDefault="0001269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="0071626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12699" w:rsidRPr="00B0198D" w:rsidTr="003960E2">
        <w:trPr>
          <w:jc w:val="center"/>
        </w:trPr>
        <w:tc>
          <w:tcPr>
            <w:tcW w:w="4820" w:type="dxa"/>
          </w:tcPr>
          <w:p w:rsidR="00012699" w:rsidRPr="00B0198D" w:rsidRDefault="00012699" w:rsidP="00766A7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>Додаток V</w:t>
            </w:r>
          </w:p>
        </w:tc>
        <w:tc>
          <w:tcPr>
            <w:tcW w:w="4678" w:type="dxa"/>
          </w:tcPr>
          <w:p w:rsidR="00012699" w:rsidRPr="00B0198D" w:rsidRDefault="00012699" w:rsidP="00716266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198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="0071626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012699" w:rsidRPr="00B0198D" w:rsidRDefault="00012699" w:rsidP="00012699">
      <w:pPr>
        <w:pStyle w:val="3"/>
        <w:spacing w:before="0" w:line="276" w:lineRule="auto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B0198D">
        <w:rPr>
          <w:rFonts w:ascii="Times New Roman" w:hAnsi="Times New Roman"/>
          <w:b w:val="0"/>
          <w:sz w:val="28"/>
          <w:szCs w:val="28"/>
        </w:rPr>
        <w:t>_____________________</w:t>
      </w:r>
    </w:p>
    <w:p w:rsidR="00012699" w:rsidRPr="00B0198D" w:rsidRDefault="00012699" w:rsidP="00012699">
      <w:pPr>
        <w:spacing w:line="276" w:lineRule="auto"/>
        <w:rPr>
          <w:sz w:val="28"/>
          <w:szCs w:val="28"/>
        </w:rPr>
      </w:pPr>
    </w:p>
    <w:p w:rsidR="00C55186" w:rsidRDefault="00C55186" w:rsidP="00012699">
      <w:pPr>
        <w:spacing w:line="276" w:lineRule="auto"/>
      </w:pPr>
    </w:p>
    <w:sectPr w:rsidR="00C55186" w:rsidSect="00BB6E6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DD" w:rsidRDefault="006B59DD" w:rsidP="00BB6E69">
      <w:r>
        <w:separator/>
      </w:r>
    </w:p>
  </w:endnote>
  <w:endnote w:type="continuationSeparator" w:id="0">
    <w:p w:rsidR="006B59DD" w:rsidRDefault="006B59DD" w:rsidP="00BB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DD" w:rsidRDefault="006B59DD" w:rsidP="00BB6E69">
      <w:r>
        <w:separator/>
      </w:r>
    </w:p>
  </w:footnote>
  <w:footnote w:type="continuationSeparator" w:id="0">
    <w:p w:rsidR="006B59DD" w:rsidRDefault="006B59DD" w:rsidP="00BB6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7289661"/>
      <w:docPartObj>
        <w:docPartGallery w:val="Page Numbers (Top of Page)"/>
        <w:docPartUnique/>
      </w:docPartObj>
    </w:sdtPr>
    <w:sdtEndPr/>
    <w:sdtContent>
      <w:p w:rsidR="00BB6E69" w:rsidRDefault="00BB6E69" w:rsidP="00BB6E6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13D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Продовження додатку </w:t>
        </w:r>
        <w:r w:rsidR="002B713D">
          <w:rPr>
            <w:lang w:val="en-US"/>
          </w:rPr>
          <w:t>5</w:t>
        </w:r>
      </w:p>
    </w:sdtContent>
  </w:sdt>
  <w:p w:rsidR="00BB6E69" w:rsidRDefault="00BB6E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47"/>
    <w:rsid w:val="00012699"/>
    <w:rsid w:val="000364BA"/>
    <w:rsid w:val="001267BD"/>
    <w:rsid w:val="002B713D"/>
    <w:rsid w:val="003960E2"/>
    <w:rsid w:val="004F000E"/>
    <w:rsid w:val="0051206E"/>
    <w:rsid w:val="006B59DD"/>
    <w:rsid w:val="00716266"/>
    <w:rsid w:val="00766A76"/>
    <w:rsid w:val="00900547"/>
    <w:rsid w:val="00BB6E69"/>
    <w:rsid w:val="00C55186"/>
    <w:rsid w:val="00CF62CD"/>
    <w:rsid w:val="00E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0598"/>
  <w15:chartTrackingRefBased/>
  <w15:docId w15:val="{E0A7D370-21A3-46C6-8C48-4BA09BF5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26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26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Нормальний текст"/>
    <w:basedOn w:val="a"/>
    <w:uiPriority w:val="99"/>
    <w:rsid w:val="0001269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4">
    <w:name w:val="header"/>
    <w:basedOn w:val="a"/>
    <w:link w:val="a5"/>
    <w:uiPriority w:val="99"/>
    <w:unhideWhenUsed/>
    <w:rsid w:val="00BB6E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6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B6E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6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71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71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2017-07-18T08:10:00Z</cp:lastPrinted>
  <dcterms:created xsi:type="dcterms:W3CDTF">2017-06-02T08:50:00Z</dcterms:created>
  <dcterms:modified xsi:type="dcterms:W3CDTF">2017-07-18T08:13:00Z</dcterms:modified>
</cp:coreProperties>
</file>