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77" w:rsidRPr="001056BC" w:rsidRDefault="00CD3877" w:rsidP="00E6537A">
      <w:pPr>
        <w:jc w:val="center"/>
        <w:rPr>
          <w:b/>
          <w:sz w:val="28"/>
          <w:szCs w:val="28"/>
        </w:rPr>
      </w:pPr>
      <w:r w:rsidRPr="001056BC">
        <w:rPr>
          <w:b/>
          <w:sz w:val="28"/>
          <w:szCs w:val="28"/>
        </w:rPr>
        <w:t>ПОЯСНЮВАЛЬНА ЗАПИСКА</w:t>
      </w:r>
    </w:p>
    <w:p w:rsidR="00CD3877" w:rsidRPr="001056BC" w:rsidRDefault="00E6537A" w:rsidP="00E6537A">
      <w:pPr>
        <w:pStyle w:val="a7"/>
        <w:tabs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56BC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1056BC">
        <w:rPr>
          <w:rFonts w:ascii="Times New Roman" w:hAnsi="Times New Roman"/>
          <w:sz w:val="28"/>
          <w:szCs w:val="28"/>
          <w:lang w:val="uk-UA"/>
        </w:rPr>
        <w:t>проє</w:t>
      </w:r>
      <w:r w:rsidR="00CD3877" w:rsidRPr="001056BC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CD3877" w:rsidRPr="001056BC">
        <w:rPr>
          <w:rFonts w:ascii="Times New Roman" w:hAnsi="Times New Roman"/>
          <w:sz w:val="28"/>
          <w:szCs w:val="28"/>
          <w:lang w:val="uk-UA"/>
        </w:rPr>
        <w:t xml:space="preserve"> постанови Кабінету Міністрів України</w:t>
      </w:r>
      <w:r w:rsidR="00CD3877" w:rsidRPr="001056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56BC">
        <w:rPr>
          <w:rFonts w:ascii="Times New Roman" w:hAnsi="Times New Roman"/>
          <w:b/>
          <w:sz w:val="28"/>
          <w:szCs w:val="28"/>
          <w:lang w:val="uk-UA"/>
        </w:rPr>
        <w:br/>
      </w:r>
      <w:r w:rsidR="00CD3877" w:rsidRPr="001056BC">
        <w:rPr>
          <w:rFonts w:ascii="Times New Roman" w:hAnsi="Times New Roman"/>
          <w:b/>
          <w:sz w:val="28"/>
          <w:szCs w:val="28"/>
          <w:lang w:val="uk-UA"/>
        </w:rPr>
        <w:t>«</w:t>
      </w:r>
      <w:r w:rsidR="00F328EF" w:rsidRPr="00F328EF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 w:rsidR="00327CD7">
        <w:rPr>
          <w:rFonts w:ascii="Times New Roman" w:hAnsi="Times New Roman"/>
          <w:b/>
          <w:sz w:val="28"/>
          <w:szCs w:val="28"/>
          <w:lang w:val="uk-UA"/>
        </w:rPr>
        <w:t>и</w:t>
      </w:r>
      <w:r w:rsidR="00F328EF" w:rsidRPr="00F328EF">
        <w:rPr>
          <w:rFonts w:ascii="Times New Roman" w:hAnsi="Times New Roman"/>
          <w:b/>
          <w:sz w:val="28"/>
          <w:szCs w:val="28"/>
          <w:lang w:val="uk-UA"/>
        </w:rPr>
        <w:t xml:space="preserve"> та визнання такими, що втратили чинність, деяких постанов Кабінету Міністрів України</w:t>
      </w:r>
      <w:r w:rsidR="00CD3877" w:rsidRPr="001056BC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D3877" w:rsidRPr="00C21B9D" w:rsidRDefault="00CD3877" w:rsidP="00CD3877">
      <w:pPr>
        <w:spacing w:after="120"/>
        <w:jc w:val="center"/>
        <w:rPr>
          <w:b/>
          <w:sz w:val="16"/>
          <w:szCs w:val="16"/>
        </w:rPr>
      </w:pPr>
    </w:p>
    <w:p w:rsidR="00CD3877" w:rsidRPr="001056BC" w:rsidRDefault="0003118C" w:rsidP="0003118C">
      <w:pPr>
        <w:pStyle w:val="a6"/>
        <w:spacing w:after="0"/>
        <w:ind w:left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70250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</w:t>
      </w:r>
      <w:r w:rsidR="00CD3877" w:rsidRPr="001056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Резюме</w:t>
      </w:r>
    </w:p>
    <w:p w:rsidR="00CD3877" w:rsidRPr="001056BC" w:rsidRDefault="00CD3877" w:rsidP="00C21B9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056BC">
        <w:rPr>
          <w:rFonts w:ascii="Times New Roman" w:hAnsi="Times New Roman"/>
          <w:sz w:val="28"/>
          <w:szCs w:val="28"/>
          <w:lang w:val="uk-UA"/>
        </w:rPr>
        <w:t xml:space="preserve">Основною ціллю прийняття </w:t>
      </w:r>
      <w:proofErr w:type="spellStart"/>
      <w:r w:rsidRPr="001056BC">
        <w:rPr>
          <w:rFonts w:ascii="Times New Roman" w:hAnsi="Times New Roman"/>
          <w:sz w:val="28"/>
          <w:szCs w:val="28"/>
          <w:lang w:val="uk-UA"/>
        </w:rPr>
        <w:t>про</w:t>
      </w:r>
      <w:r w:rsidR="002449F9">
        <w:rPr>
          <w:rFonts w:ascii="Times New Roman" w:hAnsi="Times New Roman"/>
          <w:sz w:val="28"/>
          <w:szCs w:val="28"/>
          <w:lang w:val="uk-UA"/>
        </w:rPr>
        <w:t>є</w:t>
      </w:r>
      <w:r w:rsidRPr="001056BC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1056BC">
        <w:rPr>
          <w:rFonts w:ascii="Times New Roman" w:hAnsi="Times New Roman"/>
          <w:sz w:val="28"/>
          <w:szCs w:val="28"/>
          <w:lang w:val="uk-UA"/>
        </w:rPr>
        <w:t xml:space="preserve"> постанови є регламентація вимог щодо енергетичного маркування пилососів відповідно до оновленого законодавства Європейського Союзу (далі – ЄС).</w:t>
      </w:r>
    </w:p>
    <w:p w:rsidR="00CD3877" w:rsidRPr="001056BC" w:rsidRDefault="00CD3877" w:rsidP="00CD3877">
      <w:pPr>
        <w:ind w:firstLine="708"/>
        <w:jc w:val="both"/>
        <w:rPr>
          <w:b/>
          <w:sz w:val="28"/>
          <w:szCs w:val="28"/>
        </w:rPr>
      </w:pPr>
    </w:p>
    <w:p w:rsidR="00CD3877" w:rsidRPr="001056BC" w:rsidRDefault="0003118C" w:rsidP="0003118C">
      <w:pPr>
        <w:pStyle w:val="a6"/>
        <w:spacing w:after="0"/>
        <w:ind w:left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70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CD3877" w:rsidRPr="001056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Проблема, яка потребує розв’язання</w:t>
      </w:r>
    </w:p>
    <w:p w:rsidR="00847CE9" w:rsidRDefault="00847CE9" w:rsidP="000178F3">
      <w:pPr>
        <w:ind w:firstLine="708"/>
        <w:jc w:val="both"/>
        <w:rPr>
          <w:sz w:val="28"/>
          <w:szCs w:val="28"/>
        </w:rPr>
      </w:pPr>
      <w:r w:rsidRPr="00847CE9">
        <w:rPr>
          <w:sz w:val="28"/>
          <w:szCs w:val="28"/>
        </w:rPr>
        <w:t>Договір про заснування Енергетичного Співтовариства, до якого Україна приєдналася у лютому 2011 року, створює чіткі правові рамки, в межах яких Україна ратифікує відповідні норми законодавства ЄС, для того щоб забезпечити збалансовані умови для збільшення інвестицій, підвищення енергетичної безпеки та енергоефективності, а також покращення конкурентного середовища як ключового економічного чинника.</w:t>
      </w:r>
    </w:p>
    <w:p w:rsidR="00847CE9" w:rsidRDefault="00847CE9" w:rsidP="00847CE9">
      <w:pPr>
        <w:ind w:firstLine="708"/>
        <w:jc w:val="both"/>
        <w:rPr>
          <w:sz w:val="28"/>
          <w:szCs w:val="28"/>
        </w:rPr>
      </w:pPr>
      <w:r w:rsidRPr="00847CE9">
        <w:rPr>
          <w:sz w:val="28"/>
          <w:szCs w:val="28"/>
        </w:rPr>
        <w:t xml:space="preserve">На сьогоднішній день в Україні </w:t>
      </w:r>
      <w:r>
        <w:rPr>
          <w:sz w:val="28"/>
          <w:szCs w:val="28"/>
        </w:rPr>
        <w:t xml:space="preserve">діє </w:t>
      </w:r>
      <w:r w:rsidRPr="00847CE9">
        <w:rPr>
          <w:sz w:val="28"/>
          <w:szCs w:val="28"/>
        </w:rPr>
        <w:t>Технічн</w:t>
      </w:r>
      <w:r>
        <w:rPr>
          <w:sz w:val="28"/>
          <w:szCs w:val="28"/>
        </w:rPr>
        <w:t>ий</w:t>
      </w:r>
      <w:r w:rsidRPr="00847CE9">
        <w:rPr>
          <w:sz w:val="28"/>
          <w:szCs w:val="28"/>
        </w:rPr>
        <w:t xml:space="preserve"> регламент енергетичного маркування пилососів</w:t>
      </w:r>
      <w:r>
        <w:rPr>
          <w:sz w:val="28"/>
          <w:szCs w:val="28"/>
        </w:rPr>
        <w:t xml:space="preserve">, затверджений постановою Кабінету Міністрів України </w:t>
      </w:r>
      <w:r w:rsidRPr="00847CE9">
        <w:rPr>
          <w:sz w:val="28"/>
          <w:szCs w:val="28"/>
        </w:rPr>
        <w:t>від 31 травня 2017 року № 381</w:t>
      </w:r>
      <w:r w:rsidR="00131F84">
        <w:rPr>
          <w:sz w:val="28"/>
          <w:szCs w:val="28"/>
        </w:rPr>
        <w:t xml:space="preserve"> (далі – Технічний регламент)</w:t>
      </w:r>
      <w:r w:rsidR="00264535">
        <w:rPr>
          <w:sz w:val="28"/>
          <w:szCs w:val="28"/>
        </w:rPr>
        <w:t xml:space="preserve">, </w:t>
      </w:r>
      <w:r w:rsidRPr="00847CE9">
        <w:rPr>
          <w:sz w:val="28"/>
          <w:szCs w:val="28"/>
        </w:rPr>
        <w:t>розроблен</w:t>
      </w:r>
      <w:r w:rsidR="00264535">
        <w:rPr>
          <w:sz w:val="28"/>
          <w:szCs w:val="28"/>
        </w:rPr>
        <w:t>ий</w:t>
      </w:r>
      <w:r w:rsidRPr="00847CE9">
        <w:rPr>
          <w:sz w:val="28"/>
          <w:szCs w:val="28"/>
        </w:rPr>
        <w:t xml:space="preserve"> на основі Делегов</w:t>
      </w:r>
      <w:r>
        <w:rPr>
          <w:sz w:val="28"/>
          <w:szCs w:val="28"/>
        </w:rPr>
        <w:t>аного регламенту Комісії (ЄС) № 665/2013 від 3 травня 2013 </w:t>
      </w:r>
      <w:r w:rsidRPr="00847CE9">
        <w:rPr>
          <w:sz w:val="28"/>
          <w:szCs w:val="28"/>
        </w:rPr>
        <w:t>р., що доповнює Директиву 2010/30/ЄС Європейського Парламенту і Ради, щодо енергетичного маркування пилососів.</w:t>
      </w:r>
    </w:p>
    <w:p w:rsidR="00BF4DD1" w:rsidRDefault="00BF4DD1" w:rsidP="00BF4DD1">
      <w:pPr>
        <w:ind w:firstLine="708"/>
        <w:jc w:val="both"/>
        <w:rPr>
          <w:sz w:val="28"/>
          <w:szCs w:val="28"/>
        </w:rPr>
      </w:pPr>
      <w:r w:rsidRPr="001056BC">
        <w:rPr>
          <w:sz w:val="28"/>
          <w:szCs w:val="28"/>
        </w:rPr>
        <w:t>Проте, 8 листопада 2018 року Генеральним Судом ЄС прийнято рішення щодо скасування Делегованого регламенту Комісії (ЄС) №</w:t>
      </w:r>
      <w:r>
        <w:rPr>
          <w:sz w:val="28"/>
          <w:szCs w:val="28"/>
        </w:rPr>
        <w:t> </w:t>
      </w:r>
      <w:r w:rsidRPr="001056BC">
        <w:rPr>
          <w:sz w:val="28"/>
          <w:szCs w:val="28"/>
        </w:rPr>
        <w:t>665/2013 від 3</w:t>
      </w:r>
      <w:r>
        <w:rPr>
          <w:sz w:val="28"/>
          <w:szCs w:val="28"/>
        </w:rPr>
        <w:t> </w:t>
      </w:r>
      <w:r w:rsidRPr="001056BC">
        <w:rPr>
          <w:sz w:val="28"/>
          <w:szCs w:val="28"/>
        </w:rPr>
        <w:t>травня</w:t>
      </w:r>
      <w:r>
        <w:rPr>
          <w:sz w:val="28"/>
          <w:szCs w:val="28"/>
        </w:rPr>
        <w:t> </w:t>
      </w:r>
      <w:r w:rsidRPr="001056BC">
        <w:rPr>
          <w:sz w:val="28"/>
          <w:szCs w:val="28"/>
        </w:rPr>
        <w:t>2013</w:t>
      </w:r>
      <w:r>
        <w:rPr>
          <w:sz w:val="28"/>
          <w:szCs w:val="28"/>
        </w:rPr>
        <w:t> </w:t>
      </w:r>
      <w:r w:rsidRPr="001056BC">
        <w:rPr>
          <w:sz w:val="28"/>
          <w:szCs w:val="28"/>
        </w:rPr>
        <w:t>року, що доповнює Директиву 2010/30/ЄС Європейського Парламенту і Ради щодо енергетичного маркування пилососів в повному обсязі</w:t>
      </w:r>
      <w:r>
        <w:rPr>
          <w:sz w:val="28"/>
          <w:szCs w:val="28"/>
        </w:rPr>
        <w:t>,</w:t>
      </w:r>
      <w:r w:rsidRPr="001056BC">
        <w:rPr>
          <w:sz w:val="28"/>
          <w:szCs w:val="28"/>
        </w:rPr>
        <w:t xml:space="preserve"> про що в Офіційному журналі Європейського союзу опубліковано Повідомлення про скасування Делегов</w:t>
      </w:r>
      <w:r>
        <w:rPr>
          <w:sz w:val="28"/>
          <w:szCs w:val="28"/>
        </w:rPr>
        <w:t>аного регламенту Комісії (ЄС) № </w:t>
      </w:r>
      <w:r w:rsidRPr="001056BC">
        <w:rPr>
          <w:sz w:val="28"/>
          <w:szCs w:val="28"/>
        </w:rPr>
        <w:t>665/2013 про доповнення Директиви 2010/30/ЄС Європейського Парламенту та Ради щодо енергетичного маркування пилососів від 13 березня 2019 року № С 96/35.</w:t>
      </w:r>
    </w:p>
    <w:p w:rsidR="00BF4DD1" w:rsidRDefault="00BF4DD1" w:rsidP="00BF4DD1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огляду на викладене виникла необхідність прийняття </w:t>
      </w:r>
      <w:proofErr w:type="spellStart"/>
      <w:r w:rsidRPr="00BF4DD1">
        <w:rPr>
          <w:color w:val="000000"/>
          <w:sz w:val="28"/>
          <w:szCs w:val="28"/>
        </w:rPr>
        <w:t>проєкту</w:t>
      </w:r>
      <w:proofErr w:type="spellEnd"/>
      <w:r w:rsidRPr="00BF4DD1">
        <w:rPr>
          <w:color w:val="000000"/>
          <w:sz w:val="28"/>
          <w:szCs w:val="28"/>
        </w:rPr>
        <w:t xml:space="preserve"> постанови Кабінету Міністрів України «</w:t>
      </w:r>
      <w:r w:rsidR="00F328EF" w:rsidRPr="00F328EF">
        <w:rPr>
          <w:color w:val="000000"/>
          <w:sz w:val="28"/>
          <w:szCs w:val="28"/>
        </w:rPr>
        <w:t>Про внесення змін</w:t>
      </w:r>
      <w:r w:rsidR="00327CD7">
        <w:rPr>
          <w:color w:val="000000"/>
          <w:sz w:val="28"/>
          <w:szCs w:val="28"/>
        </w:rPr>
        <w:t>и</w:t>
      </w:r>
      <w:r w:rsidR="00F328EF" w:rsidRPr="00F328EF">
        <w:rPr>
          <w:color w:val="000000"/>
          <w:sz w:val="28"/>
          <w:szCs w:val="28"/>
        </w:rPr>
        <w:t xml:space="preserve"> та визнання такими, що втратили чинність, деяких постанов Кабінету Міністрів України</w:t>
      </w:r>
      <w:r w:rsidRPr="00BF4DD1">
        <w:rPr>
          <w:color w:val="000000"/>
          <w:sz w:val="28"/>
          <w:szCs w:val="28"/>
        </w:rPr>
        <w:t>»</w:t>
      </w:r>
      <w:r w:rsidR="00F328EF">
        <w:rPr>
          <w:color w:val="000000"/>
          <w:sz w:val="28"/>
          <w:szCs w:val="28"/>
        </w:rPr>
        <w:t>.</w:t>
      </w:r>
    </w:p>
    <w:p w:rsidR="00847CE9" w:rsidRDefault="00BF4DD1" w:rsidP="00BF4DD1">
      <w:pPr>
        <w:ind w:firstLine="720"/>
        <w:contextualSpacing/>
        <w:jc w:val="both"/>
        <w:rPr>
          <w:sz w:val="28"/>
          <w:szCs w:val="28"/>
        </w:rPr>
      </w:pPr>
      <w:r w:rsidRPr="00BF4DD1">
        <w:rPr>
          <w:sz w:val="28"/>
          <w:szCs w:val="28"/>
        </w:rPr>
        <w:t xml:space="preserve">Прийняття регуляторного </w:t>
      </w:r>
      <w:proofErr w:type="spellStart"/>
      <w:r w:rsidRPr="00BF4DD1">
        <w:rPr>
          <w:sz w:val="28"/>
          <w:szCs w:val="28"/>
        </w:rPr>
        <w:t>акта</w:t>
      </w:r>
      <w:proofErr w:type="spellEnd"/>
      <w:r w:rsidRPr="00BF4DD1">
        <w:rPr>
          <w:sz w:val="28"/>
          <w:szCs w:val="28"/>
        </w:rPr>
        <w:t xml:space="preserve"> дасть змогу привести національну нормативно-правову базу у сфері енергетичного маркування електрообладнання побутового призначення у відповідність до оновленого європейського законодавства.</w:t>
      </w:r>
    </w:p>
    <w:p w:rsidR="007523EE" w:rsidRDefault="007523EE" w:rsidP="00CD3877">
      <w:pPr>
        <w:ind w:firstLine="708"/>
        <w:jc w:val="both"/>
        <w:rPr>
          <w:sz w:val="28"/>
          <w:szCs w:val="28"/>
        </w:rPr>
      </w:pPr>
    </w:p>
    <w:p w:rsidR="00CD3877" w:rsidRPr="001056BC" w:rsidRDefault="0003118C" w:rsidP="0003118C">
      <w:pPr>
        <w:pStyle w:val="a6"/>
        <w:spacing w:after="0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3. </w:t>
      </w:r>
      <w:r w:rsidR="00344DBC">
        <w:rPr>
          <w:rFonts w:ascii="Times New Roman" w:hAnsi="Times New Roman"/>
          <w:b/>
          <w:sz w:val="28"/>
          <w:szCs w:val="28"/>
          <w:lang w:val="uk-UA"/>
        </w:rPr>
        <w:t xml:space="preserve">Суть </w:t>
      </w:r>
      <w:proofErr w:type="spellStart"/>
      <w:r w:rsidR="00344DBC">
        <w:rPr>
          <w:rFonts w:ascii="Times New Roman" w:hAnsi="Times New Roman"/>
          <w:b/>
          <w:sz w:val="28"/>
          <w:szCs w:val="28"/>
          <w:lang w:val="uk-UA"/>
        </w:rPr>
        <w:t>проє</w:t>
      </w:r>
      <w:r w:rsidR="00CD3877" w:rsidRPr="001056BC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="00CD3877" w:rsidRPr="001056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D3877" w:rsidRPr="001056BC">
        <w:rPr>
          <w:rFonts w:ascii="Times New Roman" w:hAnsi="Times New Roman"/>
          <w:b/>
          <w:sz w:val="28"/>
          <w:szCs w:val="28"/>
          <w:lang w:val="uk-UA"/>
        </w:rPr>
        <w:t>акта</w:t>
      </w:r>
      <w:proofErr w:type="spellEnd"/>
    </w:p>
    <w:p w:rsidR="005F0724" w:rsidRDefault="00C5273C" w:rsidP="005F072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передбачається </w:t>
      </w:r>
      <w:proofErr w:type="spellStart"/>
      <w:r>
        <w:rPr>
          <w:sz w:val="28"/>
          <w:szCs w:val="28"/>
        </w:rPr>
        <w:t>в</w:t>
      </w:r>
      <w:r w:rsidR="00F328EF" w:rsidRPr="00F328EF">
        <w:rPr>
          <w:sz w:val="28"/>
          <w:szCs w:val="28"/>
        </w:rPr>
        <w:t>нес</w:t>
      </w:r>
      <w:r w:rsidR="00F328EF">
        <w:rPr>
          <w:sz w:val="28"/>
          <w:szCs w:val="28"/>
        </w:rPr>
        <w:t>ти</w:t>
      </w:r>
      <w:proofErr w:type="spellEnd"/>
      <w:r w:rsidR="00F328EF" w:rsidRPr="00F328EF">
        <w:rPr>
          <w:sz w:val="28"/>
          <w:szCs w:val="28"/>
        </w:rPr>
        <w:t xml:space="preserve"> змін</w:t>
      </w:r>
      <w:r w:rsidR="00F328EF">
        <w:rPr>
          <w:sz w:val="28"/>
          <w:szCs w:val="28"/>
        </w:rPr>
        <w:t xml:space="preserve">у </w:t>
      </w:r>
      <w:r w:rsidR="005F0724">
        <w:rPr>
          <w:sz w:val="28"/>
          <w:szCs w:val="28"/>
        </w:rPr>
        <w:t xml:space="preserve">до </w:t>
      </w:r>
      <w:r w:rsidR="005F0724" w:rsidRPr="005F0724">
        <w:rPr>
          <w:sz w:val="28"/>
          <w:szCs w:val="28"/>
        </w:rPr>
        <w:t xml:space="preserve">переліку видів продукції, щодо яких органи державного ринкового нагляду здійснюють державний ринковий нагляд, затвердженого постановою Кабінету Міністрів </w:t>
      </w:r>
      <w:r>
        <w:rPr>
          <w:sz w:val="28"/>
          <w:szCs w:val="28"/>
        </w:rPr>
        <w:t>України від 28 </w:t>
      </w:r>
      <w:r w:rsidR="005F0724">
        <w:rPr>
          <w:sz w:val="28"/>
          <w:szCs w:val="28"/>
        </w:rPr>
        <w:t>грудня</w:t>
      </w:r>
      <w:r>
        <w:rPr>
          <w:sz w:val="28"/>
          <w:szCs w:val="28"/>
        </w:rPr>
        <w:t> </w:t>
      </w:r>
      <w:r w:rsidR="005F0724">
        <w:rPr>
          <w:sz w:val="28"/>
          <w:szCs w:val="28"/>
        </w:rPr>
        <w:t>2016 р. № </w:t>
      </w:r>
      <w:r w:rsidR="005F0724" w:rsidRPr="005F0724">
        <w:rPr>
          <w:sz w:val="28"/>
          <w:szCs w:val="28"/>
        </w:rPr>
        <w:t>1069</w:t>
      </w:r>
      <w:r>
        <w:rPr>
          <w:sz w:val="28"/>
          <w:szCs w:val="28"/>
        </w:rPr>
        <w:t xml:space="preserve"> та в</w:t>
      </w:r>
      <w:r w:rsidR="005F0724" w:rsidRPr="001056BC">
        <w:rPr>
          <w:sz w:val="28"/>
          <w:szCs w:val="28"/>
        </w:rPr>
        <w:t>изнати такою, що втратила чинність, постанов</w:t>
      </w:r>
      <w:r w:rsidR="005F0724">
        <w:rPr>
          <w:sz w:val="28"/>
          <w:szCs w:val="28"/>
        </w:rPr>
        <w:t>и</w:t>
      </w:r>
      <w:r w:rsidR="005F0724" w:rsidRPr="001056BC">
        <w:rPr>
          <w:sz w:val="28"/>
          <w:szCs w:val="28"/>
        </w:rPr>
        <w:t xml:space="preserve"> Кабінету Міністрів України від 31 травня 2017 року №</w:t>
      </w:r>
      <w:r w:rsidR="005F0724">
        <w:rPr>
          <w:sz w:val="28"/>
          <w:szCs w:val="28"/>
        </w:rPr>
        <w:t> </w:t>
      </w:r>
      <w:r w:rsidR="005F0724" w:rsidRPr="001056BC">
        <w:rPr>
          <w:sz w:val="28"/>
          <w:szCs w:val="28"/>
        </w:rPr>
        <w:t>381 «Про затвердження Технічного регламенту енергетичного маркування пилососів».</w:t>
      </w:r>
    </w:p>
    <w:p w:rsidR="00EB7615" w:rsidRDefault="00EB7615" w:rsidP="00CD3877">
      <w:pPr>
        <w:ind w:firstLine="708"/>
        <w:jc w:val="both"/>
        <w:rPr>
          <w:sz w:val="28"/>
          <w:szCs w:val="28"/>
        </w:rPr>
      </w:pPr>
    </w:p>
    <w:p w:rsidR="00CD3877" w:rsidRPr="001056BC" w:rsidRDefault="0003118C" w:rsidP="0003118C">
      <w:pPr>
        <w:pStyle w:val="a6"/>
        <w:spacing w:after="0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4. </w:t>
      </w:r>
      <w:r w:rsidR="00CD3877" w:rsidRPr="001056BC">
        <w:rPr>
          <w:rFonts w:ascii="Times New Roman" w:hAnsi="Times New Roman"/>
          <w:b/>
          <w:sz w:val="28"/>
          <w:szCs w:val="28"/>
          <w:lang w:val="uk-UA"/>
        </w:rPr>
        <w:t>Вплив на бюджет</w:t>
      </w:r>
    </w:p>
    <w:p w:rsidR="00CD3877" w:rsidRPr="001056BC" w:rsidRDefault="00C10984" w:rsidP="00CD38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Реалізація </w:t>
      </w:r>
      <w:proofErr w:type="spellStart"/>
      <w:r>
        <w:rPr>
          <w:sz w:val="28"/>
          <w:szCs w:val="28"/>
        </w:rPr>
        <w:t>проє</w:t>
      </w:r>
      <w:r w:rsidR="00CD3877" w:rsidRPr="001056BC">
        <w:rPr>
          <w:sz w:val="28"/>
          <w:szCs w:val="28"/>
        </w:rPr>
        <w:t>кту</w:t>
      </w:r>
      <w:proofErr w:type="spellEnd"/>
      <w:r w:rsidR="00CD3877" w:rsidRPr="001056BC">
        <w:rPr>
          <w:sz w:val="28"/>
          <w:szCs w:val="28"/>
        </w:rPr>
        <w:t xml:space="preserve"> </w:t>
      </w:r>
      <w:proofErr w:type="spellStart"/>
      <w:r w:rsidR="00CD3877" w:rsidRPr="001056BC">
        <w:rPr>
          <w:sz w:val="28"/>
          <w:szCs w:val="28"/>
        </w:rPr>
        <w:t>акта</w:t>
      </w:r>
      <w:proofErr w:type="spellEnd"/>
      <w:r w:rsidR="00CD3877" w:rsidRPr="001056BC">
        <w:rPr>
          <w:sz w:val="28"/>
          <w:szCs w:val="28"/>
        </w:rPr>
        <w:t xml:space="preserve"> не потребує додаткових матеріальних та інших витрат. Всі видатки, пов’язані з прийняттям постанови Кабінету Міністрів України «</w:t>
      </w:r>
      <w:r w:rsidR="00F328EF" w:rsidRPr="00F328EF">
        <w:rPr>
          <w:sz w:val="28"/>
          <w:szCs w:val="28"/>
        </w:rPr>
        <w:t>Про внесення змін</w:t>
      </w:r>
      <w:r w:rsidR="00327CD7">
        <w:rPr>
          <w:sz w:val="28"/>
          <w:szCs w:val="28"/>
        </w:rPr>
        <w:t>и</w:t>
      </w:r>
      <w:r w:rsidR="00F328EF" w:rsidRPr="00F328EF">
        <w:rPr>
          <w:sz w:val="28"/>
          <w:szCs w:val="28"/>
        </w:rPr>
        <w:t xml:space="preserve"> та визнання такими, що втратили чинність, деяких постанов Кабінету Міністрів України</w:t>
      </w:r>
      <w:r w:rsidR="00CD3877" w:rsidRPr="001056BC">
        <w:rPr>
          <w:sz w:val="28"/>
          <w:szCs w:val="28"/>
        </w:rPr>
        <w:t>», будуть здійснюватися в межах коштів, передбачених головними розпорядниками на відповідний бюджетний рік.</w:t>
      </w:r>
    </w:p>
    <w:p w:rsidR="00CD3877" w:rsidRPr="001056BC" w:rsidRDefault="00CD3877" w:rsidP="00CD3877">
      <w:pPr>
        <w:ind w:firstLine="708"/>
        <w:jc w:val="both"/>
        <w:rPr>
          <w:b/>
          <w:sz w:val="28"/>
          <w:szCs w:val="28"/>
        </w:rPr>
      </w:pPr>
    </w:p>
    <w:p w:rsidR="00CD3877" w:rsidRPr="001056BC" w:rsidRDefault="0003118C" w:rsidP="0003118C">
      <w:pPr>
        <w:pStyle w:val="a6"/>
        <w:spacing w:after="0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5. </w:t>
      </w:r>
      <w:r w:rsidR="00CD3877" w:rsidRPr="001056BC">
        <w:rPr>
          <w:rFonts w:ascii="Times New Roman" w:hAnsi="Times New Roman"/>
          <w:b/>
          <w:sz w:val="28"/>
          <w:szCs w:val="28"/>
          <w:lang w:val="uk-UA"/>
        </w:rPr>
        <w:t>Позиція заінтересованих сторін</w:t>
      </w:r>
    </w:p>
    <w:p w:rsidR="00CD3877" w:rsidRPr="001056BC" w:rsidRDefault="00CD3877" w:rsidP="00CD3877">
      <w:pPr>
        <w:ind w:firstLine="709"/>
        <w:jc w:val="both"/>
        <w:rPr>
          <w:sz w:val="28"/>
          <w:szCs w:val="28"/>
        </w:rPr>
      </w:pPr>
      <w:proofErr w:type="spellStart"/>
      <w:r w:rsidRPr="001056BC">
        <w:rPr>
          <w:sz w:val="28"/>
          <w:szCs w:val="28"/>
        </w:rPr>
        <w:t>Про</w:t>
      </w:r>
      <w:r w:rsidR="00E6449D">
        <w:rPr>
          <w:sz w:val="28"/>
          <w:szCs w:val="28"/>
        </w:rPr>
        <w:t>є</w:t>
      </w:r>
      <w:r w:rsidRPr="001056BC">
        <w:rPr>
          <w:sz w:val="28"/>
          <w:szCs w:val="28"/>
        </w:rPr>
        <w:t>кт</w:t>
      </w:r>
      <w:proofErr w:type="spellEnd"/>
      <w:r w:rsidRPr="001056BC">
        <w:rPr>
          <w:sz w:val="28"/>
          <w:szCs w:val="28"/>
        </w:rPr>
        <w:t xml:space="preserve"> </w:t>
      </w:r>
      <w:proofErr w:type="spellStart"/>
      <w:r w:rsidRPr="001056BC">
        <w:rPr>
          <w:sz w:val="28"/>
          <w:szCs w:val="28"/>
        </w:rPr>
        <w:t>акта</w:t>
      </w:r>
      <w:proofErr w:type="spellEnd"/>
      <w:r w:rsidRPr="001056BC">
        <w:rPr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соціально-побутової сфери та не надсилався на розгляд Наукового комітету Національної ради України з питань розвитку науки і технологій, оскільки він не стосується сфери наукової та науково-технічної діяльності.</w:t>
      </w:r>
    </w:p>
    <w:p w:rsidR="00CD3877" w:rsidRPr="001056BC" w:rsidRDefault="00CD3877" w:rsidP="00CD3877">
      <w:pPr>
        <w:ind w:firstLine="709"/>
        <w:jc w:val="both"/>
        <w:rPr>
          <w:sz w:val="28"/>
          <w:szCs w:val="28"/>
        </w:rPr>
      </w:pPr>
      <w:r w:rsidRPr="001056BC">
        <w:rPr>
          <w:sz w:val="28"/>
          <w:szCs w:val="28"/>
        </w:rPr>
        <w:t xml:space="preserve">Крім того, реалізація </w:t>
      </w:r>
      <w:proofErr w:type="spellStart"/>
      <w:r w:rsidRPr="001056BC">
        <w:rPr>
          <w:sz w:val="28"/>
          <w:szCs w:val="28"/>
        </w:rPr>
        <w:t>акта</w:t>
      </w:r>
      <w:proofErr w:type="spellEnd"/>
      <w:r w:rsidRPr="001056BC">
        <w:rPr>
          <w:sz w:val="28"/>
          <w:szCs w:val="28"/>
        </w:rPr>
        <w:t xml:space="preserve"> не матиме впливу на інтереси окремих верств (груп) населення, об’єднаних спільними інтересами.</w:t>
      </w:r>
    </w:p>
    <w:p w:rsidR="00CD3877" w:rsidRPr="001056BC" w:rsidRDefault="00CD3877" w:rsidP="00CD3877">
      <w:pPr>
        <w:spacing w:after="60"/>
        <w:ind w:firstLine="709"/>
        <w:jc w:val="both"/>
        <w:rPr>
          <w:sz w:val="28"/>
          <w:szCs w:val="28"/>
        </w:rPr>
      </w:pPr>
      <w:r w:rsidRPr="001056BC">
        <w:rPr>
          <w:sz w:val="28"/>
          <w:szCs w:val="28"/>
        </w:rPr>
        <w:t xml:space="preserve">Консультації із заінтересованими сторонами стосовно </w:t>
      </w:r>
      <w:proofErr w:type="spellStart"/>
      <w:r w:rsidRPr="001056BC">
        <w:rPr>
          <w:sz w:val="28"/>
          <w:szCs w:val="28"/>
        </w:rPr>
        <w:t>про</w:t>
      </w:r>
      <w:r w:rsidR="00E6449D">
        <w:rPr>
          <w:sz w:val="28"/>
          <w:szCs w:val="28"/>
        </w:rPr>
        <w:t>є</w:t>
      </w:r>
      <w:r w:rsidRPr="001056BC">
        <w:rPr>
          <w:sz w:val="28"/>
          <w:szCs w:val="28"/>
        </w:rPr>
        <w:t>кту</w:t>
      </w:r>
      <w:proofErr w:type="spellEnd"/>
      <w:r w:rsidRPr="001056BC">
        <w:rPr>
          <w:sz w:val="28"/>
          <w:szCs w:val="28"/>
        </w:rPr>
        <w:t xml:space="preserve"> </w:t>
      </w:r>
      <w:proofErr w:type="spellStart"/>
      <w:r w:rsidRPr="001056BC">
        <w:rPr>
          <w:sz w:val="28"/>
          <w:szCs w:val="28"/>
        </w:rPr>
        <w:t>акта</w:t>
      </w:r>
      <w:proofErr w:type="spellEnd"/>
      <w:r w:rsidRPr="001056BC">
        <w:rPr>
          <w:sz w:val="28"/>
          <w:szCs w:val="28"/>
        </w:rPr>
        <w:t xml:space="preserve"> не проводилися.</w:t>
      </w:r>
    </w:p>
    <w:p w:rsidR="00CD3877" w:rsidRPr="001056BC" w:rsidRDefault="00CD3877" w:rsidP="00CD3877">
      <w:pPr>
        <w:spacing w:after="60"/>
        <w:ind w:firstLine="709"/>
        <w:jc w:val="both"/>
        <w:rPr>
          <w:sz w:val="28"/>
          <w:szCs w:val="28"/>
        </w:rPr>
      </w:pPr>
      <w:r w:rsidRPr="001056BC">
        <w:rPr>
          <w:sz w:val="28"/>
          <w:szCs w:val="28"/>
        </w:rPr>
        <w:t xml:space="preserve">Реалізація </w:t>
      </w:r>
      <w:proofErr w:type="spellStart"/>
      <w:r w:rsidRPr="001056BC">
        <w:rPr>
          <w:sz w:val="28"/>
          <w:szCs w:val="28"/>
        </w:rPr>
        <w:t>акта</w:t>
      </w:r>
      <w:proofErr w:type="spellEnd"/>
      <w:r w:rsidRPr="001056BC">
        <w:rPr>
          <w:sz w:val="28"/>
          <w:szCs w:val="28"/>
        </w:rPr>
        <w:t xml:space="preserve"> матиме вплив на ключові інтереси заінтересованих сторін, прогноз впливу додається.</w:t>
      </w:r>
    </w:p>
    <w:p w:rsidR="00CD3877" w:rsidRPr="001056BC" w:rsidRDefault="00CD3877" w:rsidP="00CD3877">
      <w:pPr>
        <w:spacing w:after="60"/>
        <w:ind w:firstLine="709"/>
        <w:jc w:val="both"/>
        <w:rPr>
          <w:sz w:val="28"/>
          <w:szCs w:val="28"/>
        </w:rPr>
      </w:pPr>
    </w:p>
    <w:p w:rsidR="00CD3877" w:rsidRPr="001056BC" w:rsidRDefault="0003118C" w:rsidP="0003118C">
      <w:pPr>
        <w:pStyle w:val="a6"/>
        <w:spacing w:after="0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6. </w:t>
      </w:r>
      <w:r w:rsidR="00CD3877" w:rsidRPr="001056BC">
        <w:rPr>
          <w:rFonts w:ascii="Times New Roman" w:hAnsi="Times New Roman"/>
          <w:b/>
          <w:sz w:val="28"/>
          <w:szCs w:val="28"/>
          <w:lang w:val="uk-UA"/>
        </w:rPr>
        <w:t>Прогноз впливу</w:t>
      </w:r>
    </w:p>
    <w:p w:rsidR="00CD3877" w:rsidRDefault="00E6449D" w:rsidP="00CD387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</w:t>
      </w:r>
      <w:r w:rsidR="00CD3877" w:rsidRPr="001056BC">
        <w:rPr>
          <w:sz w:val="28"/>
          <w:szCs w:val="28"/>
        </w:rPr>
        <w:t>кт</w:t>
      </w:r>
      <w:proofErr w:type="spellEnd"/>
      <w:r w:rsidR="00CD3877" w:rsidRPr="001056BC">
        <w:rPr>
          <w:sz w:val="28"/>
          <w:szCs w:val="28"/>
        </w:rPr>
        <w:t xml:space="preserve"> </w:t>
      </w:r>
      <w:proofErr w:type="spellStart"/>
      <w:r w:rsidR="00CD3877" w:rsidRPr="001056BC">
        <w:rPr>
          <w:sz w:val="28"/>
          <w:szCs w:val="28"/>
        </w:rPr>
        <w:t>акта</w:t>
      </w:r>
      <w:proofErr w:type="spellEnd"/>
      <w:r w:rsidR="00CD3877" w:rsidRPr="001056BC">
        <w:rPr>
          <w:sz w:val="28"/>
          <w:szCs w:val="28"/>
        </w:rPr>
        <w:t xml:space="preserve"> не стосується питання розвитку адміністративно-територіальних одиниць України, </w:t>
      </w:r>
      <w:r w:rsidR="00C54CA0">
        <w:rPr>
          <w:sz w:val="28"/>
          <w:szCs w:val="28"/>
        </w:rPr>
        <w:t>містить норми регуляторного характеру</w:t>
      </w:r>
      <w:r w:rsidR="005039C0">
        <w:rPr>
          <w:sz w:val="28"/>
          <w:szCs w:val="28"/>
          <w:lang w:val="ru-RU"/>
        </w:rPr>
        <w:t>,</w:t>
      </w:r>
      <w:r w:rsidR="00CD3877" w:rsidRPr="001056BC">
        <w:rPr>
          <w:sz w:val="28"/>
          <w:szCs w:val="28"/>
        </w:rPr>
        <w:t xml:space="preserve"> відповідає принципам державної регуляторної політики та не має впливу на ринок праці.</w:t>
      </w:r>
    </w:p>
    <w:p w:rsidR="006D749A" w:rsidRDefault="006D749A" w:rsidP="00CD3877">
      <w:pPr>
        <w:ind w:firstLine="709"/>
        <w:jc w:val="both"/>
        <w:rPr>
          <w:sz w:val="28"/>
          <w:szCs w:val="28"/>
        </w:rPr>
      </w:pPr>
      <w:r w:rsidRPr="006D749A">
        <w:rPr>
          <w:sz w:val="28"/>
          <w:szCs w:val="28"/>
        </w:rPr>
        <w:t xml:space="preserve">Проте </w:t>
      </w:r>
      <w:proofErr w:type="spellStart"/>
      <w:r w:rsidRPr="006D749A">
        <w:rPr>
          <w:sz w:val="28"/>
          <w:szCs w:val="28"/>
        </w:rPr>
        <w:t>проєкт</w:t>
      </w:r>
      <w:proofErr w:type="spellEnd"/>
      <w:r w:rsidRPr="006D749A">
        <w:rPr>
          <w:sz w:val="28"/>
          <w:szCs w:val="28"/>
        </w:rPr>
        <w:t xml:space="preserve"> </w:t>
      </w:r>
      <w:proofErr w:type="spellStart"/>
      <w:r w:rsidRPr="006D749A">
        <w:rPr>
          <w:sz w:val="28"/>
          <w:szCs w:val="28"/>
        </w:rPr>
        <w:t>акта</w:t>
      </w:r>
      <w:proofErr w:type="spellEnd"/>
      <w:r w:rsidRPr="006D749A">
        <w:rPr>
          <w:sz w:val="28"/>
          <w:szCs w:val="28"/>
        </w:rPr>
        <w:t xml:space="preserve"> матиме вплив на ринкове середовище та інтереси суб’єктів господарювання та держави. Для держави вигодами від прийняття </w:t>
      </w:r>
      <w:proofErr w:type="spellStart"/>
      <w:r w:rsidRPr="006D749A">
        <w:rPr>
          <w:sz w:val="28"/>
          <w:szCs w:val="28"/>
        </w:rPr>
        <w:t>акта</w:t>
      </w:r>
      <w:proofErr w:type="spellEnd"/>
      <w:r w:rsidRPr="006D749A">
        <w:rPr>
          <w:sz w:val="28"/>
          <w:szCs w:val="28"/>
        </w:rPr>
        <w:t xml:space="preserve"> буде – усунення технічних бар’єрів під час торгівлі між Україною та ЄС та гармонізація вимог до енергетичного маркування пилососів в Україні відповідно до змін, які відбулися в законодавстві ЄС, для суб’єктів господарювання – можливість мати імідж підприємства, що слідує правилам європейських стандартів.</w:t>
      </w:r>
    </w:p>
    <w:p w:rsidR="00CD3877" w:rsidRPr="001056BC" w:rsidRDefault="00CD3877" w:rsidP="00CD3877">
      <w:pPr>
        <w:spacing w:after="60"/>
        <w:ind w:firstLine="709"/>
        <w:jc w:val="both"/>
        <w:rPr>
          <w:sz w:val="28"/>
          <w:szCs w:val="28"/>
        </w:rPr>
      </w:pPr>
    </w:p>
    <w:p w:rsidR="00CB261E" w:rsidRPr="001056BC" w:rsidRDefault="00CB261E" w:rsidP="00CB261E">
      <w:pPr>
        <w:ind w:firstLine="709"/>
        <w:jc w:val="both"/>
        <w:rPr>
          <w:b/>
          <w:sz w:val="28"/>
          <w:szCs w:val="28"/>
        </w:rPr>
      </w:pPr>
      <w:r w:rsidRPr="001056BC">
        <w:rPr>
          <w:b/>
          <w:sz w:val="28"/>
          <w:szCs w:val="28"/>
        </w:rPr>
        <w:t>7.</w:t>
      </w:r>
      <w:r w:rsidR="0003118C">
        <w:rPr>
          <w:b/>
          <w:sz w:val="28"/>
          <w:szCs w:val="28"/>
          <w:lang w:val="ru-RU"/>
        </w:rPr>
        <w:t> </w:t>
      </w:r>
      <w:r w:rsidRPr="001056BC">
        <w:rPr>
          <w:b/>
          <w:sz w:val="28"/>
          <w:szCs w:val="28"/>
        </w:rPr>
        <w:t>Позиція заінтересованих органів</w:t>
      </w:r>
    </w:p>
    <w:p w:rsidR="00E6449D" w:rsidRDefault="00E6449D" w:rsidP="00E6449D">
      <w:pPr>
        <w:spacing w:after="6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</w:t>
      </w:r>
      <w:r w:rsidR="00CB261E" w:rsidRPr="001056BC">
        <w:rPr>
          <w:sz w:val="28"/>
          <w:szCs w:val="28"/>
        </w:rPr>
        <w:t>кт</w:t>
      </w:r>
      <w:proofErr w:type="spellEnd"/>
      <w:r w:rsidR="00CB261E" w:rsidRPr="001056BC">
        <w:rPr>
          <w:sz w:val="28"/>
          <w:szCs w:val="28"/>
        </w:rPr>
        <w:t xml:space="preserve"> </w:t>
      </w:r>
      <w:proofErr w:type="spellStart"/>
      <w:r w:rsidR="00CB261E" w:rsidRPr="001056BC">
        <w:rPr>
          <w:sz w:val="28"/>
          <w:szCs w:val="28"/>
        </w:rPr>
        <w:t>акта</w:t>
      </w:r>
      <w:proofErr w:type="spellEnd"/>
      <w:r w:rsidR="00CB261E" w:rsidRPr="001056BC">
        <w:rPr>
          <w:sz w:val="28"/>
          <w:szCs w:val="28"/>
        </w:rPr>
        <w:t xml:space="preserve"> потребує погодження з </w:t>
      </w:r>
      <w:r w:rsidRPr="001056BC">
        <w:rPr>
          <w:sz w:val="28"/>
          <w:szCs w:val="28"/>
        </w:rPr>
        <w:t>Міністерством фінансів України</w:t>
      </w:r>
      <w:r>
        <w:rPr>
          <w:sz w:val="28"/>
          <w:szCs w:val="28"/>
        </w:rPr>
        <w:t>,</w:t>
      </w:r>
      <w:r w:rsidRPr="001056BC">
        <w:rPr>
          <w:sz w:val="28"/>
          <w:szCs w:val="28"/>
        </w:rPr>
        <w:t xml:space="preserve"> </w:t>
      </w:r>
      <w:r w:rsidR="00CB261E" w:rsidRPr="001056BC">
        <w:rPr>
          <w:sz w:val="28"/>
          <w:szCs w:val="28"/>
        </w:rPr>
        <w:t>Державною регуляторною службою України, Антимонопольним комітетом України, Державною службою України з питань безпечності харчових продуктів та захисту споживачів</w:t>
      </w:r>
      <w:r>
        <w:rPr>
          <w:sz w:val="28"/>
          <w:szCs w:val="28"/>
        </w:rPr>
        <w:t xml:space="preserve">, </w:t>
      </w:r>
      <w:r w:rsidR="00CB261E" w:rsidRPr="001056BC">
        <w:rPr>
          <w:sz w:val="28"/>
          <w:szCs w:val="28"/>
        </w:rPr>
        <w:t xml:space="preserve">Міністерством розвитку економіки, торгівлі та </w:t>
      </w:r>
      <w:r>
        <w:rPr>
          <w:sz w:val="28"/>
          <w:szCs w:val="28"/>
        </w:rPr>
        <w:t>сільського господарства України</w:t>
      </w:r>
      <w:r w:rsidR="00CB261E" w:rsidRPr="001056B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 Міністерством юстиції України.</w:t>
      </w:r>
    </w:p>
    <w:p w:rsidR="009E4363" w:rsidRDefault="009E4363" w:rsidP="00E6449D">
      <w:pPr>
        <w:spacing w:after="60"/>
        <w:ind w:firstLine="709"/>
        <w:jc w:val="both"/>
        <w:rPr>
          <w:sz w:val="28"/>
          <w:szCs w:val="28"/>
        </w:rPr>
      </w:pPr>
    </w:p>
    <w:p w:rsidR="00CB261E" w:rsidRPr="001056BC" w:rsidRDefault="00E6449D" w:rsidP="00E6449D">
      <w:pPr>
        <w:spacing w:after="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8. </w:t>
      </w:r>
      <w:r w:rsidR="00CB261E" w:rsidRPr="001056BC">
        <w:rPr>
          <w:b/>
          <w:sz w:val="28"/>
          <w:szCs w:val="28"/>
        </w:rPr>
        <w:t>Ризики та обмеження</w:t>
      </w:r>
    </w:p>
    <w:p w:rsidR="00A17612" w:rsidRPr="001056BC" w:rsidRDefault="00A17612" w:rsidP="00C21B9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056BC">
        <w:rPr>
          <w:sz w:val="28"/>
          <w:szCs w:val="28"/>
          <w:lang w:val="uk-UA"/>
        </w:rPr>
        <w:t xml:space="preserve">У </w:t>
      </w:r>
      <w:proofErr w:type="spellStart"/>
      <w:r w:rsidRPr="001056BC">
        <w:rPr>
          <w:sz w:val="28"/>
          <w:szCs w:val="28"/>
          <w:lang w:val="uk-UA"/>
        </w:rPr>
        <w:t>про</w:t>
      </w:r>
      <w:r w:rsidR="00E6449D">
        <w:rPr>
          <w:sz w:val="28"/>
          <w:szCs w:val="28"/>
          <w:lang w:val="uk-UA"/>
        </w:rPr>
        <w:t>є</w:t>
      </w:r>
      <w:r w:rsidRPr="001056BC">
        <w:rPr>
          <w:sz w:val="28"/>
          <w:szCs w:val="28"/>
          <w:lang w:val="uk-UA"/>
        </w:rPr>
        <w:t>кті</w:t>
      </w:r>
      <w:proofErr w:type="spellEnd"/>
      <w:r w:rsidRPr="001056BC">
        <w:rPr>
          <w:sz w:val="28"/>
          <w:szCs w:val="28"/>
          <w:lang w:val="uk-UA"/>
        </w:rPr>
        <w:t xml:space="preserve"> постанови відсутні положення, що стосуються прав та свобод, гарантованих</w:t>
      </w:r>
      <w:r w:rsidR="0003118C">
        <w:rPr>
          <w:sz w:val="28"/>
          <w:szCs w:val="28"/>
          <w:lang w:val="uk-UA"/>
        </w:rPr>
        <w:t xml:space="preserve"> </w:t>
      </w:r>
      <w:hyperlink r:id="rId8" w:tgtFrame="_blank" w:history="1">
        <w:r w:rsidRPr="001056BC">
          <w:rPr>
            <w:sz w:val="28"/>
            <w:szCs w:val="28"/>
            <w:lang w:val="uk-UA"/>
          </w:rPr>
          <w:t>Конвенцією про захист прав людини і основоположних свобод</w:t>
        </w:r>
      </w:hyperlink>
      <w:r w:rsidRPr="001056BC">
        <w:rPr>
          <w:sz w:val="28"/>
          <w:szCs w:val="28"/>
          <w:lang w:val="uk-UA"/>
        </w:rPr>
        <w:t xml:space="preserve">, </w:t>
      </w:r>
      <w:r w:rsidRPr="001056BC">
        <w:rPr>
          <w:sz w:val="28"/>
          <w:szCs w:val="28"/>
          <w:lang w:val="uk-UA"/>
        </w:rPr>
        <w:lastRenderedPageBreak/>
        <w:t xml:space="preserve">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виникнути під час реалізації </w:t>
      </w:r>
      <w:proofErr w:type="spellStart"/>
      <w:r w:rsidRPr="001056BC">
        <w:rPr>
          <w:sz w:val="28"/>
          <w:szCs w:val="28"/>
          <w:lang w:val="uk-UA"/>
        </w:rPr>
        <w:t>акта</w:t>
      </w:r>
      <w:proofErr w:type="spellEnd"/>
      <w:r w:rsidRPr="001056BC">
        <w:rPr>
          <w:sz w:val="28"/>
          <w:szCs w:val="28"/>
          <w:lang w:val="uk-UA"/>
        </w:rPr>
        <w:t>.</w:t>
      </w:r>
    </w:p>
    <w:p w:rsidR="00A17612" w:rsidRPr="001056BC" w:rsidRDefault="00A17612" w:rsidP="00A17612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bookmarkStart w:id="0" w:name="n208"/>
      <w:bookmarkEnd w:id="0"/>
      <w:r w:rsidRPr="001056BC">
        <w:rPr>
          <w:sz w:val="28"/>
          <w:szCs w:val="28"/>
          <w:lang w:val="uk-UA"/>
        </w:rPr>
        <w:t xml:space="preserve">Громадська антикорупційна та/або громадська </w:t>
      </w:r>
      <w:proofErr w:type="spellStart"/>
      <w:r w:rsidRPr="001056BC">
        <w:rPr>
          <w:sz w:val="28"/>
          <w:szCs w:val="28"/>
          <w:lang w:val="uk-UA"/>
        </w:rPr>
        <w:t>антидискримінаційна</w:t>
      </w:r>
      <w:proofErr w:type="spellEnd"/>
      <w:r w:rsidRPr="001056BC">
        <w:rPr>
          <w:sz w:val="28"/>
          <w:szCs w:val="28"/>
          <w:lang w:val="uk-UA"/>
        </w:rPr>
        <w:t xml:space="preserve"> експертизи не проводились.</w:t>
      </w:r>
    </w:p>
    <w:p w:rsidR="00C21B9D" w:rsidRPr="001056BC" w:rsidRDefault="00C21B9D" w:rsidP="00CB261E">
      <w:pPr>
        <w:ind w:firstLine="709"/>
        <w:jc w:val="both"/>
        <w:rPr>
          <w:b/>
          <w:sz w:val="28"/>
          <w:szCs w:val="28"/>
        </w:rPr>
      </w:pPr>
    </w:p>
    <w:p w:rsidR="00CB261E" w:rsidRPr="001056BC" w:rsidRDefault="0003118C" w:rsidP="0003118C">
      <w:pPr>
        <w:pStyle w:val="a6"/>
        <w:spacing w:after="0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9. </w:t>
      </w:r>
      <w:r w:rsidR="00CB261E" w:rsidRPr="001056BC">
        <w:rPr>
          <w:rFonts w:ascii="Times New Roman" w:hAnsi="Times New Roman"/>
          <w:b/>
          <w:sz w:val="28"/>
          <w:szCs w:val="28"/>
          <w:lang w:val="uk-UA"/>
        </w:rPr>
        <w:t>П</w:t>
      </w:r>
      <w:r w:rsidR="00344DBC">
        <w:rPr>
          <w:rFonts w:ascii="Times New Roman" w:hAnsi="Times New Roman"/>
          <w:b/>
          <w:sz w:val="28"/>
          <w:szCs w:val="28"/>
          <w:lang w:val="uk-UA"/>
        </w:rPr>
        <w:t xml:space="preserve">ідстава розроблення </w:t>
      </w:r>
      <w:proofErr w:type="spellStart"/>
      <w:r w:rsidR="00344DBC">
        <w:rPr>
          <w:rFonts w:ascii="Times New Roman" w:hAnsi="Times New Roman"/>
          <w:b/>
          <w:sz w:val="28"/>
          <w:szCs w:val="28"/>
          <w:lang w:val="uk-UA"/>
        </w:rPr>
        <w:t>проє</w:t>
      </w:r>
      <w:r w:rsidR="00E6449D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="00E644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E6449D">
        <w:rPr>
          <w:rFonts w:ascii="Times New Roman" w:hAnsi="Times New Roman"/>
          <w:b/>
          <w:sz w:val="28"/>
          <w:szCs w:val="28"/>
          <w:lang w:val="uk-UA"/>
        </w:rPr>
        <w:t>акта</w:t>
      </w:r>
      <w:proofErr w:type="spellEnd"/>
    </w:p>
    <w:p w:rsidR="00CB261E" w:rsidRPr="001056BC" w:rsidRDefault="0003118C" w:rsidP="00D606E8">
      <w:pPr>
        <w:ind w:firstLine="708"/>
        <w:jc w:val="both"/>
        <w:rPr>
          <w:b/>
          <w:sz w:val="28"/>
          <w:szCs w:val="28"/>
        </w:rPr>
      </w:pPr>
      <w:proofErr w:type="spellStart"/>
      <w:r w:rsidRPr="0003118C">
        <w:rPr>
          <w:sz w:val="28"/>
          <w:szCs w:val="28"/>
        </w:rPr>
        <w:t>Проєкт</w:t>
      </w:r>
      <w:proofErr w:type="spellEnd"/>
      <w:r w:rsidRPr="0003118C">
        <w:rPr>
          <w:sz w:val="28"/>
          <w:szCs w:val="28"/>
        </w:rPr>
        <w:t xml:space="preserve"> постанови Кабінету Міністрів України «</w:t>
      </w:r>
      <w:r w:rsidR="00F328EF" w:rsidRPr="00F328EF">
        <w:rPr>
          <w:sz w:val="28"/>
          <w:szCs w:val="28"/>
        </w:rPr>
        <w:t>Про внесення змін</w:t>
      </w:r>
      <w:r w:rsidR="00327CD7">
        <w:rPr>
          <w:sz w:val="28"/>
          <w:szCs w:val="28"/>
        </w:rPr>
        <w:t>и</w:t>
      </w:r>
      <w:r w:rsidR="00F328EF" w:rsidRPr="00F328EF">
        <w:rPr>
          <w:sz w:val="28"/>
          <w:szCs w:val="28"/>
        </w:rPr>
        <w:t xml:space="preserve"> та визнання такими, що втратили чинність, деяких постанов Кабінету Міністрів України</w:t>
      </w:r>
      <w:r w:rsidRPr="0003118C">
        <w:rPr>
          <w:sz w:val="28"/>
          <w:szCs w:val="28"/>
        </w:rPr>
        <w:t>» розроблено</w:t>
      </w:r>
      <w:r w:rsidR="008615FF" w:rsidRPr="008615FF">
        <w:rPr>
          <w:sz w:val="28"/>
          <w:szCs w:val="28"/>
        </w:rPr>
        <w:t xml:space="preserve"> на</w:t>
      </w:r>
      <w:r w:rsidRPr="0003118C">
        <w:rPr>
          <w:sz w:val="28"/>
          <w:szCs w:val="28"/>
        </w:rPr>
        <w:t xml:space="preserve"> </w:t>
      </w:r>
      <w:r w:rsidR="008615FF" w:rsidRPr="008615FF">
        <w:rPr>
          <w:sz w:val="28"/>
          <w:szCs w:val="28"/>
        </w:rPr>
        <w:t>виконання частини першо</w:t>
      </w:r>
      <w:r w:rsidR="008615FF">
        <w:rPr>
          <w:sz w:val="28"/>
          <w:szCs w:val="28"/>
        </w:rPr>
        <w:t xml:space="preserve">ї </w:t>
      </w:r>
      <w:r w:rsidR="008615FF" w:rsidRPr="008615FF">
        <w:rPr>
          <w:sz w:val="28"/>
          <w:szCs w:val="28"/>
        </w:rPr>
        <w:t>статті 8 Закону України «Про технічні регламенти та оцінку відповідності», постанови Кабінету Міністрів Ук</w:t>
      </w:r>
      <w:r w:rsidR="00E21EC8">
        <w:rPr>
          <w:sz w:val="28"/>
          <w:szCs w:val="28"/>
        </w:rPr>
        <w:t>раїни від 16 грудня 2015 року № </w:t>
      </w:r>
      <w:r w:rsidR="008615FF" w:rsidRPr="008615FF">
        <w:rPr>
          <w:sz w:val="28"/>
          <w:szCs w:val="28"/>
        </w:rPr>
        <w:t xml:space="preserve">1057 «Про визначення сфер діяльності, в яких центральні органи виконавчої влади </w:t>
      </w:r>
      <w:r w:rsidR="00783FC7" w:rsidRPr="00783FC7">
        <w:rPr>
          <w:sz w:val="28"/>
          <w:szCs w:val="28"/>
        </w:rPr>
        <w:t>та Служба безпеки України здійснюють функції технічного регулювання</w:t>
      </w:r>
      <w:r w:rsidR="008615FF" w:rsidRPr="008615FF">
        <w:rPr>
          <w:sz w:val="28"/>
          <w:szCs w:val="28"/>
        </w:rPr>
        <w:t>»</w:t>
      </w:r>
      <w:r w:rsidR="00E21EC8">
        <w:rPr>
          <w:sz w:val="28"/>
          <w:szCs w:val="28"/>
        </w:rPr>
        <w:t xml:space="preserve">, пункту 100 </w:t>
      </w:r>
      <w:r w:rsidR="00D90107">
        <w:rPr>
          <w:sz w:val="28"/>
          <w:szCs w:val="28"/>
        </w:rPr>
        <w:t>П</w:t>
      </w:r>
      <w:r w:rsidR="00E21EC8">
        <w:rPr>
          <w:sz w:val="28"/>
          <w:szCs w:val="28"/>
        </w:rPr>
        <w:t xml:space="preserve">лану заходів </w:t>
      </w:r>
      <w:r w:rsidR="00E21EC8" w:rsidRPr="00E21EC8">
        <w:rPr>
          <w:sz w:val="28"/>
          <w:szCs w:val="28"/>
        </w:rPr>
        <w:t>щодо дерегуляції господарської діяльності та покращення бізнес-клімату</w:t>
      </w:r>
      <w:r w:rsidR="00E21EC8">
        <w:rPr>
          <w:sz w:val="28"/>
          <w:szCs w:val="28"/>
        </w:rPr>
        <w:t xml:space="preserve">, </w:t>
      </w:r>
      <w:r w:rsidR="00A042F9">
        <w:rPr>
          <w:sz w:val="28"/>
          <w:szCs w:val="28"/>
        </w:rPr>
        <w:t xml:space="preserve">який </w:t>
      </w:r>
      <w:r w:rsidR="00E21EC8">
        <w:rPr>
          <w:sz w:val="28"/>
          <w:szCs w:val="28"/>
        </w:rPr>
        <w:t xml:space="preserve">затверджено </w:t>
      </w:r>
      <w:r w:rsidR="00E21EC8" w:rsidRPr="00E21EC8">
        <w:rPr>
          <w:sz w:val="28"/>
          <w:szCs w:val="28"/>
        </w:rPr>
        <w:t>розпорядженням Кабінету Міністрів України</w:t>
      </w:r>
      <w:r w:rsidR="00E21EC8">
        <w:rPr>
          <w:sz w:val="28"/>
          <w:szCs w:val="28"/>
        </w:rPr>
        <w:t xml:space="preserve"> </w:t>
      </w:r>
      <w:r w:rsidR="00E21EC8" w:rsidRPr="00E21EC8">
        <w:rPr>
          <w:sz w:val="28"/>
          <w:szCs w:val="28"/>
        </w:rPr>
        <w:t>від 4 грудня 2019 р</w:t>
      </w:r>
      <w:r w:rsidR="00E21EC8">
        <w:rPr>
          <w:sz w:val="28"/>
          <w:szCs w:val="28"/>
        </w:rPr>
        <w:t>оку</w:t>
      </w:r>
      <w:r w:rsidR="00E21EC8" w:rsidRPr="00E21EC8">
        <w:rPr>
          <w:sz w:val="28"/>
          <w:szCs w:val="28"/>
        </w:rPr>
        <w:t xml:space="preserve"> </w:t>
      </w:r>
      <w:r w:rsidR="00E21EC8">
        <w:rPr>
          <w:sz w:val="28"/>
          <w:szCs w:val="28"/>
        </w:rPr>
        <w:t>№ </w:t>
      </w:r>
      <w:r w:rsidR="00E21EC8" w:rsidRPr="00E21EC8">
        <w:rPr>
          <w:sz w:val="28"/>
          <w:szCs w:val="28"/>
        </w:rPr>
        <w:t>1413-р</w:t>
      </w:r>
      <w:r w:rsidR="00E21EC8">
        <w:rPr>
          <w:sz w:val="28"/>
          <w:szCs w:val="28"/>
        </w:rPr>
        <w:t xml:space="preserve"> </w:t>
      </w:r>
      <w:r w:rsidR="00D606E8">
        <w:rPr>
          <w:sz w:val="28"/>
          <w:szCs w:val="28"/>
        </w:rPr>
        <w:t xml:space="preserve">та </w:t>
      </w:r>
      <w:r w:rsidR="00D606E8" w:rsidRPr="00B012BB">
        <w:rPr>
          <w:sz w:val="28"/>
          <w:szCs w:val="28"/>
        </w:rPr>
        <w:t>скас</w:t>
      </w:r>
      <w:r w:rsidR="00EB7615">
        <w:rPr>
          <w:sz w:val="28"/>
          <w:szCs w:val="28"/>
        </w:rPr>
        <w:t>ованого</w:t>
      </w:r>
      <w:r w:rsidR="00D606E8" w:rsidRPr="00B012BB">
        <w:rPr>
          <w:sz w:val="28"/>
          <w:szCs w:val="28"/>
        </w:rPr>
        <w:t xml:space="preserve"> Делегованого регламенту Комісії (Є</w:t>
      </w:r>
      <w:r w:rsidR="00E21EC8">
        <w:rPr>
          <w:sz w:val="28"/>
          <w:szCs w:val="28"/>
        </w:rPr>
        <w:t>С) № 665/2013 від 3 травня 2013 </w:t>
      </w:r>
      <w:r w:rsidR="00D606E8" w:rsidRPr="00B012BB">
        <w:rPr>
          <w:sz w:val="28"/>
          <w:szCs w:val="28"/>
        </w:rPr>
        <w:t>року, що доповнює Директиву 2010/30/ЄС Європейського Парламенту і Ради щодо енергетичного маркування пилососів</w:t>
      </w:r>
      <w:r w:rsidR="00D606E8">
        <w:rPr>
          <w:sz w:val="28"/>
          <w:szCs w:val="28"/>
        </w:rPr>
        <w:t>.</w:t>
      </w:r>
    </w:p>
    <w:p w:rsidR="001056BC" w:rsidRDefault="001056BC" w:rsidP="00CB261E">
      <w:pPr>
        <w:ind w:firstLine="709"/>
        <w:jc w:val="both"/>
        <w:rPr>
          <w:b/>
          <w:sz w:val="28"/>
          <w:szCs w:val="28"/>
        </w:rPr>
      </w:pPr>
    </w:p>
    <w:p w:rsidR="0088674A" w:rsidRDefault="0088674A" w:rsidP="00CB261E">
      <w:pPr>
        <w:ind w:firstLine="709"/>
        <w:jc w:val="both"/>
        <w:rPr>
          <w:b/>
          <w:sz w:val="28"/>
          <w:szCs w:val="28"/>
        </w:rPr>
      </w:pPr>
    </w:p>
    <w:p w:rsidR="00E21EC8" w:rsidRPr="001056BC" w:rsidRDefault="00E21EC8" w:rsidP="00CB261E">
      <w:pPr>
        <w:ind w:firstLine="709"/>
        <w:jc w:val="both"/>
        <w:rPr>
          <w:b/>
          <w:sz w:val="28"/>
          <w:szCs w:val="28"/>
        </w:rPr>
      </w:pPr>
    </w:p>
    <w:p w:rsidR="00CD3877" w:rsidRPr="001056BC" w:rsidRDefault="00CD3877" w:rsidP="00CD3877">
      <w:pPr>
        <w:shd w:val="clear" w:color="auto" w:fill="FFFFFF"/>
        <w:ind w:left="709"/>
        <w:rPr>
          <w:color w:val="000000"/>
          <w:sz w:val="28"/>
          <w:szCs w:val="28"/>
        </w:rPr>
      </w:pPr>
      <w:r w:rsidRPr="001056BC"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9C0D1" wp14:editId="1686DCA2">
                <wp:simplePos x="0" y="0"/>
                <wp:positionH relativeFrom="column">
                  <wp:posOffset>-11770</wp:posOffset>
                </wp:positionH>
                <wp:positionV relativeFrom="paragraph">
                  <wp:posOffset>17160</wp:posOffset>
                </wp:positionV>
                <wp:extent cx="2573079" cy="598868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598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C0C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77" w:rsidRPr="00753F29" w:rsidRDefault="00851F98" w:rsidP="00851F98">
                            <w:pPr>
                              <w:shd w:val="clear" w:color="auto" w:fill="FFFFFF"/>
                              <w:tabs>
                                <w:tab w:val="left" w:pos="142"/>
                              </w:tabs>
                              <w:rPr>
                                <w:b/>
                                <w:sz w:val="28"/>
                                <w:szCs w:val="28"/>
                                <w:lang w:eastAsia="uk-U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Т.в.о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Голови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Держенергоефективності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599C0D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95pt;margin-top:1.35pt;width:202.6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" stroked="f" strokecolor="silver">
                <v:stroke dashstyle="1 1" endcap="round"/>
                <v:textbox inset="0,0,0,0">
                  <w:txbxContent>
                    <w:p w:rsidR="00CD3877" w:rsidRPr="00753F29" w:rsidRDefault="00851F98" w:rsidP="00851F98">
                      <w:pPr>
                        <w:shd w:val="clear" w:color="auto" w:fill="FFFFFF"/>
                        <w:tabs>
                          <w:tab w:val="left" w:pos="142"/>
                        </w:tabs>
                        <w:rPr>
                          <w:b/>
                          <w:sz w:val="28"/>
                          <w:szCs w:val="28"/>
                          <w:lang w:eastAsia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Т.в.о. Голови Держенергоефективності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CD3877" w:rsidRPr="001056BC" w:rsidRDefault="00B70250" w:rsidP="00CD3877">
      <w:pPr>
        <w:shd w:val="clear" w:color="auto" w:fill="FFFFFF"/>
        <w:ind w:left="709"/>
        <w:rPr>
          <w:color w:val="000000"/>
          <w:sz w:val="28"/>
          <w:szCs w:val="28"/>
        </w:rPr>
      </w:pPr>
      <w:r w:rsidRPr="001056BC"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98A7D" wp14:editId="5392CCAE">
                <wp:simplePos x="0" y="0"/>
                <wp:positionH relativeFrom="column">
                  <wp:posOffset>4409630</wp:posOffset>
                </wp:positionH>
                <wp:positionV relativeFrom="paragraph">
                  <wp:posOffset>10795</wp:posOffset>
                </wp:positionV>
                <wp:extent cx="1817370" cy="321945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C0C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77" w:rsidRDefault="00B70250" w:rsidP="00CD387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Ол</w:t>
                            </w:r>
                            <w:r w:rsidR="00851F98">
                              <w:rPr>
                                <w:b/>
                                <w:sz w:val="28"/>
                                <w:szCs w:val="28"/>
                              </w:rPr>
                              <w:t>ена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1F98">
                              <w:rPr>
                                <w:b/>
                                <w:sz w:val="28"/>
                                <w:szCs w:val="28"/>
                              </w:rPr>
                              <w:t>ТОВСТЕНКО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898A7D" id="Поле 1" o:spid="_x0000_s1027" type="#_x0000_t202" style="position:absolute;left:0;text-align:left;margin-left:347.2pt;margin-top:.85pt;width:143.1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" stroked="f" strokecolor="silver">
                <v:stroke dashstyle="1 1" endcap="round"/>
                <v:textbox inset="0,0,0,0">
                  <w:txbxContent>
                    <w:p w:rsidR="00CD3877" w:rsidRDefault="00B70250" w:rsidP="00CD387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Ол</w:t>
                      </w:r>
                      <w:r w:rsidR="00851F98">
                        <w:rPr>
                          <w:b/>
                          <w:sz w:val="28"/>
                          <w:szCs w:val="28"/>
                        </w:rPr>
                        <w:t>ена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51F98">
                        <w:rPr>
                          <w:b/>
                          <w:sz w:val="28"/>
                          <w:szCs w:val="28"/>
                        </w:rPr>
                        <w:t>ТОВСТЕНКО</w:t>
                      </w:r>
                    </w:p>
                  </w:txbxContent>
                </v:textbox>
              </v:shape>
            </w:pict>
          </mc:Fallback>
        </mc:AlternateContent>
      </w:r>
    </w:p>
    <w:p w:rsidR="00CD3877" w:rsidRPr="001056BC" w:rsidRDefault="00CD3877" w:rsidP="00CD3877">
      <w:pPr>
        <w:shd w:val="clear" w:color="auto" w:fill="FFFFFF"/>
        <w:ind w:left="709"/>
        <w:rPr>
          <w:color w:val="000000"/>
          <w:sz w:val="28"/>
          <w:szCs w:val="28"/>
        </w:rPr>
      </w:pPr>
    </w:p>
    <w:p w:rsidR="00CD3877" w:rsidRPr="001056BC" w:rsidRDefault="00CD3877" w:rsidP="00CD3877">
      <w:pPr>
        <w:shd w:val="clear" w:color="auto" w:fill="FFFFFF"/>
        <w:rPr>
          <w:b/>
          <w:sz w:val="28"/>
          <w:szCs w:val="28"/>
        </w:rPr>
      </w:pPr>
    </w:p>
    <w:p w:rsidR="00CD3877" w:rsidRDefault="00AB57BE" w:rsidP="00CD3877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1056B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056BC">
        <w:rPr>
          <w:b/>
          <w:sz w:val="28"/>
          <w:szCs w:val="28"/>
        </w:rPr>
        <w:t>___________ 2020</w:t>
      </w:r>
      <w:r w:rsidR="00CD3877" w:rsidRPr="001056B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.</w:t>
      </w:r>
    </w:p>
    <w:p w:rsidR="001056BC" w:rsidRPr="001056BC" w:rsidRDefault="001056BC" w:rsidP="00CD3877">
      <w:pPr>
        <w:shd w:val="clear" w:color="auto" w:fill="FFFFFF"/>
        <w:rPr>
          <w:b/>
          <w:sz w:val="28"/>
          <w:szCs w:val="28"/>
        </w:rPr>
      </w:pPr>
    </w:p>
    <w:p w:rsidR="006D749A" w:rsidRDefault="006D749A" w:rsidP="00C21B9D">
      <w:pPr>
        <w:shd w:val="clear" w:color="auto" w:fill="FFFFFF"/>
        <w:jc w:val="both"/>
        <w:rPr>
          <w:sz w:val="28"/>
          <w:szCs w:val="28"/>
        </w:rPr>
        <w:sectPr w:rsidR="006D749A" w:rsidSect="00C21B9D">
          <w:headerReference w:type="even" r:id="rId9"/>
          <w:headerReference w:type="default" r:id="rId10"/>
          <w:pgSz w:w="11906" w:h="16838"/>
          <w:pgMar w:top="709" w:right="566" w:bottom="993" w:left="1560" w:header="568" w:footer="708" w:gutter="0"/>
          <w:pgNumType w:start="1"/>
          <w:cols w:space="708"/>
          <w:titlePg/>
          <w:docGrid w:linePitch="360"/>
        </w:sectPr>
      </w:pPr>
    </w:p>
    <w:p w:rsidR="006D749A" w:rsidRPr="00E52D93" w:rsidRDefault="006D749A" w:rsidP="006D749A">
      <w:pPr>
        <w:shd w:val="clear" w:color="auto" w:fill="FFFFFF"/>
        <w:jc w:val="center"/>
        <w:rPr>
          <w:b/>
          <w:sz w:val="28"/>
          <w:szCs w:val="28"/>
        </w:rPr>
      </w:pPr>
      <w:r w:rsidRPr="00E52D93">
        <w:rPr>
          <w:b/>
          <w:bCs/>
          <w:sz w:val="28"/>
          <w:szCs w:val="28"/>
        </w:rPr>
        <w:lastRenderedPageBreak/>
        <w:t>ПРОГНОЗ ВПЛИВУ</w:t>
      </w:r>
    </w:p>
    <w:p w:rsidR="006D749A" w:rsidRPr="00E52D93" w:rsidRDefault="006D749A" w:rsidP="006D749A">
      <w:pPr>
        <w:contextualSpacing/>
        <w:jc w:val="center"/>
        <w:rPr>
          <w:sz w:val="28"/>
          <w:szCs w:val="28"/>
        </w:rPr>
      </w:pPr>
      <w:r w:rsidRPr="00E52D93">
        <w:rPr>
          <w:b/>
          <w:bCs/>
          <w:sz w:val="28"/>
          <w:szCs w:val="28"/>
        </w:rPr>
        <w:t xml:space="preserve">реалізації </w:t>
      </w:r>
      <w:proofErr w:type="spellStart"/>
      <w:r w:rsidRPr="00E52D93">
        <w:rPr>
          <w:b/>
          <w:bCs/>
          <w:sz w:val="28"/>
          <w:szCs w:val="28"/>
        </w:rPr>
        <w:t>акта</w:t>
      </w:r>
      <w:proofErr w:type="spellEnd"/>
      <w:r w:rsidRPr="00E52D93">
        <w:rPr>
          <w:b/>
          <w:bCs/>
          <w:sz w:val="28"/>
          <w:szCs w:val="28"/>
        </w:rPr>
        <w:t xml:space="preserve"> на ключові інтереси заінтересованих сторін</w:t>
      </w:r>
    </w:p>
    <w:p w:rsidR="006D749A" w:rsidRPr="00E52D93" w:rsidRDefault="006D749A" w:rsidP="006D749A">
      <w:pPr>
        <w:ind w:firstLine="720"/>
        <w:contextualSpacing/>
        <w:jc w:val="both"/>
        <w:rPr>
          <w:sz w:val="28"/>
          <w:szCs w:val="28"/>
        </w:rPr>
      </w:pPr>
    </w:p>
    <w:p w:rsidR="006D749A" w:rsidRPr="00E52D93" w:rsidRDefault="006D749A" w:rsidP="006D749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52D93">
        <w:rPr>
          <w:sz w:val="28"/>
          <w:szCs w:val="28"/>
        </w:rPr>
        <w:t xml:space="preserve">рийняття </w:t>
      </w:r>
      <w:proofErr w:type="spellStart"/>
      <w:r w:rsidRPr="00E52D93">
        <w:rPr>
          <w:sz w:val="28"/>
          <w:szCs w:val="28"/>
        </w:rPr>
        <w:t>проєкту</w:t>
      </w:r>
      <w:proofErr w:type="spellEnd"/>
      <w:r w:rsidRPr="00E52D9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постанови дозволить</w:t>
      </w:r>
      <w:r w:rsidRPr="00E52D93">
        <w:rPr>
          <w:sz w:val="28"/>
          <w:szCs w:val="28"/>
        </w:rPr>
        <w:t xml:space="preserve"> приве</w:t>
      </w:r>
      <w:r>
        <w:rPr>
          <w:sz w:val="28"/>
          <w:szCs w:val="28"/>
        </w:rPr>
        <w:t>сти</w:t>
      </w:r>
      <w:r w:rsidRPr="00E52D93">
        <w:rPr>
          <w:sz w:val="28"/>
          <w:szCs w:val="28"/>
        </w:rPr>
        <w:t xml:space="preserve"> у відповідність законодавств</w:t>
      </w:r>
      <w:r>
        <w:rPr>
          <w:sz w:val="28"/>
          <w:szCs w:val="28"/>
        </w:rPr>
        <w:t>о</w:t>
      </w:r>
      <w:r w:rsidRPr="00E52D93">
        <w:rPr>
          <w:sz w:val="28"/>
          <w:szCs w:val="28"/>
        </w:rPr>
        <w:t xml:space="preserve"> України в частині регламентації вимог щодо енергетичного маркування пилососів </w:t>
      </w:r>
      <w:r>
        <w:rPr>
          <w:sz w:val="28"/>
          <w:szCs w:val="28"/>
        </w:rPr>
        <w:t>до оновленого законодавства ЄС.</w:t>
      </w:r>
    </w:p>
    <w:p w:rsidR="006D749A" w:rsidRDefault="006D749A" w:rsidP="006D749A">
      <w:pPr>
        <w:ind w:firstLine="720"/>
        <w:contextualSpacing/>
        <w:jc w:val="both"/>
        <w:rPr>
          <w:sz w:val="28"/>
          <w:szCs w:val="28"/>
        </w:rPr>
      </w:pPr>
    </w:p>
    <w:p w:rsidR="006D749A" w:rsidRPr="00E52D93" w:rsidRDefault="006D749A" w:rsidP="006D749A">
      <w:pPr>
        <w:ind w:firstLine="720"/>
        <w:contextualSpacing/>
        <w:jc w:val="both"/>
        <w:rPr>
          <w:sz w:val="28"/>
          <w:szCs w:val="28"/>
        </w:rPr>
      </w:pPr>
      <w:r w:rsidRPr="00E52D93">
        <w:rPr>
          <w:sz w:val="28"/>
          <w:szCs w:val="28"/>
        </w:rPr>
        <w:t>2. Вплив на ключові інтереси усіх заінтересованих сторін:</w:t>
      </w:r>
    </w:p>
    <w:p w:rsidR="006D749A" w:rsidRPr="00E52D93" w:rsidRDefault="006D749A" w:rsidP="006D749A">
      <w:pPr>
        <w:ind w:firstLine="720"/>
        <w:contextualSpacing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2749"/>
        <w:gridCol w:w="2946"/>
        <w:gridCol w:w="2889"/>
        <w:gridCol w:w="3604"/>
      </w:tblGrid>
      <w:tr w:rsidR="006D749A" w:rsidRPr="00E52D93" w:rsidTr="007102B5">
        <w:trPr>
          <w:jc w:val="center"/>
        </w:trPr>
        <w:tc>
          <w:tcPr>
            <w:tcW w:w="908" w:type="pct"/>
            <w:vMerge w:val="restart"/>
            <w:vAlign w:val="center"/>
            <w:hideMark/>
          </w:tcPr>
          <w:p w:rsidR="006D749A" w:rsidRPr="00E52D93" w:rsidRDefault="006D749A" w:rsidP="007102B5">
            <w:pPr>
              <w:contextualSpacing/>
              <w:jc w:val="center"/>
              <w:rPr>
                <w:sz w:val="28"/>
                <w:szCs w:val="28"/>
              </w:rPr>
            </w:pPr>
            <w:r w:rsidRPr="00E52D93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923" w:type="pct"/>
            <w:vMerge w:val="restart"/>
            <w:vAlign w:val="center"/>
            <w:hideMark/>
          </w:tcPr>
          <w:p w:rsidR="006D749A" w:rsidRPr="00E52D93" w:rsidRDefault="006D749A" w:rsidP="007102B5">
            <w:pPr>
              <w:contextualSpacing/>
              <w:jc w:val="center"/>
              <w:rPr>
                <w:sz w:val="28"/>
                <w:szCs w:val="28"/>
              </w:rPr>
            </w:pPr>
            <w:r w:rsidRPr="00E52D93">
              <w:rPr>
                <w:sz w:val="28"/>
                <w:szCs w:val="28"/>
              </w:rPr>
              <w:t>Ключовий інтерес</w:t>
            </w:r>
          </w:p>
        </w:tc>
        <w:tc>
          <w:tcPr>
            <w:tcW w:w="1959" w:type="pct"/>
            <w:gridSpan w:val="2"/>
            <w:vAlign w:val="center"/>
            <w:hideMark/>
          </w:tcPr>
          <w:p w:rsidR="006D749A" w:rsidRPr="00E52D93" w:rsidRDefault="006D749A" w:rsidP="007102B5">
            <w:pPr>
              <w:contextualSpacing/>
              <w:jc w:val="center"/>
              <w:rPr>
                <w:sz w:val="28"/>
                <w:szCs w:val="28"/>
              </w:rPr>
            </w:pPr>
            <w:r w:rsidRPr="00E52D93">
              <w:rPr>
                <w:sz w:val="28"/>
                <w:szCs w:val="28"/>
              </w:rPr>
              <w:t>Очікуваний (позитивний чи негативний) вплив на ключовий інтерес із зазначенням передбачуваної динаміки змін основних показників </w:t>
            </w:r>
            <w:r w:rsidRPr="00E52D93">
              <w:rPr>
                <w:sz w:val="28"/>
                <w:szCs w:val="28"/>
              </w:rPr>
              <w:br/>
              <w:t>(у числовому або якісному вимірі)</w:t>
            </w:r>
          </w:p>
        </w:tc>
        <w:tc>
          <w:tcPr>
            <w:tcW w:w="1210" w:type="pct"/>
            <w:vMerge w:val="restart"/>
            <w:vAlign w:val="center"/>
            <w:hideMark/>
          </w:tcPr>
          <w:p w:rsidR="006D749A" w:rsidRPr="00E52D93" w:rsidRDefault="006D749A" w:rsidP="007102B5">
            <w:pPr>
              <w:contextualSpacing/>
              <w:jc w:val="center"/>
              <w:rPr>
                <w:sz w:val="28"/>
                <w:szCs w:val="28"/>
              </w:rPr>
            </w:pPr>
            <w:r w:rsidRPr="00E52D93">
              <w:rPr>
                <w:sz w:val="28"/>
                <w:szCs w:val="28"/>
              </w:rPr>
              <w:t xml:space="preserve">Пояснення (чому саме реалізація </w:t>
            </w:r>
            <w:proofErr w:type="spellStart"/>
            <w:r w:rsidRPr="00E52D93">
              <w:rPr>
                <w:sz w:val="28"/>
                <w:szCs w:val="28"/>
              </w:rPr>
              <w:t>акта</w:t>
            </w:r>
            <w:proofErr w:type="spellEnd"/>
            <w:r w:rsidRPr="00E52D93">
              <w:rPr>
                <w:sz w:val="28"/>
                <w:szCs w:val="28"/>
              </w:rPr>
              <w:t xml:space="preserve"> призведе до очікуваного впливу)</w:t>
            </w:r>
          </w:p>
        </w:tc>
      </w:tr>
      <w:tr w:rsidR="006D749A" w:rsidRPr="00E52D93" w:rsidTr="007102B5">
        <w:trPr>
          <w:jc w:val="center"/>
        </w:trPr>
        <w:tc>
          <w:tcPr>
            <w:tcW w:w="908" w:type="pct"/>
            <w:vMerge/>
            <w:vAlign w:val="center"/>
            <w:hideMark/>
          </w:tcPr>
          <w:p w:rsidR="006D749A" w:rsidRPr="00E52D93" w:rsidRDefault="006D749A" w:rsidP="007102B5">
            <w:pPr>
              <w:ind w:firstLine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  <w:vMerge/>
            <w:vAlign w:val="center"/>
            <w:hideMark/>
          </w:tcPr>
          <w:p w:rsidR="006D749A" w:rsidRPr="00E52D93" w:rsidRDefault="006D749A" w:rsidP="007102B5">
            <w:pPr>
              <w:ind w:firstLine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  <w:vAlign w:val="center"/>
            <w:hideMark/>
          </w:tcPr>
          <w:p w:rsidR="006D749A" w:rsidRPr="00E52D93" w:rsidRDefault="006D749A" w:rsidP="007102B5">
            <w:pPr>
              <w:contextualSpacing/>
              <w:jc w:val="center"/>
              <w:rPr>
                <w:sz w:val="28"/>
                <w:szCs w:val="28"/>
              </w:rPr>
            </w:pPr>
            <w:r w:rsidRPr="00E52D93">
              <w:rPr>
                <w:sz w:val="28"/>
                <w:szCs w:val="28"/>
              </w:rPr>
              <w:t xml:space="preserve">короткостроковий вплив </w:t>
            </w:r>
            <w:r w:rsidRPr="00E52D93">
              <w:rPr>
                <w:sz w:val="28"/>
                <w:szCs w:val="28"/>
              </w:rPr>
              <w:br/>
              <w:t>(до року)</w:t>
            </w:r>
          </w:p>
        </w:tc>
        <w:tc>
          <w:tcPr>
            <w:tcW w:w="970" w:type="pct"/>
            <w:vAlign w:val="center"/>
            <w:hideMark/>
          </w:tcPr>
          <w:p w:rsidR="006D749A" w:rsidRPr="00E52D93" w:rsidRDefault="006D749A" w:rsidP="007102B5">
            <w:pPr>
              <w:contextualSpacing/>
              <w:jc w:val="center"/>
              <w:rPr>
                <w:sz w:val="28"/>
                <w:szCs w:val="28"/>
              </w:rPr>
            </w:pPr>
            <w:r w:rsidRPr="00E52D93">
              <w:rPr>
                <w:sz w:val="28"/>
                <w:szCs w:val="28"/>
              </w:rPr>
              <w:t>середньостроковий вплив (більше року)</w:t>
            </w:r>
          </w:p>
        </w:tc>
        <w:tc>
          <w:tcPr>
            <w:tcW w:w="1210" w:type="pct"/>
            <w:vMerge/>
            <w:vAlign w:val="center"/>
            <w:hideMark/>
          </w:tcPr>
          <w:p w:rsidR="006D749A" w:rsidRPr="00E52D93" w:rsidRDefault="006D749A" w:rsidP="007102B5">
            <w:pPr>
              <w:ind w:firstLine="72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D749A" w:rsidRPr="00E52D93" w:rsidTr="007102B5">
        <w:trPr>
          <w:jc w:val="center"/>
        </w:trPr>
        <w:tc>
          <w:tcPr>
            <w:tcW w:w="908" w:type="pct"/>
          </w:tcPr>
          <w:p w:rsidR="006D749A" w:rsidRPr="00E52D93" w:rsidRDefault="0091077F" w:rsidP="007102B5">
            <w:pPr>
              <w:ind w:left="10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bookmarkStart w:id="1" w:name="_GoBack"/>
            <w:bookmarkEnd w:id="1"/>
            <w:r w:rsidR="006D749A" w:rsidRPr="00E52D93">
              <w:rPr>
                <w:sz w:val="28"/>
                <w:szCs w:val="28"/>
              </w:rPr>
              <w:t>іт</w:t>
            </w:r>
            <w:r w:rsidR="006D749A">
              <w:rPr>
                <w:sz w:val="28"/>
                <w:szCs w:val="28"/>
              </w:rPr>
              <w:t>чизняні виробники пилососів</w:t>
            </w:r>
          </w:p>
        </w:tc>
        <w:tc>
          <w:tcPr>
            <w:tcW w:w="923" w:type="pct"/>
          </w:tcPr>
          <w:p w:rsidR="006D749A" w:rsidRPr="004D03A8" w:rsidRDefault="006D749A" w:rsidP="00CB70A2">
            <w:pPr>
              <w:ind w:left="231" w:right="1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Збільшення грошових надходжень з виробництва </w:t>
            </w:r>
            <w:r w:rsidRPr="00E52D93">
              <w:rPr>
                <w:sz w:val="28"/>
                <w:szCs w:val="28"/>
              </w:rPr>
              <w:t xml:space="preserve">пилососів </w:t>
            </w:r>
            <w:r>
              <w:rPr>
                <w:color w:val="000000"/>
                <w:sz w:val="28"/>
                <w:szCs w:val="28"/>
              </w:rPr>
              <w:t>та їх продажу на ринк</w:t>
            </w:r>
            <w:r w:rsidR="00CB70A2">
              <w:rPr>
                <w:color w:val="000000"/>
                <w:sz w:val="28"/>
                <w:szCs w:val="28"/>
              </w:rPr>
              <w:t>ах</w:t>
            </w:r>
            <w:r>
              <w:rPr>
                <w:color w:val="000000"/>
                <w:sz w:val="28"/>
                <w:szCs w:val="28"/>
              </w:rPr>
              <w:t xml:space="preserve"> України та ЄС, а також покращення іміджу українських підприємств</w:t>
            </w:r>
          </w:p>
        </w:tc>
        <w:tc>
          <w:tcPr>
            <w:tcW w:w="989" w:type="pct"/>
          </w:tcPr>
          <w:p w:rsidR="006D749A" w:rsidRPr="00E52D93" w:rsidRDefault="006D749A" w:rsidP="007102B5">
            <w:pPr>
              <w:tabs>
                <w:tab w:val="left" w:pos="109"/>
              </w:tabs>
              <w:ind w:left="209" w:firstLine="42"/>
              <w:contextualSpacing/>
              <w:rPr>
                <w:i/>
                <w:sz w:val="28"/>
                <w:szCs w:val="28"/>
              </w:rPr>
            </w:pPr>
            <w:r w:rsidRPr="00E52D93">
              <w:rPr>
                <w:i/>
                <w:sz w:val="28"/>
                <w:szCs w:val="28"/>
              </w:rPr>
              <w:t>Позитивний</w:t>
            </w:r>
          </w:p>
          <w:p w:rsidR="006D749A" w:rsidRPr="00E52D93" w:rsidRDefault="006D749A" w:rsidP="007102B5">
            <w:pPr>
              <w:ind w:left="12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Зменшення</w:t>
            </w:r>
            <w:r w:rsidRPr="00131F84">
              <w:rPr>
                <w:sz w:val="28"/>
                <w:szCs w:val="28"/>
              </w:rPr>
              <w:t xml:space="preserve"> собівартості одиниці продукції</w:t>
            </w:r>
          </w:p>
        </w:tc>
        <w:tc>
          <w:tcPr>
            <w:tcW w:w="970" w:type="pct"/>
          </w:tcPr>
          <w:p w:rsidR="006D749A" w:rsidRPr="00E52D93" w:rsidRDefault="006D749A" w:rsidP="007102B5">
            <w:pPr>
              <w:tabs>
                <w:tab w:val="left" w:pos="109"/>
              </w:tabs>
              <w:ind w:left="209" w:firstLine="42"/>
              <w:contextualSpacing/>
              <w:rPr>
                <w:i/>
                <w:sz w:val="28"/>
                <w:szCs w:val="28"/>
              </w:rPr>
            </w:pPr>
            <w:r w:rsidRPr="00E52D93">
              <w:rPr>
                <w:i/>
                <w:sz w:val="28"/>
                <w:szCs w:val="28"/>
              </w:rPr>
              <w:t>Позитивний</w:t>
            </w:r>
          </w:p>
          <w:p w:rsidR="006D749A" w:rsidRPr="00E52D93" w:rsidRDefault="006D749A" w:rsidP="007102B5">
            <w:pPr>
              <w:ind w:left="125"/>
              <w:contextualSpacing/>
              <w:rPr>
                <w:sz w:val="28"/>
                <w:szCs w:val="28"/>
              </w:rPr>
            </w:pPr>
            <w:r w:rsidRPr="00131F84">
              <w:rPr>
                <w:sz w:val="28"/>
                <w:szCs w:val="28"/>
              </w:rPr>
              <w:t>Збільшення продажів своєї продукції</w:t>
            </w:r>
          </w:p>
        </w:tc>
        <w:tc>
          <w:tcPr>
            <w:tcW w:w="1210" w:type="pct"/>
          </w:tcPr>
          <w:p w:rsidR="006D749A" w:rsidRPr="000262EF" w:rsidRDefault="006D749A" w:rsidP="007102B5">
            <w:pPr>
              <w:tabs>
                <w:tab w:val="left" w:pos="431"/>
              </w:tabs>
              <w:ind w:left="148" w:firstLine="283"/>
              <w:contextualSpacing/>
              <w:rPr>
                <w:sz w:val="28"/>
                <w:szCs w:val="28"/>
              </w:rPr>
            </w:pPr>
            <w:r w:rsidRPr="000262EF">
              <w:rPr>
                <w:sz w:val="28"/>
                <w:szCs w:val="28"/>
              </w:rPr>
              <w:t xml:space="preserve">Прийняття </w:t>
            </w:r>
            <w:proofErr w:type="spellStart"/>
            <w:r w:rsidRPr="000262EF">
              <w:rPr>
                <w:sz w:val="28"/>
                <w:szCs w:val="28"/>
              </w:rPr>
              <w:t>акта</w:t>
            </w:r>
            <w:proofErr w:type="spellEnd"/>
            <w:r w:rsidRPr="000262EF">
              <w:rPr>
                <w:sz w:val="28"/>
                <w:szCs w:val="28"/>
              </w:rPr>
              <w:t xml:space="preserve"> забезпечить регламентацію правових можливостей для виробників </w:t>
            </w:r>
            <w:r>
              <w:rPr>
                <w:sz w:val="28"/>
                <w:szCs w:val="28"/>
              </w:rPr>
              <w:t>пилососів</w:t>
            </w:r>
            <w:r w:rsidRPr="000262EF">
              <w:rPr>
                <w:sz w:val="28"/>
                <w:szCs w:val="28"/>
              </w:rPr>
              <w:t>. Вітчизняні підприємства зможуть мати рівні конкурентні можливості з європейськими виробниками</w:t>
            </w:r>
            <w:r>
              <w:rPr>
                <w:sz w:val="28"/>
                <w:szCs w:val="28"/>
              </w:rPr>
              <w:t xml:space="preserve"> пилососів.</w:t>
            </w:r>
          </w:p>
          <w:p w:rsidR="006D749A" w:rsidRPr="00E52D93" w:rsidRDefault="006D749A" w:rsidP="00CB70A2">
            <w:pPr>
              <w:tabs>
                <w:tab w:val="left" w:pos="431"/>
              </w:tabs>
              <w:ind w:left="148" w:right="110" w:firstLine="283"/>
              <w:contextualSpacing/>
              <w:rPr>
                <w:sz w:val="28"/>
                <w:szCs w:val="28"/>
              </w:rPr>
            </w:pPr>
            <w:r w:rsidRPr="000262EF">
              <w:rPr>
                <w:sz w:val="28"/>
                <w:szCs w:val="28"/>
              </w:rPr>
              <w:t>Зменшення собівартості пилососів у зв’язку з відсутньою потребою у виконанні норм Технічного регламенту</w:t>
            </w:r>
          </w:p>
        </w:tc>
      </w:tr>
      <w:tr w:rsidR="006D749A" w:rsidRPr="00E52D93" w:rsidTr="007102B5">
        <w:trPr>
          <w:jc w:val="center"/>
        </w:trPr>
        <w:tc>
          <w:tcPr>
            <w:tcW w:w="9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49A" w:rsidRPr="00E52D93" w:rsidRDefault="006D749A" w:rsidP="007102B5">
            <w:pPr>
              <w:ind w:left="102"/>
              <w:contextualSpacing/>
              <w:rPr>
                <w:sz w:val="28"/>
                <w:szCs w:val="28"/>
              </w:rPr>
            </w:pPr>
            <w:r w:rsidRPr="00E52D93">
              <w:rPr>
                <w:sz w:val="28"/>
                <w:szCs w:val="28"/>
              </w:rPr>
              <w:lastRenderedPageBreak/>
              <w:t>Іноземні виробники</w:t>
            </w:r>
            <w:r>
              <w:rPr>
                <w:sz w:val="28"/>
                <w:szCs w:val="28"/>
              </w:rPr>
              <w:t xml:space="preserve"> та імпортери</w:t>
            </w:r>
            <w:r w:rsidRPr="00E52D93">
              <w:rPr>
                <w:sz w:val="28"/>
                <w:szCs w:val="28"/>
              </w:rPr>
              <w:t xml:space="preserve"> пилососів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A" w:rsidRPr="00E52D93" w:rsidRDefault="006D749A" w:rsidP="00CB70A2">
            <w:pPr>
              <w:ind w:left="176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Збільшення прибутків від продажів енергоефективної продукції на ринк</w:t>
            </w:r>
            <w:r w:rsidR="00CB70A2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України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A" w:rsidRPr="00E52D93" w:rsidRDefault="006D749A" w:rsidP="007102B5">
            <w:pPr>
              <w:tabs>
                <w:tab w:val="left" w:pos="109"/>
              </w:tabs>
              <w:ind w:left="128"/>
              <w:contextualSpacing/>
              <w:rPr>
                <w:i/>
                <w:sz w:val="28"/>
                <w:szCs w:val="28"/>
              </w:rPr>
            </w:pPr>
            <w:r w:rsidRPr="00E52D93">
              <w:rPr>
                <w:i/>
                <w:sz w:val="28"/>
                <w:szCs w:val="28"/>
              </w:rPr>
              <w:t>Позитивний</w:t>
            </w:r>
          </w:p>
          <w:p w:rsidR="006D749A" w:rsidRPr="00E52D93" w:rsidRDefault="006D749A" w:rsidP="007102B5">
            <w:pPr>
              <w:ind w:left="1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Зменшення</w:t>
            </w:r>
            <w:r w:rsidRPr="00131F84">
              <w:rPr>
                <w:sz w:val="28"/>
                <w:szCs w:val="28"/>
              </w:rPr>
              <w:t xml:space="preserve"> собівартості одиниці продукції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A" w:rsidRPr="00E52D93" w:rsidRDefault="006D749A" w:rsidP="007102B5">
            <w:pPr>
              <w:tabs>
                <w:tab w:val="left" w:pos="109"/>
              </w:tabs>
              <w:ind w:left="209" w:firstLine="42"/>
              <w:contextualSpacing/>
              <w:rPr>
                <w:i/>
                <w:sz w:val="28"/>
                <w:szCs w:val="28"/>
              </w:rPr>
            </w:pPr>
            <w:r w:rsidRPr="00E52D93">
              <w:rPr>
                <w:i/>
                <w:sz w:val="28"/>
                <w:szCs w:val="28"/>
              </w:rPr>
              <w:t>Позитивний</w:t>
            </w:r>
          </w:p>
          <w:p w:rsidR="006D749A" w:rsidRPr="00E52D93" w:rsidRDefault="006D749A" w:rsidP="007102B5">
            <w:pPr>
              <w:tabs>
                <w:tab w:val="left" w:pos="109"/>
              </w:tabs>
              <w:ind w:left="209"/>
              <w:contextualSpacing/>
              <w:rPr>
                <w:sz w:val="28"/>
                <w:szCs w:val="28"/>
              </w:rPr>
            </w:pPr>
            <w:r w:rsidRPr="00131F84">
              <w:rPr>
                <w:sz w:val="28"/>
                <w:szCs w:val="28"/>
              </w:rPr>
              <w:t>Збільшення продажів своєї продукції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749A" w:rsidRPr="00E52D93" w:rsidRDefault="006D749A" w:rsidP="007102B5">
            <w:pPr>
              <w:tabs>
                <w:tab w:val="left" w:pos="431"/>
              </w:tabs>
              <w:ind w:left="148" w:firstLine="283"/>
              <w:contextualSpacing/>
              <w:rPr>
                <w:sz w:val="28"/>
                <w:szCs w:val="28"/>
              </w:rPr>
            </w:pPr>
            <w:r w:rsidRPr="00AB56EA">
              <w:rPr>
                <w:sz w:val="28"/>
                <w:szCs w:val="28"/>
              </w:rPr>
              <w:t xml:space="preserve">Імпортери </w:t>
            </w:r>
            <w:r>
              <w:rPr>
                <w:sz w:val="28"/>
                <w:szCs w:val="28"/>
              </w:rPr>
              <w:t xml:space="preserve">зможуть </w:t>
            </w:r>
            <w:r w:rsidRPr="00AB56EA">
              <w:rPr>
                <w:sz w:val="28"/>
                <w:szCs w:val="28"/>
              </w:rPr>
              <w:t>імп</w:t>
            </w:r>
            <w:r>
              <w:rPr>
                <w:sz w:val="28"/>
                <w:szCs w:val="28"/>
              </w:rPr>
              <w:t>ортувати на ринок України пилососи</w:t>
            </w:r>
            <w:r w:rsidRPr="00AB56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без виконання норм Технічного регламенту, що призведе до з</w:t>
            </w:r>
            <w:r w:rsidRPr="0088674A">
              <w:rPr>
                <w:sz w:val="28"/>
                <w:szCs w:val="28"/>
              </w:rPr>
              <w:t>меншення витрат на друк</w:t>
            </w:r>
            <w:r>
              <w:rPr>
                <w:sz w:val="28"/>
                <w:szCs w:val="28"/>
              </w:rPr>
              <w:t xml:space="preserve"> енергетичних</w:t>
            </w:r>
            <w:r w:rsidRPr="0088674A">
              <w:rPr>
                <w:sz w:val="28"/>
                <w:szCs w:val="28"/>
              </w:rPr>
              <w:t xml:space="preserve"> етикет</w:t>
            </w:r>
            <w:r>
              <w:rPr>
                <w:sz w:val="28"/>
                <w:szCs w:val="28"/>
              </w:rPr>
              <w:t>ок, декларацій відповідності</w:t>
            </w:r>
            <w:r w:rsidRPr="0088674A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 xml:space="preserve">на </w:t>
            </w:r>
            <w:r w:rsidRPr="0088674A">
              <w:rPr>
                <w:sz w:val="28"/>
                <w:szCs w:val="28"/>
              </w:rPr>
              <w:t>випробуван</w:t>
            </w:r>
            <w:r>
              <w:rPr>
                <w:sz w:val="28"/>
                <w:szCs w:val="28"/>
              </w:rPr>
              <w:t>ня</w:t>
            </w:r>
            <w:r w:rsidRPr="0088674A">
              <w:rPr>
                <w:sz w:val="28"/>
                <w:szCs w:val="28"/>
              </w:rPr>
              <w:t xml:space="preserve"> зразків для забезпечення відповідності</w:t>
            </w:r>
          </w:p>
        </w:tc>
      </w:tr>
      <w:tr w:rsidR="006D749A" w:rsidRPr="001056BC" w:rsidTr="007102B5">
        <w:trPr>
          <w:jc w:val="center"/>
        </w:trPr>
        <w:tc>
          <w:tcPr>
            <w:tcW w:w="9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49A" w:rsidRPr="00E52D93" w:rsidRDefault="006D749A" w:rsidP="007102B5">
            <w:pPr>
              <w:ind w:left="102"/>
              <w:contextualSpacing/>
              <w:rPr>
                <w:sz w:val="28"/>
                <w:szCs w:val="28"/>
              </w:rPr>
            </w:pPr>
            <w:r w:rsidRPr="00E52D93">
              <w:rPr>
                <w:sz w:val="28"/>
                <w:szCs w:val="28"/>
              </w:rPr>
              <w:t>Покупці пилососів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A" w:rsidRPr="00E52D93" w:rsidRDefault="006D749A" w:rsidP="007102B5">
            <w:pPr>
              <w:tabs>
                <w:tab w:val="left" w:pos="279"/>
              </w:tabs>
              <w:ind w:left="231"/>
              <w:contextualSpacing/>
              <w:rPr>
                <w:sz w:val="28"/>
                <w:szCs w:val="28"/>
              </w:rPr>
            </w:pPr>
            <w:r w:rsidRPr="00E52D93">
              <w:rPr>
                <w:sz w:val="28"/>
                <w:szCs w:val="28"/>
              </w:rPr>
              <w:t>Зменшення витрат</w:t>
            </w:r>
            <w:r>
              <w:rPr>
                <w:sz w:val="28"/>
                <w:szCs w:val="28"/>
              </w:rPr>
              <w:t xml:space="preserve"> при купівлі пилососів</w:t>
            </w:r>
          </w:p>
          <w:p w:rsidR="006D749A" w:rsidRPr="00E52D93" w:rsidRDefault="006D749A" w:rsidP="007102B5">
            <w:pPr>
              <w:tabs>
                <w:tab w:val="left" w:pos="279"/>
              </w:tabs>
              <w:ind w:left="114"/>
              <w:contextualSpacing/>
              <w:rPr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A" w:rsidRDefault="006D749A" w:rsidP="007102B5">
            <w:pPr>
              <w:ind w:left="62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Позитивний</w:t>
            </w:r>
          </w:p>
          <w:p w:rsidR="006D749A" w:rsidRPr="00E52D93" w:rsidRDefault="006D749A" w:rsidP="007102B5">
            <w:pPr>
              <w:ind w:left="125"/>
              <w:contextualSpacing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Зменшення вартості пилососів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49A" w:rsidRDefault="006D749A" w:rsidP="007102B5">
            <w:pPr>
              <w:ind w:left="62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Позитивний</w:t>
            </w:r>
          </w:p>
          <w:p w:rsidR="006D749A" w:rsidRPr="00E52D93" w:rsidRDefault="006D749A" w:rsidP="007102B5">
            <w:pPr>
              <w:tabs>
                <w:tab w:val="left" w:pos="357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Зменшення вартості пилососів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749A" w:rsidRDefault="006D749A" w:rsidP="007102B5">
            <w:pPr>
              <w:tabs>
                <w:tab w:val="left" w:pos="431"/>
              </w:tabs>
              <w:ind w:left="148" w:firstLine="28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Прийняття даного </w:t>
            </w:r>
            <w:proofErr w:type="spellStart"/>
            <w:r>
              <w:rPr>
                <w:sz w:val="28"/>
                <w:szCs w:val="28"/>
              </w:rPr>
              <w:t>акта</w:t>
            </w:r>
            <w:proofErr w:type="spellEnd"/>
            <w:r>
              <w:rPr>
                <w:sz w:val="28"/>
                <w:szCs w:val="28"/>
              </w:rPr>
              <w:t xml:space="preserve"> сприятиме зменшенню собівартості одиниці продукції за рахунок зменшення витрат на виготовлення енергетичних етикеток, декларацій відповідності та на проведення </w:t>
            </w:r>
            <w:r w:rsidRPr="0088674A">
              <w:rPr>
                <w:sz w:val="28"/>
                <w:szCs w:val="28"/>
              </w:rPr>
              <w:t>випробуван</w:t>
            </w:r>
            <w:r>
              <w:rPr>
                <w:sz w:val="28"/>
                <w:szCs w:val="28"/>
              </w:rPr>
              <w:t>ь</w:t>
            </w:r>
            <w:r w:rsidRPr="0088674A">
              <w:rPr>
                <w:sz w:val="28"/>
                <w:szCs w:val="28"/>
              </w:rPr>
              <w:t xml:space="preserve"> зразків для забезпечення відповідності</w:t>
            </w:r>
          </w:p>
          <w:p w:rsidR="006D749A" w:rsidRPr="00E52D93" w:rsidRDefault="006D749A" w:rsidP="007102B5">
            <w:pPr>
              <w:tabs>
                <w:tab w:val="left" w:pos="431"/>
              </w:tabs>
              <w:ind w:left="148"/>
              <w:contextualSpacing/>
              <w:rPr>
                <w:sz w:val="28"/>
                <w:szCs w:val="28"/>
              </w:rPr>
            </w:pPr>
          </w:p>
        </w:tc>
      </w:tr>
    </w:tbl>
    <w:p w:rsidR="006D749A" w:rsidRPr="001056BC" w:rsidRDefault="006D749A" w:rsidP="006D749A">
      <w:pPr>
        <w:rPr>
          <w:sz w:val="28"/>
          <w:szCs w:val="28"/>
        </w:rPr>
      </w:pPr>
    </w:p>
    <w:p w:rsidR="00225052" w:rsidRPr="001056BC" w:rsidRDefault="00225052" w:rsidP="00C21B9D">
      <w:pPr>
        <w:shd w:val="clear" w:color="auto" w:fill="FFFFFF"/>
        <w:jc w:val="both"/>
        <w:rPr>
          <w:sz w:val="28"/>
          <w:szCs w:val="28"/>
        </w:rPr>
      </w:pPr>
    </w:p>
    <w:sectPr w:rsidR="00225052" w:rsidRPr="001056BC" w:rsidSect="00CB70A2">
      <w:pgSz w:w="16838" w:h="11906" w:orient="landscape"/>
      <w:pgMar w:top="709" w:right="678" w:bottom="1276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0B" w:rsidRDefault="00743A0B">
      <w:r>
        <w:separator/>
      </w:r>
    </w:p>
  </w:endnote>
  <w:endnote w:type="continuationSeparator" w:id="0">
    <w:p w:rsidR="00743A0B" w:rsidRDefault="0074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0B" w:rsidRDefault="00743A0B">
      <w:r>
        <w:separator/>
      </w:r>
    </w:p>
  </w:footnote>
  <w:footnote w:type="continuationSeparator" w:id="0">
    <w:p w:rsidR="00743A0B" w:rsidRDefault="0074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0B" w:rsidRDefault="00C9763D" w:rsidP="007B0E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1F0B" w:rsidRDefault="00743A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0B" w:rsidRDefault="00C9763D" w:rsidP="002512D7">
    <w:pPr>
      <w:pStyle w:val="a3"/>
      <w:framePr w:wrap="around" w:vAnchor="text" w:hAnchor="page" w:x="6346" w:y="-7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077F">
      <w:rPr>
        <w:rStyle w:val="a5"/>
        <w:noProof/>
      </w:rPr>
      <w:t>2</w:t>
    </w:r>
    <w:r>
      <w:rPr>
        <w:rStyle w:val="a5"/>
      </w:rPr>
      <w:fldChar w:fldCharType="end"/>
    </w:r>
  </w:p>
  <w:p w:rsidR="00D11F0B" w:rsidRDefault="00743A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49DD"/>
    <w:multiLevelType w:val="hybridMultilevel"/>
    <w:tmpl w:val="8F068030"/>
    <w:lvl w:ilvl="0" w:tplc="634A9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24178A"/>
    <w:multiLevelType w:val="hybridMultilevel"/>
    <w:tmpl w:val="E47C2CE6"/>
    <w:lvl w:ilvl="0" w:tplc="FCE6A5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D51D0"/>
    <w:multiLevelType w:val="hybridMultilevel"/>
    <w:tmpl w:val="E24AB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60433"/>
    <w:multiLevelType w:val="hybridMultilevel"/>
    <w:tmpl w:val="17F67CFE"/>
    <w:lvl w:ilvl="0" w:tplc="D1D6ADD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946C00"/>
    <w:multiLevelType w:val="hybridMultilevel"/>
    <w:tmpl w:val="AE86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56DF"/>
    <w:multiLevelType w:val="hybridMultilevel"/>
    <w:tmpl w:val="BE02C73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7C8D7199"/>
    <w:multiLevelType w:val="hybridMultilevel"/>
    <w:tmpl w:val="122A3708"/>
    <w:lvl w:ilvl="0" w:tplc="B0F4F7B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77"/>
    <w:rsid w:val="0001409A"/>
    <w:rsid w:val="000178F3"/>
    <w:rsid w:val="000262EF"/>
    <w:rsid w:val="0003118C"/>
    <w:rsid w:val="000652B6"/>
    <w:rsid w:val="000854A0"/>
    <w:rsid w:val="0009640E"/>
    <w:rsid w:val="000E546F"/>
    <w:rsid w:val="001056BC"/>
    <w:rsid w:val="00131F84"/>
    <w:rsid w:val="00225052"/>
    <w:rsid w:val="00226497"/>
    <w:rsid w:val="00235D8B"/>
    <w:rsid w:val="002449F9"/>
    <w:rsid w:val="00264535"/>
    <w:rsid w:val="00327CD7"/>
    <w:rsid w:val="00344DBC"/>
    <w:rsid w:val="003A06FD"/>
    <w:rsid w:val="003B6BCC"/>
    <w:rsid w:val="004C18CC"/>
    <w:rsid w:val="004D03A8"/>
    <w:rsid w:val="005039C0"/>
    <w:rsid w:val="005F0724"/>
    <w:rsid w:val="006D749A"/>
    <w:rsid w:val="00743A0B"/>
    <w:rsid w:val="007523EE"/>
    <w:rsid w:val="00783FC7"/>
    <w:rsid w:val="007F77A5"/>
    <w:rsid w:val="00847CE9"/>
    <w:rsid w:val="00851F98"/>
    <w:rsid w:val="008615FF"/>
    <w:rsid w:val="00883656"/>
    <w:rsid w:val="0088674A"/>
    <w:rsid w:val="008E1927"/>
    <w:rsid w:val="0091077F"/>
    <w:rsid w:val="009E4363"/>
    <w:rsid w:val="009E6F76"/>
    <w:rsid w:val="00A042F9"/>
    <w:rsid w:val="00A073AC"/>
    <w:rsid w:val="00A17612"/>
    <w:rsid w:val="00A32104"/>
    <w:rsid w:val="00A3797D"/>
    <w:rsid w:val="00A95179"/>
    <w:rsid w:val="00AB56EA"/>
    <w:rsid w:val="00AB57BE"/>
    <w:rsid w:val="00AD53BE"/>
    <w:rsid w:val="00AE4779"/>
    <w:rsid w:val="00B012BB"/>
    <w:rsid w:val="00B70250"/>
    <w:rsid w:val="00B830C3"/>
    <w:rsid w:val="00BF4DD1"/>
    <w:rsid w:val="00C00FCD"/>
    <w:rsid w:val="00C10984"/>
    <w:rsid w:val="00C21B9D"/>
    <w:rsid w:val="00C5273C"/>
    <w:rsid w:val="00C54CA0"/>
    <w:rsid w:val="00C9763D"/>
    <w:rsid w:val="00CA72E1"/>
    <w:rsid w:val="00CB261E"/>
    <w:rsid w:val="00CB70A2"/>
    <w:rsid w:val="00CD3877"/>
    <w:rsid w:val="00D51BB4"/>
    <w:rsid w:val="00D606E8"/>
    <w:rsid w:val="00D90107"/>
    <w:rsid w:val="00D97E6E"/>
    <w:rsid w:val="00DD5F98"/>
    <w:rsid w:val="00E21EC8"/>
    <w:rsid w:val="00E52D93"/>
    <w:rsid w:val="00E6449D"/>
    <w:rsid w:val="00E6537A"/>
    <w:rsid w:val="00EA33A9"/>
    <w:rsid w:val="00EB7615"/>
    <w:rsid w:val="00F3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387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CD387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CD3877"/>
  </w:style>
  <w:style w:type="paragraph" w:styleId="a6">
    <w:name w:val="List Paragraph"/>
    <w:basedOn w:val="a"/>
    <w:uiPriority w:val="34"/>
    <w:qFormat/>
    <w:rsid w:val="00CD38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9">
    <w:name w:val="rvts9"/>
    <w:basedOn w:val="a0"/>
    <w:rsid w:val="00CD3877"/>
  </w:style>
  <w:style w:type="character" w:customStyle="1" w:styleId="rvts37">
    <w:name w:val="rvts37"/>
    <w:basedOn w:val="a0"/>
    <w:rsid w:val="00CD3877"/>
  </w:style>
  <w:style w:type="paragraph" w:customStyle="1" w:styleId="a7">
    <w:name w:val="Нормальний текст"/>
    <w:basedOn w:val="a"/>
    <w:uiPriority w:val="99"/>
    <w:rsid w:val="00CD3877"/>
    <w:pPr>
      <w:spacing w:before="120"/>
      <w:ind w:firstLine="567"/>
      <w:jc w:val="both"/>
    </w:pPr>
    <w:rPr>
      <w:rFonts w:ascii="Antiqua" w:hAnsi="Antiqua"/>
      <w:sz w:val="26"/>
      <w:szCs w:val="20"/>
      <w:lang w:val="ru-RU"/>
    </w:rPr>
  </w:style>
  <w:style w:type="paragraph" w:customStyle="1" w:styleId="rvps2">
    <w:name w:val="rvps2"/>
    <w:basedOn w:val="a"/>
    <w:rsid w:val="00A17612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A17612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C21B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1B9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387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CD387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CD3877"/>
  </w:style>
  <w:style w:type="paragraph" w:styleId="a6">
    <w:name w:val="List Paragraph"/>
    <w:basedOn w:val="a"/>
    <w:uiPriority w:val="34"/>
    <w:qFormat/>
    <w:rsid w:val="00CD38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9">
    <w:name w:val="rvts9"/>
    <w:basedOn w:val="a0"/>
    <w:rsid w:val="00CD3877"/>
  </w:style>
  <w:style w:type="character" w:customStyle="1" w:styleId="rvts37">
    <w:name w:val="rvts37"/>
    <w:basedOn w:val="a0"/>
    <w:rsid w:val="00CD3877"/>
  </w:style>
  <w:style w:type="paragraph" w:customStyle="1" w:styleId="a7">
    <w:name w:val="Нормальний текст"/>
    <w:basedOn w:val="a"/>
    <w:uiPriority w:val="99"/>
    <w:rsid w:val="00CD3877"/>
    <w:pPr>
      <w:spacing w:before="120"/>
      <w:ind w:firstLine="567"/>
      <w:jc w:val="both"/>
    </w:pPr>
    <w:rPr>
      <w:rFonts w:ascii="Antiqua" w:hAnsi="Antiqua"/>
      <w:sz w:val="26"/>
      <w:szCs w:val="20"/>
      <w:lang w:val="ru-RU"/>
    </w:rPr>
  </w:style>
  <w:style w:type="paragraph" w:customStyle="1" w:styleId="rvps2">
    <w:name w:val="rvps2"/>
    <w:basedOn w:val="a"/>
    <w:rsid w:val="00A17612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A17612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C21B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1B9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5_0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Mahmurov</cp:lastModifiedBy>
  <cp:revision>33</cp:revision>
  <cp:lastPrinted>2020-01-24T10:21:00Z</cp:lastPrinted>
  <dcterms:created xsi:type="dcterms:W3CDTF">2020-01-10T15:21:00Z</dcterms:created>
  <dcterms:modified xsi:type="dcterms:W3CDTF">2020-06-03T13:26:00Z</dcterms:modified>
</cp:coreProperties>
</file>