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55D7D" w14:textId="77777777" w:rsidR="00FF08AA" w:rsidRPr="00085C4C" w:rsidRDefault="00FF08AA" w:rsidP="00FF08AA">
      <w:pPr>
        <w:spacing w:after="0"/>
        <w:jc w:val="center"/>
        <w:rPr>
          <w:rFonts w:ascii="Times New Roman" w:hAnsi="Times New Roman" w:cs="Times New Roman"/>
          <w:b/>
          <w:sz w:val="26"/>
          <w:szCs w:val="26"/>
          <w:lang w:val="uk-UA"/>
        </w:rPr>
      </w:pPr>
      <w:r w:rsidRPr="00085C4C">
        <w:rPr>
          <w:rFonts w:ascii="Times New Roman" w:hAnsi="Times New Roman" w:cs="Times New Roman"/>
          <w:b/>
          <w:sz w:val="26"/>
          <w:szCs w:val="26"/>
          <w:lang w:val="uk-UA"/>
        </w:rPr>
        <w:t>АНАЛІЗ РЕГУЛЯТОРНОГО ВПЛИВУ</w:t>
      </w:r>
    </w:p>
    <w:p w14:paraId="6FA06238" w14:textId="77777777" w:rsidR="00FF08AA" w:rsidRPr="00085C4C" w:rsidRDefault="00FF08AA" w:rsidP="00FF08AA">
      <w:pPr>
        <w:spacing w:after="0"/>
        <w:jc w:val="center"/>
        <w:rPr>
          <w:rFonts w:ascii="Times New Roman" w:hAnsi="Times New Roman" w:cs="Times New Roman"/>
          <w:b/>
          <w:sz w:val="26"/>
          <w:szCs w:val="26"/>
          <w:lang w:val="uk-UA"/>
        </w:rPr>
      </w:pPr>
      <w:r w:rsidRPr="00085C4C">
        <w:rPr>
          <w:rFonts w:ascii="Times New Roman" w:hAnsi="Times New Roman" w:cs="Times New Roman"/>
          <w:b/>
          <w:sz w:val="26"/>
          <w:szCs w:val="26"/>
          <w:lang w:val="uk-UA"/>
        </w:rPr>
        <w:t xml:space="preserve">до </w:t>
      </w:r>
      <w:proofErr w:type="spellStart"/>
      <w:r w:rsidRPr="00085C4C">
        <w:rPr>
          <w:rFonts w:ascii="Times New Roman" w:hAnsi="Times New Roman" w:cs="Times New Roman"/>
          <w:b/>
          <w:sz w:val="26"/>
          <w:szCs w:val="26"/>
          <w:lang w:val="uk-UA"/>
        </w:rPr>
        <w:t>про</w:t>
      </w:r>
      <w:r w:rsidR="00654CB9">
        <w:rPr>
          <w:rFonts w:ascii="Times New Roman" w:hAnsi="Times New Roman" w:cs="Times New Roman"/>
          <w:b/>
          <w:sz w:val="26"/>
          <w:szCs w:val="26"/>
          <w:lang w:val="uk-UA"/>
        </w:rPr>
        <w:t>є</w:t>
      </w:r>
      <w:r w:rsidR="00EE3237">
        <w:rPr>
          <w:rFonts w:ascii="Times New Roman" w:hAnsi="Times New Roman" w:cs="Times New Roman"/>
          <w:b/>
          <w:sz w:val="26"/>
          <w:szCs w:val="26"/>
          <w:lang w:val="uk-UA"/>
        </w:rPr>
        <w:t>кту</w:t>
      </w:r>
      <w:proofErr w:type="spellEnd"/>
      <w:r w:rsidR="00EE3237">
        <w:rPr>
          <w:rFonts w:ascii="Times New Roman" w:hAnsi="Times New Roman" w:cs="Times New Roman"/>
          <w:b/>
          <w:sz w:val="26"/>
          <w:szCs w:val="26"/>
          <w:lang w:val="uk-UA"/>
        </w:rPr>
        <w:t xml:space="preserve"> </w:t>
      </w:r>
      <w:r w:rsidR="002926B4">
        <w:rPr>
          <w:rFonts w:ascii="Times New Roman" w:hAnsi="Times New Roman" w:cs="Times New Roman"/>
          <w:b/>
          <w:sz w:val="26"/>
          <w:szCs w:val="26"/>
          <w:lang w:val="uk-UA"/>
        </w:rPr>
        <w:t xml:space="preserve">наказу Міністерства енергетики України </w:t>
      </w:r>
      <w:r w:rsidR="00EE3237">
        <w:rPr>
          <w:rFonts w:ascii="Times New Roman" w:hAnsi="Times New Roman" w:cs="Times New Roman"/>
          <w:b/>
          <w:sz w:val="26"/>
          <w:szCs w:val="26"/>
          <w:lang w:val="uk-UA"/>
        </w:rPr>
        <w:t xml:space="preserve">«Про затвердження </w:t>
      </w:r>
      <w:r w:rsidR="00833329">
        <w:rPr>
          <w:rFonts w:ascii="Times New Roman" w:hAnsi="Times New Roman" w:cs="Times New Roman"/>
          <w:b/>
          <w:sz w:val="26"/>
          <w:szCs w:val="26"/>
          <w:lang w:val="uk-UA"/>
        </w:rPr>
        <w:t xml:space="preserve">Технічного регламенту енергетичного маркування </w:t>
      </w:r>
      <w:proofErr w:type="spellStart"/>
      <w:r w:rsidR="00833329">
        <w:rPr>
          <w:rFonts w:ascii="Times New Roman" w:hAnsi="Times New Roman" w:cs="Times New Roman"/>
          <w:b/>
          <w:sz w:val="26"/>
          <w:szCs w:val="26"/>
          <w:lang w:val="uk-UA"/>
        </w:rPr>
        <w:t>енергоспоживчих</w:t>
      </w:r>
      <w:proofErr w:type="spellEnd"/>
      <w:r w:rsidR="00833329">
        <w:rPr>
          <w:rFonts w:ascii="Times New Roman" w:hAnsi="Times New Roman" w:cs="Times New Roman"/>
          <w:b/>
          <w:sz w:val="26"/>
          <w:szCs w:val="26"/>
          <w:lang w:val="uk-UA"/>
        </w:rPr>
        <w:t xml:space="preserve"> продуктів»</w:t>
      </w:r>
    </w:p>
    <w:p w14:paraId="76E4E811" w14:textId="77777777" w:rsidR="00FF08AA" w:rsidRPr="00085C4C" w:rsidRDefault="00FF08AA" w:rsidP="00FF08AA">
      <w:pPr>
        <w:spacing w:after="0"/>
        <w:ind w:right="-1"/>
        <w:jc w:val="center"/>
        <w:rPr>
          <w:rFonts w:ascii="Times New Roman" w:hAnsi="Times New Roman" w:cs="Times New Roman"/>
          <w:b/>
          <w:sz w:val="26"/>
          <w:szCs w:val="26"/>
          <w:lang w:val="uk-UA"/>
        </w:rPr>
      </w:pPr>
    </w:p>
    <w:p w14:paraId="46A7B967" w14:textId="77777777" w:rsidR="00FF08AA" w:rsidRPr="00085C4C" w:rsidRDefault="00FF08AA" w:rsidP="00FF08AA">
      <w:pPr>
        <w:spacing w:after="0"/>
        <w:ind w:right="-1"/>
        <w:jc w:val="center"/>
        <w:rPr>
          <w:rFonts w:ascii="Times New Roman" w:hAnsi="Times New Roman" w:cs="Times New Roman"/>
          <w:b/>
          <w:sz w:val="26"/>
          <w:szCs w:val="26"/>
          <w:lang w:val="uk-UA"/>
        </w:rPr>
      </w:pPr>
      <w:r w:rsidRPr="00085C4C">
        <w:rPr>
          <w:rFonts w:ascii="Times New Roman" w:hAnsi="Times New Roman" w:cs="Times New Roman"/>
          <w:b/>
          <w:sz w:val="26"/>
          <w:szCs w:val="26"/>
          <w:lang w:val="uk-UA"/>
        </w:rPr>
        <w:t>І. Визначення проблеми</w:t>
      </w:r>
    </w:p>
    <w:p w14:paraId="2B808D8B" w14:textId="77777777" w:rsidR="00FF08AA" w:rsidRPr="00085C4C" w:rsidRDefault="00FF08AA" w:rsidP="00FF08AA">
      <w:pPr>
        <w:pStyle w:val="a4"/>
        <w:spacing w:after="0"/>
        <w:ind w:left="0" w:firstLine="709"/>
        <w:jc w:val="both"/>
        <w:rPr>
          <w:sz w:val="26"/>
          <w:szCs w:val="26"/>
        </w:rPr>
      </w:pPr>
    </w:p>
    <w:p w14:paraId="7DC2E143" w14:textId="77777777" w:rsidR="0063789E" w:rsidRDefault="00FF08AA" w:rsidP="0063789E">
      <w:pPr>
        <w:pStyle w:val="a4"/>
        <w:spacing w:after="0"/>
        <w:ind w:left="0" w:firstLine="709"/>
        <w:jc w:val="both"/>
        <w:rPr>
          <w:sz w:val="26"/>
          <w:szCs w:val="26"/>
        </w:rPr>
      </w:pPr>
      <w:r w:rsidRPr="00085C4C">
        <w:rPr>
          <w:sz w:val="26"/>
          <w:szCs w:val="26"/>
        </w:rPr>
        <w:t>Енергія, спожита</w:t>
      </w:r>
      <w:r w:rsidR="00833329">
        <w:rPr>
          <w:sz w:val="26"/>
          <w:szCs w:val="26"/>
        </w:rPr>
        <w:t xml:space="preserve"> </w:t>
      </w:r>
      <w:proofErr w:type="spellStart"/>
      <w:r w:rsidR="00833329">
        <w:rPr>
          <w:sz w:val="26"/>
          <w:szCs w:val="26"/>
        </w:rPr>
        <w:t>енергоспоживчими</w:t>
      </w:r>
      <w:proofErr w:type="spellEnd"/>
      <w:r w:rsidR="00833329">
        <w:rPr>
          <w:sz w:val="26"/>
          <w:szCs w:val="26"/>
        </w:rPr>
        <w:t xml:space="preserve"> продуктами, с</w:t>
      </w:r>
      <w:r w:rsidRPr="00085C4C">
        <w:rPr>
          <w:sz w:val="26"/>
          <w:szCs w:val="26"/>
        </w:rPr>
        <w:t>кладає значну частку у загальному обсязі споживання енергії</w:t>
      </w:r>
      <w:r>
        <w:rPr>
          <w:sz w:val="26"/>
          <w:szCs w:val="26"/>
        </w:rPr>
        <w:t xml:space="preserve"> кінцевими споживачами</w:t>
      </w:r>
      <w:r w:rsidRPr="00085C4C">
        <w:rPr>
          <w:sz w:val="26"/>
          <w:szCs w:val="26"/>
        </w:rPr>
        <w:t>. Можливості для скорочення споживання енергії є значними. Тому</w:t>
      </w:r>
      <w:r w:rsidR="00833329">
        <w:rPr>
          <w:sz w:val="26"/>
          <w:szCs w:val="26"/>
        </w:rPr>
        <w:t xml:space="preserve"> </w:t>
      </w:r>
      <w:proofErr w:type="spellStart"/>
      <w:r w:rsidR="00833329">
        <w:rPr>
          <w:sz w:val="26"/>
          <w:szCs w:val="26"/>
        </w:rPr>
        <w:t>енергоспоживчі</w:t>
      </w:r>
      <w:proofErr w:type="spellEnd"/>
      <w:r w:rsidR="00833329">
        <w:rPr>
          <w:sz w:val="26"/>
          <w:szCs w:val="26"/>
        </w:rPr>
        <w:t xml:space="preserve"> продукти </w:t>
      </w:r>
      <w:r w:rsidR="0063789E" w:rsidRPr="00282986">
        <w:rPr>
          <w:sz w:val="26"/>
          <w:szCs w:val="26"/>
        </w:rPr>
        <w:t>повинні підпадати під вимоги енергетичного маркування</w:t>
      </w:r>
      <w:r w:rsidR="0063789E">
        <w:rPr>
          <w:sz w:val="26"/>
          <w:szCs w:val="26"/>
        </w:rPr>
        <w:t>.</w:t>
      </w:r>
    </w:p>
    <w:p w14:paraId="3848CA64" w14:textId="77777777" w:rsidR="00AC0769" w:rsidRPr="00AC0769" w:rsidRDefault="00FF08AA" w:rsidP="00AC0769">
      <w:pPr>
        <w:pStyle w:val="a4"/>
        <w:spacing w:after="0"/>
        <w:ind w:left="0" w:firstLine="709"/>
        <w:jc w:val="both"/>
        <w:rPr>
          <w:sz w:val="26"/>
          <w:szCs w:val="26"/>
        </w:rPr>
      </w:pPr>
      <w:r w:rsidRPr="00085C4C">
        <w:rPr>
          <w:sz w:val="26"/>
          <w:szCs w:val="26"/>
        </w:rPr>
        <w:t>Для того, щоб енергетичні етикетки стали для постачальників стимулами для подальшого підвищення енергоефективності цих приладів і прискорити трансформацію ринку із запровадженням енергоощадних технологій</w:t>
      </w:r>
      <w:r>
        <w:rPr>
          <w:sz w:val="26"/>
          <w:szCs w:val="26"/>
        </w:rPr>
        <w:t>,</w:t>
      </w:r>
      <w:r w:rsidRPr="00085C4C">
        <w:rPr>
          <w:sz w:val="26"/>
          <w:szCs w:val="26"/>
        </w:rPr>
        <w:t xml:space="preserve"> в Європейському Союзі </w:t>
      </w:r>
      <w:r w:rsidRPr="00B76C5B">
        <w:rPr>
          <w:sz w:val="26"/>
          <w:szCs w:val="26"/>
        </w:rPr>
        <w:t>прийнято</w:t>
      </w:r>
      <w:r w:rsidR="00AC0769">
        <w:rPr>
          <w:sz w:val="26"/>
          <w:szCs w:val="26"/>
        </w:rPr>
        <w:t xml:space="preserve"> </w:t>
      </w:r>
      <w:r w:rsidR="00AC0769" w:rsidRPr="00AC0769">
        <w:rPr>
          <w:sz w:val="26"/>
          <w:szCs w:val="26"/>
        </w:rPr>
        <w:t>Регламент Європейського Парламенту і Ради Європейського Союзу (ЄС) № 2017/1369 від 4 липня 2017 року про встановлення рамок для енергетичного маркування та скасування Директиви 2010/30/ЄС.</w:t>
      </w:r>
    </w:p>
    <w:p w14:paraId="5B892C54" w14:textId="77777777" w:rsidR="00AC0769" w:rsidRPr="00AC0769" w:rsidRDefault="00AC0769" w:rsidP="00AC0769">
      <w:pPr>
        <w:pStyle w:val="a4"/>
        <w:spacing w:after="0"/>
        <w:ind w:left="0" w:firstLine="709"/>
        <w:jc w:val="both"/>
        <w:rPr>
          <w:sz w:val="26"/>
          <w:szCs w:val="26"/>
        </w:rPr>
      </w:pPr>
      <w:r w:rsidRPr="00AC0769">
        <w:rPr>
          <w:sz w:val="26"/>
          <w:szCs w:val="26"/>
        </w:rPr>
        <w:t>Він передбачає маркування</w:t>
      </w:r>
      <w:r>
        <w:rPr>
          <w:sz w:val="26"/>
          <w:szCs w:val="26"/>
        </w:rPr>
        <w:t xml:space="preserve"> енергоефективних </w:t>
      </w:r>
      <w:r w:rsidRPr="00AC0769">
        <w:rPr>
          <w:sz w:val="26"/>
          <w:szCs w:val="26"/>
        </w:rPr>
        <w:t xml:space="preserve">продуктів і надання стандартної інформації про їх енергоефективність, споживання енергії та інших ресурсів під час використання та іншої додаткової інформації щодо </w:t>
      </w:r>
      <w:proofErr w:type="spellStart"/>
      <w:r w:rsidRPr="00AC0769">
        <w:rPr>
          <w:sz w:val="26"/>
          <w:szCs w:val="26"/>
        </w:rPr>
        <w:t>енергоспоживчих</w:t>
      </w:r>
      <w:proofErr w:type="spellEnd"/>
      <w:r w:rsidRPr="00AC0769">
        <w:rPr>
          <w:sz w:val="26"/>
          <w:szCs w:val="26"/>
        </w:rPr>
        <w:t xml:space="preserve"> продуктів, таким чином даючи змогу споживачам обирати більш ефективні продукти, щоб вони могли зменшити споживання енергії.</w:t>
      </w:r>
    </w:p>
    <w:p w14:paraId="38766FBA" w14:textId="77777777" w:rsidR="00AC0769" w:rsidRPr="00AC0769" w:rsidRDefault="00AC0769" w:rsidP="00AC0769">
      <w:pPr>
        <w:pStyle w:val="a4"/>
        <w:spacing w:after="0"/>
        <w:ind w:left="0" w:firstLine="709"/>
        <w:jc w:val="both"/>
        <w:rPr>
          <w:sz w:val="26"/>
          <w:szCs w:val="26"/>
        </w:rPr>
      </w:pPr>
      <w:r w:rsidRPr="00AC0769">
        <w:rPr>
          <w:sz w:val="26"/>
          <w:szCs w:val="26"/>
        </w:rPr>
        <w:t xml:space="preserve">Енергетичне маркування дає змогу споживачам робити поінформований вибір, що ґрунтується на споживанні енергії </w:t>
      </w:r>
      <w:proofErr w:type="spellStart"/>
      <w:r w:rsidRPr="00AC0769">
        <w:rPr>
          <w:sz w:val="26"/>
          <w:szCs w:val="26"/>
        </w:rPr>
        <w:t>енергоспоживчими</w:t>
      </w:r>
      <w:proofErr w:type="spellEnd"/>
      <w:r w:rsidRPr="00AC0769">
        <w:rPr>
          <w:sz w:val="26"/>
          <w:szCs w:val="26"/>
        </w:rPr>
        <w:t xml:space="preserve"> продуктами.</w:t>
      </w:r>
    </w:p>
    <w:p w14:paraId="32A90AE9" w14:textId="77777777" w:rsidR="00AC0769" w:rsidRPr="00AC0769" w:rsidRDefault="00AC0769" w:rsidP="00AC0769">
      <w:pPr>
        <w:pStyle w:val="a4"/>
        <w:spacing w:after="0"/>
        <w:ind w:left="0" w:firstLine="709"/>
        <w:jc w:val="both"/>
        <w:rPr>
          <w:sz w:val="26"/>
          <w:szCs w:val="26"/>
        </w:rPr>
      </w:pPr>
      <w:r w:rsidRPr="00AC0769">
        <w:rPr>
          <w:sz w:val="26"/>
          <w:szCs w:val="26"/>
        </w:rPr>
        <w:t xml:space="preserve">Інформація про </w:t>
      </w:r>
      <w:proofErr w:type="spellStart"/>
      <w:r w:rsidRPr="00AC0769">
        <w:rPr>
          <w:sz w:val="26"/>
          <w:szCs w:val="26"/>
        </w:rPr>
        <w:t>енергоспоживчі</w:t>
      </w:r>
      <w:proofErr w:type="spellEnd"/>
      <w:r w:rsidRPr="00AC0769">
        <w:rPr>
          <w:sz w:val="26"/>
          <w:szCs w:val="26"/>
        </w:rPr>
        <w:t xml:space="preserve"> продукти робить вагомий внесок у заощадження енергії та зменшення рахунків за енергопостачання, і сприяє інноваціям та інвестиціям у виробництво енергоефективних продуктів.</w:t>
      </w:r>
    </w:p>
    <w:p w14:paraId="1A146C68" w14:textId="77777777" w:rsidR="00FF08AA" w:rsidRPr="00085C4C" w:rsidRDefault="00FF08AA" w:rsidP="00FF08AA">
      <w:pPr>
        <w:spacing w:after="0" w:line="240" w:lineRule="auto"/>
        <w:ind w:firstLine="720"/>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t>Також, беручи до уваги той факт, що європейські товари, які представлені на нашому ринку</w:t>
      </w:r>
      <w:r>
        <w:rPr>
          <w:rFonts w:ascii="Times New Roman" w:hAnsi="Times New Roman" w:cs="Times New Roman"/>
          <w:sz w:val="26"/>
          <w:szCs w:val="26"/>
          <w:lang w:val="uk-UA"/>
        </w:rPr>
        <w:t>,</w:t>
      </w:r>
      <w:r w:rsidRPr="00085C4C">
        <w:rPr>
          <w:rFonts w:ascii="Times New Roman" w:hAnsi="Times New Roman" w:cs="Times New Roman"/>
          <w:sz w:val="26"/>
          <w:szCs w:val="26"/>
          <w:lang w:val="uk-UA"/>
        </w:rPr>
        <w:t xml:space="preserve"> мають енергетичне маркування, </w:t>
      </w:r>
      <w:r w:rsidR="004447A5">
        <w:rPr>
          <w:rFonts w:ascii="Times New Roman" w:hAnsi="Times New Roman" w:cs="Times New Roman"/>
          <w:sz w:val="26"/>
          <w:szCs w:val="26"/>
          <w:lang w:val="uk-UA"/>
        </w:rPr>
        <w:t>мають</w:t>
      </w:r>
      <w:r w:rsidRPr="00085C4C">
        <w:rPr>
          <w:rFonts w:ascii="Times New Roman" w:hAnsi="Times New Roman" w:cs="Times New Roman"/>
          <w:sz w:val="26"/>
          <w:szCs w:val="26"/>
          <w:lang w:val="uk-UA"/>
        </w:rPr>
        <w:t xml:space="preserve"> конкурентні переваги, </w:t>
      </w:r>
      <w:r>
        <w:rPr>
          <w:rFonts w:ascii="Times New Roman" w:hAnsi="Times New Roman" w:cs="Times New Roman"/>
          <w:sz w:val="26"/>
          <w:szCs w:val="26"/>
          <w:lang w:val="uk-UA"/>
        </w:rPr>
        <w:t>оскільки</w:t>
      </w:r>
      <w:r w:rsidRPr="00085C4C">
        <w:rPr>
          <w:rFonts w:ascii="Times New Roman" w:hAnsi="Times New Roman" w:cs="Times New Roman"/>
          <w:sz w:val="26"/>
          <w:szCs w:val="26"/>
          <w:lang w:val="uk-UA"/>
        </w:rPr>
        <w:t xml:space="preserve"> споживач має повну інформацію про продукт.</w:t>
      </w:r>
    </w:p>
    <w:p w14:paraId="1C8F8A81" w14:textId="77777777" w:rsidR="00FF08AA" w:rsidRPr="00085C4C" w:rsidRDefault="00FF08AA" w:rsidP="00FF08AA">
      <w:pPr>
        <w:spacing w:after="0" w:line="240" w:lineRule="auto"/>
        <w:ind w:firstLine="720"/>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t>Запровадження енергетичної ети</w:t>
      </w:r>
      <w:r w:rsidR="00AC0769">
        <w:rPr>
          <w:rFonts w:ascii="Times New Roman" w:hAnsi="Times New Roman" w:cs="Times New Roman"/>
          <w:sz w:val="26"/>
          <w:szCs w:val="26"/>
          <w:lang w:val="uk-UA"/>
        </w:rPr>
        <w:t>кетки впливатиме на зацікавлені</w:t>
      </w:r>
      <w:r w:rsidRPr="00085C4C">
        <w:rPr>
          <w:rFonts w:ascii="Times New Roman" w:hAnsi="Times New Roman" w:cs="Times New Roman"/>
          <w:sz w:val="26"/>
          <w:szCs w:val="26"/>
          <w:lang w:val="uk-UA"/>
        </w:rPr>
        <w:t xml:space="preserve"> стор</w:t>
      </w:r>
      <w:r w:rsidR="00AC0769">
        <w:rPr>
          <w:rFonts w:ascii="Times New Roman" w:hAnsi="Times New Roman" w:cs="Times New Roman"/>
          <w:sz w:val="26"/>
          <w:szCs w:val="26"/>
          <w:lang w:val="uk-UA"/>
        </w:rPr>
        <w:t>они</w:t>
      </w:r>
      <w:r w:rsidRPr="00085C4C">
        <w:rPr>
          <w:rFonts w:ascii="Times New Roman" w:hAnsi="Times New Roman" w:cs="Times New Roman"/>
          <w:sz w:val="26"/>
          <w:szCs w:val="26"/>
          <w:lang w:val="uk-UA"/>
        </w:rPr>
        <w:t xml:space="preserve"> взаємопов'язаними способами:</w:t>
      </w:r>
    </w:p>
    <w:p w14:paraId="49C13D98" w14:textId="61A32F54" w:rsidR="00FF08AA" w:rsidRPr="00085C4C" w:rsidRDefault="0059511C" w:rsidP="004447A5">
      <w:pPr>
        <w:pStyle w:val="a3"/>
        <w:tabs>
          <w:tab w:val="left" w:pos="993"/>
        </w:tabs>
        <w:spacing w:after="0" w:line="24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1)</w:t>
      </w:r>
      <w:r w:rsidR="00AC0769">
        <w:rPr>
          <w:rFonts w:ascii="Times New Roman" w:hAnsi="Times New Roman" w:cs="Times New Roman"/>
          <w:sz w:val="26"/>
          <w:szCs w:val="26"/>
          <w:lang w:val="uk-UA"/>
        </w:rPr>
        <w:t xml:space="preserve"> </w:t>
      </w:r>
      <w:r w:rsidR="00FF08AA" w:rsidRPr="00085C4C">
        <w:rPr>
          <w:rFonts w:ascii="Times New Roman" w:hAnsi="Times New Roman" w:cs="Times New Roman"/>
          <w:sz w:val="26"/>
          <w:szCs w:val="26"/>
          <w:lang w:val="uk-UA"/>
        </w:rPr>
        <w:t>це заохочує виробників підвищити енергоефективність та функціональність своїх товарів</w:t>
      </w:r>
      <w:r w:rsidR="00AC0769">
        <w:rPr>
          <w:rFonts w:ascii="Times New Roman" w:hAnsi="Times New Roman" w:cs="Times New Roman"/>
          <w:sz w:val="26"/>
          <w:szCs w:val="26"/>
          <w:lang w:val="uk-UA"/>
        </w:rPr>
        <w:t xml:space="preserve"> і саме е</w:t>
      </w:r>
      <w:r w:rsidR="00FF08AA" w:rsidRPr="00085C4C">
        <w:rPr>
          <w:rFonts w:ascii="Times New Roman" w:hAnsi="Times New Roman" w:cs="Times New Roman"/>
          <w:sz w:val="26"/>
          <w:szCs w:val="26"/>
          <w:lang w:val="uk-UA"/>
        </w:rPr>
        <w:t>нергетична етикетка створює чіткі цілі, які мають бути спрямовані на покращення енергоефективності та функціональних показників.</w:t>
      </w:r>
    </w:p>
    <w:p w14:paraId="1564DC0B" w14:textId="1734F7EC" w:rsidR="00FF08AA" w:rsidRPr="00085C4C" w:rsidRDefault="0059511C" w:rsidP="004447A5">
      <w:pPr>
        <w:pStyle w:val="a3"/>
        <w:tabs>
          <w:tab w:val="left" w:pos="993"/>
        </w:tabs>
        <w:spacing w:after="0" w:line="24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 </w:t>
      </w:r>
      <w:r w:rsidR="00FF08AA" w:rsidRPr="00085C4C">
        <w:rPr>
          <w:rFonts w:ascii="Times New Roman" w:hAnsi="Times New Roman" w:cs="Times New Roman"/>
          <w:sz w:val="26"/>
          <w:szCs w:val="26"/>
          <w:lang w:val="uk-UA"/>
        </w:rPr>
        <w:t xml:space="preserve">закликає розповсюджувачів пропонувати у точках продажу більш енергоефективні моделі </w:t>
      </w:r>
      <w:r w:rsidR="00AC0769">
        <w:rPr>
          <w:rFonts w:ascii="Times New Roman" w:hAnsi="Times New Roman" w:cs="Times New Roman"/>
          <w:sz w:val="26"/>
          <w:szCs w:val="26"/>
          <w:lang w:val="uk-UA"/>
        </w:rPr>
        <w:t>товарів</w:t>
      </w:r>
      <w:r w:rsidR="00FF08AA" w:rsidRPr="00085C4C">
        <w:rPr>
          <w:rFonts w:ascii="Times New Roman" w:hAnsi="Times New Roman" w:cs="Times New Roman"/>
          <w:sz w:val="26"/>
          <w:szCs w:val="26"/>
          <w:lang w:val="uk-UA"/>
        </w:rPr>
        <w:t>.</w:t>
      </w:r>
    </w:p>
    <w:p w14:paraId="595A5415" w14:textId="77777777" w:rsidR="00FF08AA" w:rsidRPr="00085C4C" w:rsidRDefault="00FF08AA" w:rsidP="00FF08AA">
      <w:pPr>
        <w:pStyle w:val="a4"/>
        <w:spacing w:after="0"/>
        <w:ind w:left="0" w:firstLine="567"/>
        <w:jc w:val="both"/>
        <w:rPr>
          <w:sz w:val="26"/>
          <w:szCs w:val="26"/>
        </w:rPr>
      </w:pPr>
      <w:r w:rsidRPr="00085C4C">
        <w:rPr>
          <w:sz w:val="26"/>
          <w:szCs w:val="26"/>
        </w:rPr>
        <w:t xml:space="preserve">Інформація відіграє ключову роль у функціонуванні ринкових сил, тому необхідно ввести уніфіковану етикетку для всіх продуктів одного типу, щоб забезпечити потенційних покупців додатковою стандартизованою інформацією стосовно витрат цих товарів на енергію та споживання інших важливих ресурсів. Для того, щоб бути ефективною та успішною, етикетка повинна легко розпізнаватися кінцевими користувачами, </w:t>
      </w:r>
      <w:r>
        <w:rPr>
          <w:sz w:val="26"/>
          <w:szCs w:val="26"/>
        </w:rPr>
        <w:t xml:space="preserve">бути </w:t>
      </w:r>
      <w:r w:rsidRPr="00085C4C">
        <w:rPr>
          <w:sz w:val="26"/>
          <w:szCs w:val="26"/>
        </w:rPr>
        <w:t>прост</w:t>
      </w:r>
      <w:r>
        <w:rPr>
          <w:sz w:val="26"/>
          <w:szCs w:val="26"/>
        </w:rPr>
        <w:t>ою</w:t>
      </w:r>
      <w:r w:rsidRPr="00085C4C">
        <w:rPr>
          <w:sz w:val="26"/>
          <w:szCs w:val="26"/>
        </w:rPr>
        <w:t xml:space="preserve"> та лаконічн</w:t>
      </w:r>
      <w:r>
        <w:rPr>
          <w:sz w:val="26"/>
          <w:szCs w:val="26"/>
        </w:rPr>
        <w:t>ою</w:t>
      </w:r>
      <w:r w:rsidRPr="00085C4C">
        <w:rPr>
          <w:sz w:val="26"/>
          <w:szCs w:val="26"/>
        </w:rPr>
        <w:t>.</w:t>
      </w:r>
    </w:p>
    <w:p w14:paraId="79588B68" w14:textId="77777777" w:rsidR="00FF08AA" w:rsidRPr="00085C4C" w:rsidRDefault="00FF08AA" w:rsidP="00FF08AA">
      <w:pPr>
        <w:pStyle w:val="a4"/>
        <w:spacing w:after="0"/>
        <w:ind w:left="0" w:firstLine="567"/>
        <w:jc w:val="both"/>
        <w:rPr>
          <w:sz w:val="26"/>
          <w:szCs w:val="26"/>
        </w:rPr>
      </w:pPr>
      <w:r w:rsidRPr="00085C4C">
        <w:rPr>
          <w:sz w:val="26"/>
          <w:szCs w:val="26"/>
        </w:rPr>
        <w:t>Запровадження системи енергетичного маркування</w:t>
      </w:r>
      <w:r w:rsidR="00AC0769">
        <w:rPr>
          <w:sz w:val="26"/>
          <w:szCs w:val="26"/>
        </w:rPr>
        <w:t xml:space="preserve"> енергоефективних продуктів</w:t>
      </w:r>
      <w:r w:rsidRPr="00085C4C">
        <w:rPr>
          <w:sz w:val="26"/>
          <w:szCs w:val="26"/>
        </w:rPr>
        <w:t>, яка відповідатиме вимогам оновленого європейського законодавства у цій сфері, що дозволить:</w:t>
      </w:r>
    </w:p>
    <w:p w14:paraId="54E9168E" w14:textId="77777777" w:rsidR="00FF08AA" w:rsidRPr="00085C4C" w:rsidRDefault="00FF08AA" w:rsidP="00FF08AA">
      <w:pPr>
        <w:pStyle w:val="a4"/>
        <w:spacing w:after="0"/>
        <w:ind w:left="0" w:firstLine="567"/>
        <w:jc w:val="both"/>
        <w:rPr>
          <w:sz w:val="26"/>
          <w:szCs w:val="26"/>
        </w:rPr>
      </w:pPr>
      <w:r w:rsidRPr="00085C4C">
        <w:rPr>
          <w:sz w:val="26"/>
          <w:szCs w:val="26"/>
        </w:rPr>
        <w:t>забезпечити ефективне використання</w:t>
      </w:r>
      <w:r w:rsidR="00052455">
        <w:rPr>
          <w:sz w:val="26"/>
          <w:szCs w:val="26"/>
        </w:rPr>
        <w:t xml:space="preserve"> </w:t>
      </w:r>
      <w:proofErr w:type="spellStart"/>
      <w:r w:rsidR="00052455">
        <w:rPr>
          <w:sz w:val="26"/>
          <w:szCs w:val="26"/>
        </w:rPr>
        <w:t>енергоспоживчих</w:t>
      </w:r>
      <w:proofErr w:type="spellEnd"/>
      <w:r w:rsidR="00052455">
        <w:rPr>
          <w:sz w:val="26"/>
          <w:szCs w:val="26"/>
        </w:rPr>
        <w:t xml:space="preserve"> продуктів</w:t>
      </w:r>
      <w:r w:rsidRPr="00085C4C">
        <w:rPr>
          <w:sz w:val="26"/>
          <w:szCs w:val="26"/>
        </w:rPr>
        <w:t>;</w:t>
      </w:r>
    </w:p>
    <w:p w14:paraId="0D133682" w14:textId="77777777" w:rsidR="00FF08AA" w:rsidRPr="00085C4C" w:rsidRDefault="00FF08AA" w:rsidP="00FF08AA">
      <w:pPr>
        <w:pStyle w:val="a4"/>
        <w:spacing w:after="0"/>
        <w:ind w:left="0" w:firstLine="567"/>
        <w:jc w:val="both"/>
        <w:rPr>
          <w:sz w:val="26"/>
          <w:szCs w:val="26"/>
        </w:rPr>
      </w:pPr>
      <w:r w:rsidRPr="00085C4C">
        <w:rPr>
          <w:sz w:val="26"/>
          <w:szCs w:val="26"/>
        </w:rPr>
        <w:t>контролювати та не допустити на споживчий ринок України</w:t>
      </w:r>
      <w:r w:rsidR="0072664A">
        <w:rPr>
          <w:sz w:val="26"/>
          <w:szCs w:val="26"/>
        </w:rPr>
        <w:t xml:space="preserve"> неефективні </w:t>
      </w:r>
      <w:proofErr w:type="spellStart"/>
      <w:r w:rsidR="0072664A">
        <w:rPr>
          <w:sz w:val="26"/>
          <w:szCs w:val="26"/>
        </w:rPr>
        <w:t>енергоспоживчі</w:t>
      </w:r>
      <w:proofErr w:type="spellEnd"/>
      <w:r w:rsidR="0072664A">
        <w:rPr>
          <w:sz w:val="26"/>
          <w:szCs w:val="26"/>
        </w:rPr>
        <w:t xml:space="preserve"> продукти</w:t>
      </w:r>
      <w:r w:rsidRPr="00085C4C">
        <w:rPr>
          <w:sz w:val="26"/>
          <w:szCs w:val="26"/>
        </w:rPr>
        <w:t>;</w:t>
      </w:r>
    </w:p>
    <w:p w14:paraId="351EC270" w14:textId="77777777" w:rsidR="00FF08AA" w:rsidRPr="00085C4C" w:rsidRDefault="00FF08AA" w:rsidP="00FF08AA">
      <w:pPr>
        <w:spacing w:after="0" w:line="240" w:lineRule="auto"/>
        <w:ind w:left="567"/>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lastRenderedPageBreak/>
        <w:t>можливість надання продукції на ринок ЄС.</w:t>
      </w:r>
    </w:p>
    <w:p w14:paraId="781618C7" w14:textId="3A07C508" w:rsidR="004F7D5C" w:rsidRPr="004F7D5C" w:rsidRDefault="004447A5" w:rsidP="004F7D5C">
      <w:pPr>
        <w:ind w:firstLine="709"/>
        <w:jc w:val="both"/>
        <w:rPr>
          <w:rFonts w:ascii="Times New Roman" w:hAnsi="Times New Roman" w:cs="Times New Roman"/>
          <w:color w:val="000000"/>
          <w:sz w:val="27"/>
          <w:szCs w:val="27"/>
          <w:shd w:val="clear" w:color="auto" w:fill="FFFFFF"/>
          <w:lang w:val="uk-UA"/>
        </w:rPr>
      </w:pPr>
      <w:r w:rsidRPr="004F7D5C">
        <w:rPr>
          <w:rFonts w:ascii="Times New Roman" w:hAnsi="Times New Roman" w:cs="Times New Roman"/>
          <w:sz w:val="26"/>
          <w:szCs w:val="26"/>
          <w:lang w:val="uk-UA"/>
        </w:rPr>
        <w:t>Прийняття</w:t>
      </w:r>
      <w:r w:rsidR="00052455" w:rsidRPr="004F7D5C">
        <w:rPr>
          <w:rFonts w:ascii="Times New Roman" w:hAnsi="Times New Roman" w:cs="Times New Roman"/>
          <w:sz w:val="26"/>
          <w:szCs w:val="26"/>
          <w:lang w:val="uk-UA"/>
        </w:rPr>
        <w:t xml:space="preserve"> </w:t>
      </w:r>
      <w:r w:rsidR="002926B4" w:rsidRPr="004F7D5C">
        <w:rPr>
          <w:rFonts w:ascii="Times New Roman" w:hAnsi="Times New Roman" w:cs="Times New Roman"/>
          <w:sz w:val="26"/>
          <w:szCs w:val="26"/>
          <w:lang w:val="uk-UA"/>
        </w:rPr>
        <w:t xml:space="preserve">наказу Міністерства енергетики України </w:t>
      </w:r>
      <w:r w:rsidR="00FF08AA" w:rsidRPr="004F7D5C">
        <w:rPr>
          <w:rFonts w:ascii="Times New Roman" w:hAnsi="Times New Roman" w:cs="Times New Roman"/>
          <w:sz w:val="26"/>
          <w:szCs w:val="26"/>
          <w:lang w:val="uk-UA"/>
        </w:rPr>
        <w:t>«Про затвердження Технічного регламенту енергетичного маркування</w:t>
      </w:r>
      <w:r w:rsidR="00052455" w:rsidRPr="004F7D5C">
        <w:rPr>
          <w:rFonts w:ascii="Times New Roman" w:hAnsi="Times New Roman" w:cs="Times New Roman"/>
          <w:sz w:val="26"/>
          <w:szCs w:val="26"/>
          <w:lang w:val="uk-UA"/>
        </w:rPr>
        <w:t xml:space="preserve"> </w:t>
      </w:r>
      <w:proofErr w:type="spellStart"/>
      <w:r w:rsidR="00052455" w:rsidRPr="004F7D5C">
        <w:rPr>
          <w:rFonts w:ascii="Times New Roman" w:hAnsi="Times New Roman" w:cs="Times New Roman"/>
          <w:sz w:val="26"/>
          <w:szCs w:val="26"/>
          <w:lang w:val="uk-UA"/>
        </w:rPr>
        <w:t>енергоспоживчих</w:t>
      </w:r>
      <w:proofErr w:type="spellEnd"/>
      <w:r w:rsidR="00052455" w:rsidRPr="004F7D5C">
        <w:rPr>
          <w:rFonts w:ascii="Times New Roman" w:hAnsi="Times New Roman" w:cs="Times New Roman"/>
          <w:sz w:val="26"/>
          <w:szCs w:val="26"/>
          <w:lang w:val="uk-UA"/>
        </w:rPr>
        <w:t xml:space="preserve"> продуктів</w:t>
      </w:r>
      <w:r w:rsidR="004F7D5C" w:rsidRPr="004F7D5C">
        <w:rPr>
          <w:rFonts w:ascii="Times New Roman" w:hAnsi="Times New Roman" w:cs="Times New Roman"/>
          <w:sz w:val="26"/>
          <w:szCs w:val="26"/>
          <w:lang w:val="uk-UA"/>
        </w:rPr>
        <w:t>»</w:t>
      </w:r>
      <w:r w:rsidRPr="004F7D5C">
        <w:rPr>
          <w:rFonts w:ascii="Times New Roman" w:hAnsi="Times New Roman" w:cs="Times New Roman"/>
          <w:sz w:val="26"/>
          <w:szCs w:val="26"/>
          <w:lang w:val="uk-UA"/>
        </w:rPr>
        <w:t xml:space="preserve"> </w:t>
      </w:r>
      <w:r w:rsidR="0059511C">
        <w:rPr>
          <w:rFonts w:ascii="Times New Roman" w:hAnsi="Times New Roman" w:cs="Times New Roman"/>
          <w:sz w:val="26"/>
          <w:szCs w:val="26"/>
          <w:lang w:val="uk-UA"/>
        </w:rPr>
        <w:t xml:space="preserve">   </w:t>
      </w:r>
      <w:r w:rsidRPr="004F7D5C">
        <w:rPr>
          <w:rFonts w:ascii="Times New Roman" w:hAnsi="Times New Roman" w:cs="Times New Roman"/>
          <w:sz w:val="26"/>
          <w:szCs w:val="26"/>
          <w:lang w:val="uk-UA"/>
        </w:rPr>
        <w:t xml:space="preserve">(далі – </w:t>
      </w:r>
      <w:r w:rsidR="004F7D5C">
        <w:rPr>
          <w:rFonts w:ascii="Times New Roman" w:hAnsi="Times New Roman" w:cs="Times New Roman"/>
          <w:sz w:val="26"/>
          <w:szCs w:val="26"/>
          <w:lang w:val="uk-UA"/>
        </w:rPr>
        <w:t>наказ</w:t>
      </w:r>
      <w:r w:rsidRPr="004F7D5C">
        <w:rPr>
          <w:rFonts w:ascii="Times New Roman" w:hAnsi="Times New Roman" w:cs="Times New Roman"/>
          <w:sz w:val="26"/>
          <w:szCs w:val="26"/>
          <w:lang w:val="uk-UA"/>
        </w:rPr>
        <w:t>)</w:t>
      </w:r>
      <w:r w:rsidR="00FF08AA" w:rsidRPr="004F7D5C">
        <w:rPr>
          <w:rFonts w:ascii="Times New Roman" w:hAnsi="Times New Roman" w:cs="Times New Roman"/>
          <w:sz w:val="26"/>
          <w:szCs w:val="26"/>
          <w:lang w:val="uk-UA"/>
        </w:rPr>
        <w:t xml:space="preserve"> </w:t>
      </w:r>
      <w:r w:rsidR="004F7D5C">
        <w:rPr>
          <w:rFonts w:ascii="Times New Roman" w:hAnsi="Times New Roman" w:cs="Times New Roman"/>
          <w:sz w:val="26"/>
          <w:szCs w:val="26"/>
          <w:lang w:val="uk-UA"/>
        </w:rPr>
        <w:t xml:space="preserve">та скасування Технічного регламенту енергетичного маркування </w:t>
      </w:r>
      <w:proofErr w:type="spellStart"/>
      <w:r w:rsidR="004F7D5C">
        <w:rPr>
          <w:rFonts w:ascii="Times New Roman" w:hAnsi="Times New Roman" w:cs="Times New Roman"/>
          <w:sz w:val="26"/>
          <w:szCs w:val="26"/>
          <w:lang w:val="uk-UA"/>
        </w:rPr>
        <w:t>енергоспоживчих</w:t>
      </w:r>
      <w:proofErr w:type="spellEnd"/>
      <w:r w:rsidR="004F7D5C">
        <w:rPr>
          <w:rFonts w:ascii="Times New Roman" w:hAnsi="Times New Roman" w:cs="Times New Roman"/>
          <w:sz w:val="26"/>
          <w:szCs w:val="26"/>
          <w:lang w:val="uk-UA"/>
        </w:rPr>
        <w:t xml:space="preserve"> продуктів та плану заходів з його застосування, затвердженого абзацом 1 пункту 1 постанови Кабінету Міністрів України від 7 серпня 2013 р. № 702 «Про затвердження Технічного регламенту щодо енергетичного маркування»</w:t>
      </w:r>
      <w:r w:rsidR="00556B80">
        <w:rPr>
          <w:rFonts w:ascii="Times New Roman" w:hAnsi="Times New Roman" w:cs="Times New Roman"/>
          <w:sz w:val="26"/>
          <w:szCs w:val="26"/>
          <w:lang w:val="uk-UA"/>
        </w:rPr>
        <w:t>,</w:t>
      </w:r>
      <w:r w:rsidR="004F7D5C">
        <w:rPr>
          <w:rFonts w:ascii="Times New Roman" w:hAnsi="Times New Roman" w:cs="Times New Roman"/>
          <w:sz w:val="26"/>
          <w:szCs w:val="26"/>
          <w:lang w:val="uk-UA"/>
        </w:rPr>
        <w:t xml:space="preserve"> </w:t>
      </w:r>
      <w:r w:rsidR="00FF08AA" w:rsidRPr="004F7D5C">
        <w:rPr>
          <w:rFonts w:ascii="Times New Roman" w:hAnsi="Times New Roman" w:cs="Times New Roman"/>
          <w:sz w:val="26"/>
          <w:szCs w:val="26"/>
          <w:lang w:val="uk-UA"/>
        </w:rPr>
        <w:t>забезпечить виконання</w:t>
      </w:r>
      <w:r w:rsidR="004F7D5C" w:rsidRPr="004F7D5C">
        <w:rPr>
          <w:rFonts w:ascii="Times New Roman" w:hAnsi="Times New Roman" w:cs="Times New Roman"/>
          <w:color w:val="000000"/>
          <w:sz w:val="27"/>
          <w:szCs w:val="27"/>
          <w:shd w:val="clear" w:color="auto" w:fill="FFFFFF"/>
          <w:lang w:val="uk-UA"/>
        </w:rPr>
        <w:t xml:space="preserve"> </w:t>
      </w:r>
      <w:r w:rsidR="004F7D5C">
        <w:rPr>
          <w:rFonts w:ascii="Times New Roman" w:hAnsi="Times New Roman" w:cs="Times New Roman"/>
          <w:color w:val="000000"/>
          <w:sz w:val="27"/>
          <w:szCs w:val="27"/>
          <w:shd w:val="clear" w:color="auto" w:fill="FFFFFF"/>
          <w:lang w:val="uk-UA"/>
        </w:rPr>
        <w:t>п</w:t>
      </w:r>
      <w:r w:rsidR="004F7D5C" w:rsidRPr="004F7D5C">
        <w:rPr>
          <w:rFonts w:ascii="Times New Roman" w:hAnsi="Times New Roman" w:cs="Times New Roman"/>
          <w:color w:val="000000"/>
          <w:sz w:val="27"/>
          <w:szCs w:val="27"/>
          <w:shd w:val="clear" w:color="auto" w:fill="FFFFFF"/>
          <w:lang w:val="uk-UA"/>
        </w:rPr>
        <w:t>ункт</w:t>
      </w:r>
      <w:r w:rsidR="004F7D5C">
        <w:rPr>
          <w:rFonts w:ascii="Times New Roman" w:hAnsi="Times New Roman" w:cs="Times New Roman"/>
          <w:color w:val="000000"/>
          <w:sz w:val="27"/>
          <w:szCs w:val="27"/>
          <w:shd w:val="clear" w:color="auto" w:fill="FFFFFF"/>
          <w:lang w:val="uk-UA"/>
        </w:rPr>
        <w:t>у</w:t>
      </w:r>
      <w:r w:rsidR="004F7D5C" w:rsidRPr="004F7D5C">
        <w:rPr>
          <w:rFonts w:ascii="Times New Roman" w:hAnsi="Times New Roman" w:cs="Times New Roman"/>
          <w:color w:val="000000"/>
          <w:sz w:val="27"/>
          <w:szCs w:val="27"/>
          <w:shd w:val="clear" w:color="auto" w:fill="FFFFFF"/>
          <w:lang w:val="uk-UA"/>
        </w:rPr>
        <w:t xml:space="preserve"> 720</w:t>
      </w:r>
      <w:r w:rsidR="004F7D5C" w:rsidRPr="004F7D5C">
        <w:rPr>
          <w:rFonts w:ascii="Times New Roman" w:hAnsi="Times New Roman" w:cs="Times New Roman"/>
          <w:color w:val="000000"/>
          <w:sz w:val="27"/>
          <w:szCs w:val="27"/>
          <w:shd w:val="clear" w:color="auto" w:fill="FFFFFF"/>
          <w:vertAlign w:val="superscript"/>
          <w:lang w:val="uk-UA"/>
        </w:rPr>
        <w:t>9</w:t>
      </w:r>
      <w:r w:rsidR="004F7D5C" w:rsidRPr="004F7D5C">
        <w:rPr>
          <w:rFonts w:ascii="Times New Roman" w:hAnsi="Times New Roman" w:cs="Times New Roman"/>
          <w:color w:val="000000"/>
          <w:sz w:val="27"/>
          <w:szCs w:val="27"/>
          <w:shd w:val="clear" w:color="auto" w:fill="FFFFFF"/>
          <w:lang w:val="uk-UA"/>
        </w:rPr>
        <w:t xml:space="preserve">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 </w:t>
      </w:r>
      <w:r w:rsidR="0059511C">
        <w:rPr>
          <w:rFonts w:ascii="Times New Roman" w:hAnsi="Times New Roman" w:cs="Times New Roman"/>
          <w:color w:val="000000"/>
          <w:sz w:val="27"/>
          <w:szCs w:val="27"/>
          <w:shd w:val="clear" w:color="auto" w:fill="FFFFFF"/>
          <w:lang w:val="uk-UA"/>
        </w:rPr>
        <w:t xml:space="preserve">      </w:t>
      </w:r>
      <w:r w:rsidR="004F7D5C" w:rsidRPr="004F7D5C">
        <w:rPr>
          <w:rFonts w:ascii="Times New Roman" w:hAnsi="Times New Roman" w:cs="Times New Roman"/>
          <w:color w:val="000000"/>
          <w:sz w:val="27"/>
          <w:szCs w:val="27"/>
          <w:shd w:val="clear" w:color="auto" w:fill="FFFFFF"/>
          <w:lang w:val="uk-UA"/>
        </w:rPr>
        <w:t>№ 1106</w:t>
      </w:r>
      <w:r w:rsidR="004F7D5C">
        <w:rPr>
          <w:rFonts w:ascii="Times New Roman" w:hAnsi="Times New Roman" w:cs="Times New Roman"/>
          <w:color w:val="000000"/>
          <w:sz w:val="27"/>
          <w:szCs w:val="27"/>
          <w:shd w:val="clear" w:color="auto" w:fill="FFFFFF"/>
          <w:lang w:val="uk-UA"/>
        </w:rPr>
        <w:t>.</w:t>
      </w:r>
    </w:p>
    <w:p w14:paraId="02C17F2F" w14:textId="77777777" w:rsidR="00FF08AA" w:rsidRPr="00D74853" w:rsidRDefault="00FF08AA" w:rsidP="004F7D5C">
      <w:pPr>
        <w:pStyle w:val="a4"/>
        <w:spacing w:after="0"/>
        <w:ind w:left="0" w:firstLine="567"/>
        <w:jc w:val="both"/>
        <w:rPr>
          <w:b/>
          <w:sz w:val="26"/>
          <w:szCs w:val="26"/>
        </w:rPr>
      </w:pPr>
      <w:r w:rsidRPr="00482C50">
        <w:rPr>
          <w:sz w:val="26"/>
          <w:szCs w:val="26"/>
        </w:rPr>
        <w:t xml:space="preserve"> </w:t>
      </w:r>
    </w:p>
    <w:p w14:paraId="5438EF56" w14:textId="77777777" w:rsidR="00FF08AA" w:rsidRPr="00D74853" w:rsidRDefault="00FF08AA" w:rsidP="00FF08AA">
      <w:pPr>
        <w:pStyle w:val="a3"/>
        <w:spacing w:after="0" w:line="240" w:lineRule="auto"/>
        <w:ind w:left="0" w:firstLine="567"/>
        <w:jc w:val="both"/>
        <w:rPr>
          <w:rFonts w:ascii="Times New Roman" w:hAnsi="Times New Roman" w:cs="Times New Roman"/>
          <w:b/>
          <w:sz w:val="26"/>
          <w:szCs w:val="26"/>
          <w:lang w:val="uk-UA"/>
        </w:rPr>
      </w:pPr>
      <w:r w:rsidRPr="00D74853">
        <w:rPr>
          <w:rFonts w:ascii="Times New Roman" w:hAnsi="Times New Roman" w:cs="Times New Roman"/>
          <w:b/>
          <w:sz w:val="26"/>
          <w:szCs w:val="26"/>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gridCol w:w="3068"/>
        <w:gridCol w:w="2595"/>
      </w:tblGrid>
      <w:tr w:rsidR="00FF08AA" w:rsidRPr="00D74853" w14:paraId="77AFF623" w14:textId="77777777" w:rsidTr="003C254C">
        <w:trPr>
          <w:trHeight w:val="297"/>
        </w:trPr>
        <w:tc>
          <w:tcPr>
            <w:tcW w:w="3800" w:type="dxa"/>
            <w:tcBorders>
              <w:left w:val="nil"/>
            </w:tcBorders>
            <w:vAlign w:val="center"/>
          </w:tcPr>
          <w:p w14:paraId="2742981A" w14:textId="77777777" w:rsidR="00FF08AA" w:rsidRPr="00D74853" w:rsidRDefault="00FF08AA" w:rsidP="003C254C">
            <w:pPr>
              <w:spacing w:line="276" w:lineRule="auto"/>
              <w:ind w:firstLine="709"/>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Групи</w:t>
            </w:r>
          </w:p>
        </w:tc>
        <w:tc>
          <w:tcPr>
            <w:tcW w:w="3068" w:type="dxa"/>
            <w:vAlign w:val="center"/>
          </w:tcPr>
          <w:p w14:paraId="40D1F077" w14:textId="77777777" w:rsidR="00FF08AA" w:rsidRPr="00D74853" w:rsidRDefault="00FF08AA" w:rsidP="003C254C">
            <w:pPr>
              <w:spacing w:line="276" w:lineRule="auto"/>
              <w:ind w:firstLine="709"/>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Так</w:t>
            </w:r>
          </w:p>
        </w:tc>
        <w:tc>
          <w:tcPr>
            <w:tcW w:w="2595" w:type="dxa"/>
            <w:tcBorders>
              <w:right w:val="nil"/>
            </w:tcBorders>
            <w:vAlign w:val="center"/>
          </w:tcPr>
          <w:p w14:paraId="5102E8F6" w14:textId="77777777" w:rsidR="00FF08AA" w:rsidRPr="00D74853" w:rsidRDefault="00FF08AA" w:rsidP="003C254C">
            <w:pPr>
              <w:spacing w:line="276" w:lineRule="auto"/>
              <w:ind w:firstLine="709"/>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Ні</w:t>
            </w:r>
          </w:p>
        </w:tc>
      </w:tr>
      <w:tr w:rsidR="00FF08AA" w:rsidRPr="00D74853" w14:paraId="6C129A35" w14:textId="77777777" w:rsidTr="003C254C">
        <w:trPr>
          <w:trHeight w:val="390"/>
        </w:trPr>
        <w:tc>
          <w:tcPr>
            <w:tcW w:w="3800" w:type="dxa"/>
            <w:tcBorders>
              <w:left w:val="nil"/>
              <w:bottom w:val="nil"/>
              <w:right w:val="nil"/>
            </w:tcBorders>
          </w:tcPr>
          <w:p w14:paraId="34829593" w14:textId="77777777" w:rsidR="00FF08AA" w:rsidRPr="00D74853" w:rsidRDefault="00FF08AA" w:rsidP="003C254C">
            <w:pPr>
              <w:spacing w:line="276" w:lineRule="auto"/>
              <w:rPr>
                <w:rFonts w:ascii="Times New Roman" w:hAnsi="Times New Roman" w:cs="Times New Roman"/>
                <w:i/>
                <w:sz w:val="24"/>
                <w:szCs w:val="24"/>
                <w:lang w:val="uk-UA"/>
              </w:rPr>
            </w:pPr>
            <w:r w:rsidRPr="00D74853">
              <w:rPr>
                <w:rFonts w:ascii="Times New Roman" w:hAnsi="Times New Roman" w:cs="Times New Roman"/>
                <w:i/>
                <w:sz w:val="24"/>
                <w:szCs w:val="24"/>
                <w:lang w:val="uk-UA"/>
              </w:rPr>
              <w:t>Громадяни</w:t>
            </w:r>
          </w:p>
        </w:tc>
        <w:tc>
          <w:tcPr>
            <w:tcW w:w="3068" w:type="dxa"/>
            <w:tcBorders>
              <w:left w:val="nil"/>
              <w:bottom w:val="nil"/>
              <w:right w:val="nil"/>
            </w:tcBorders>
            <w:vAlign w:val="center"/>
          </w:tcPr>
          <w:p w14:paraId="10B101CC"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Так</w:t>
            </w:r>
          </w:p>
        </w:tc>
        <w:tc>
          <w:tcPr>
            <w:tcW w:w="2595" w:type="dxa"/>
            <w:tcBorders>
              <w:left w:val="nil"/>
              <w:bottom w:val="nil"/>
              <w:right w:val="nil"/>
            </w:tcBorders>
            <w:vAlign w:val="center"/>
          </w:tcPr>
          <w:p w14:paraId="719E96F8"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FF08AA" w:rsidRPr="00D74853" w14:paraId="403AD978" w14:textId="77777777" w:rsidTr="003C254C">
        <w:trPr>
          <w:trHeight w:val="390"/>
        </w:trPr>
        <w:tc>
          <w:tcPr>
            <w:tcW w:w="3800" w:type="dxa"/>
            <w:tcBorders>
              <w:top w:val="nil"/>
              <w:left w:val="nil"/>
              <w:bottom w:val="nil"/>
              <w:right w:val="nil"/>
            </w:tcBorders>
          </w:tcPr>
          <w:p w14:paraId="20B2D5AC" w14:textId="77777777" w:rsidR="00FF08AA" w:rsidRPr="00D74853" w:rsidRDefault="00FF08AA" w:rsidP="003C254C">
            <w:pPr>
              <w:spacing w:line="276" w:lineRule="auto"/>
              <w:rPr>
                <w:rFonts w:ascii="Times New Roman" w:hAnsi="Times New Roman" w:cs="Times New Roman"/>
                <w:i/>
                <w:sz w:val="24"/>
                <w:szCs w:val="24"/>
                <w:lang w:val="uk-UA"/>
              </w:rPr>
            </w:pPr>
            <w:r w:rsidRPr="00D74853">
              <w:rPr>
                <w:rFonts w:ascii="Times New Roman" w:hAnsi="Times New Roman" w:cs="Times New Roman"/>
                <w:i/>
                <w:sz w:val="24"/>
                <w:szCs w:val="24"/>
                <w:lang w:val="uk-UA"/>
              </w:rPr>
              <w:t>Держава</w:t>
            </w:r>
          </w:p>
        </w:tc>
        <w:tc>
          <w:tcPr>
            <w:tcW w:w="3068" w:type="dxa"/>
            <w:tcBorders>
              <w:top w:val="nil"/>
              <w:left w:val="nil"/>
              <w:bottom w:val="nil"/>
              <w:right w:val="nil"/>
            </w:tcBorders>
            <w:vAlign w:val="center"/>
          </w:tcPr>
          <w:p w14:paraId="07BBE90D"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Так </w:t>
            </w:r>
          </w:p>
        </w:tc>
        <w:tc>
          <w:tcPr>
            <w:tcW w:w="2595" w:type="dxa"/>
            <w:tcBorders>
              <w:top w:val="nil"/>
              <w:left w:val="nil"/>
              <w:bottom w:val="nil"/>
              <w:right w:val="nil"/>
            </w:tcBorders>
            <w:vAlign w:val="center"/>
          </w:tcPr>
          <w:p w14:paraId="4EE848BA"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FF08AA" w:rsidRPr="00D74853" w14:paraId="3C1E674F" w14:textId="77777777" w:rsidTr="003C254C">
        <w:trPr>
          <w:trHeight w:val="390"/>
        </w:trPr>
        <w:tc>
          <w:tcPr>
            <w:tcW w:w="3800" w:type="dxa"/>
            <w:tcBorders>
              <w:top w:val="nil"/>
              <w:left w:val="nil"/>
              <w:bottom w:val="nil"/>
              <w:right w:val="nil"/>
            </w:tcBorders>
          </w:tcPr>
          <w:p w14:paraId="2CB59887" w14:textId="56E5F0A0" w:rsidR="00FF08AA" w:rsidRPr="003B5B30" w:rsidRDefault="00FF08AA" w:rsidP="003C254C">
            <w:pPr>
              <w:spacing w:line="276" w:lineRule="auto"/>
              <w:rPr>
                <w:rFonts w:ascii="Times New Roman" w:hAnsi="Times New Roman" w:cs="Times New Roman"/>
                <w:i/>
                <w:color w:val="000000"/>
                <w:sz w:val="24"/>
                <w:szCs w:val="24"/>
                <w:lang w:val="uk-UA"/>
              </w:rPr>
            </w:pPr>
            <w:r w:rsidRPr="00D74853">
              <w:rPr>
                <w:rFonts w:ascii="Times New Roman" w:hAnsi="Times New Roman" w:cs="Times New Roman"/>
                <w:i/>
                <w:sz w:val="24"/>
                <w:szCs w:val="24"/>
                <w:lang w:val="uk-UA"/>
              </w:rPr>
              <w:t>Суб’єкти господарювання</w:t>
            </w:r>
            <w:r w:rsidR="003B5B30">
              <w:rPr>
                <w:rFonts w:ascii="Times New Roman" w:hAnsi="Times New Roman" w:cs="Times New Roman"/>
                <w:i/>
                <w:sz w:val="24"/>
                <w:szCs w:val="24"/>
                <w:lang w:val="uk-UA"/>
              </w:rPr>
              <w:t xml:space="preserve">, у тому числі </w:t>
            </w:r>
            <w:proofErr w:type="spellStart"/>
            <w:r w:rsidR="003B5B30">
              <w:rPr>
                <w:rFonts w:ascii="Times New Roman" w:hAnsi="Times New Roman" w:cs="Times New Roman"/>
                <w:i/>
                <w:sz w:val="24"/>
                <w:szCs w:val="24"/>
                <w:lang w:val="uk-UA"/>
              </w:rPr>
              <w:t>суб</w:t>
            </w:r>
            <w:proofErr w:type="spellEnd"/>
            <w:r w:rsidR="003B5B30" w:rsidRPr="003F07A9">
              <w:rPr>
                <w:rFonts w:ascii="Times New Roman" w:hAnsi="Times New Roman" w:cs="Times New Roman"/>
                <w:i/>
                <w:sz w:val="24"/>
                <w:szCs w:val="24"/>
              </w:rPr>
              <w:t>’</w:t>
            </w:r>
            <w:proofErr w:type="spellStart"/>
            <w:r w:rsidR="003B5B30">
              <w:rPr>
                <w:rFonts w:ascii="Times New Roman" w:hAnsi="Times New Roman" w:cs="Times New Roman"/>
                <w:i/>
                <w:sz w:val="24"/>
                <w:szCs w:val="24"/>
                <w:lang w:val="uk-UA"/>
              </w:rPr>
              <w:t>єкти</w:t>
            </w:r>
            <w:proofErr w:type="spellEnd"/>
            <w:r w:rsidR="003B5B30">
              <w:rPr>
                <w:rFonts w:ascii="Times New Roman" w:hAnsi="Times New Roman" w:cs="Times New Roman"/>
                <w:i/>
                <w:sz w:val="24"/>
                <w:szCs w:val="24"/>
                <w:lang w:val="uk-UA"/>
              </w:rPr>
              <w:t xml:space="preserve"> малого </w:t>
            </w:r>
            <w:proofErr w:type="spellStart"/>
            <w:r w:rsidR="003B5B30">
              <w:rPr>
                <w:rFonts w:ascii="Times New Roman" w:hAnsi="Times New Roman" w:cs="Times New Roman"/>
                <w:i/>
                <w:sz w:val="24"/>
                <w:szCs w:val="24"/>
                <w:lang w:val="uk-UA"/>
              </w:rPr>
              <w:t>підприєництва</w:t>
            </w:r>
            <w:proofErr w:type="spellEnd"/>
          </w:p>
        </w:tc>
        <w:tc>
          <w:tcPr>
            <w:tcW w:w="3068" w:type="dxa"/>
            <w:tcBorders>
              <w:top w:val="nil"/>
              <w:left w:val="nil"/>
              <w:bottom w:val="nil"/>
              <w:right w:val="nil"/>
            </w:tcBorders>
            <w:shd w:val="clear" w:color="auto" w:fill="auto"/>
            <w:vAlign w:val="center"/>
          </w:tcPr>
          <w:p w14:paraId="4DA934E8"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Так</w:t>
            </w:r>
          </w:p>
        </w:tc>
        <w:tc>
          <w:tcPr>
            <w:tcW w:w="2595" w:type="dxa"/>
            <w:tcBorders>
              <w:top w:val="nil"/>
              <w:left w:val="nil"/>
              <w:bottom w:val="nil"/>
              <w:right w:val="nil"/>
            </w:tcBorders>
            <w:vAlign w:val="center"/>
          </w:tcPr>
          <w:p w14:paraId="6F5F7528"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bl>
    <w:p w14:paraId="19B0AB00" w14:textId="77777777" w:rsidR="00FF08AA" w:rsidRPr="00D74853" w:rsidRDefault="00FF08AA" w:rsidP="00FF08AA">
      <w:pPr>
        <w:pStyle w:val="a4"/>
        <w:spacing w:after="0"/>
        <w:ind w:left="0" w:firstLine="567"/>
        <w:jc w:val="both"/>
        <w:rPr>
          <w:sz w:val="26"/>
          <w:szCs w:val="26"/>
        </w:rPr>
      </w:pPr>
      <w:r w:rsidRPr="00D74853">
        <w:rPr>
          <w:sz w:val="26"/>
          <w:szCs w:val="26"/>
        </w:rPr>
        <w:t>Проблема не може бути розв’язана за допомогою ринкових механізмів, оскільки це не буде відповідати вимогам чинного законодавства України.</w:t>
      </w:r>
    </w:p>
    <w:p w14:paraId="299CE210" w14:textId="77777777" w:rsidR="00FF08AA" w:rsidRPr="00D74853" w:rsidRDefault="00FF08AA" w:rsidP="00FF08AA">
      <w:pPr>
        <w:pStyle w:val="a4"/>
        <w:spacing w:after="0"/>
        <w:ind w:left="0" w:firstLine="567"/>
        <w:jc w:val="both"/>
        <w:rPr>
          <w:sz w:val="26"/>
          <w:szCs w:val="26"/>
        </w:rPr>
      </w:pPr>
      <w:r w:rsidRPr="00D74853">
        <w:rPr>
          <w:sz w:val="26"/>
          <w:szCs w:val="26"/>
        </w:rPr>
        <w:t>Проблема не може бути розв’язана за допомогою чинних регуляторних актів, оскільки вони відсутні.</w:t>
      </w:r>
    </w:p>
    <w:p w14:paraId="02994919" w14:textId="77777777" w:rsidR="00FF08AA" w:rsidRPr="00D74853" w:rsidRDefault="00FF08AA" w:rsidP="00FF08AA">
      <w:pPr>
        <w:spacing w:line="240" w:lineRule="auto"/>
        <w:ind w:firstLine="720"/>
        <w:contextualSpacing/>
        <w:jc w:val="both"/>
        <w:rPr>
          <w:rFonts w:ascii="Times New Roman" w:hAnsi="Times New Roman" w:cs="Times New Roman"/>
          <w:color w:val="000000"/>
          <w:sz w:val="26"/>
          <w:szCs w:val="26"/>
          <w:lang w:val="uk-UA"/>
        </w:rPr>
      </w:pPr>
    </w:p>
    <w:p w14:paraId="4D95E9EC" w14:textId="77777777" w:rsidR="00FF08AA" w:rsidRPr="00D74853" w:rsidRDefault="00FF08AA" w:rsidP="00FF08AA">
      <w:pPr>
        <w:spacing w:line="240" w:lineRule="auto"/>
        <w:contextualSpacing/>
        <w:jc w:val="center"/>
        <w:rPr>
          <w:rFonts w:ascii="Times New Roman" w:hAnsi="Times New Roman" w:cs="Times New Roman"/>
          <w:b/>
          <w:color w:val="000000"/>
          <w:sz w:val="26"/>
          <w:szCs w:val="26"/>
          <w:lang w:val="uk-UA"/>
        </w:rPr>
      </w:pPr>
      <w:r w:rsidRPr="00D74853">
        <w:rPr>
          <w:rFonts w:ascii="Times New Roman" w:hAnsi="Times New Roman" w:cs="Times New Roman"/>
          <w:b/>
          <w:color w:val="000000"/>
          <w:sz w:val="26"/>
          <w:szCs w:val="26"/>
          <w:lang w:val="uk-UA"/>
        </w:rPr>
        <w:t>ІІ. Цілі державного регулювання</w:t>
      </w:r>
    </w:p>
    <w:p w14:paraId="10FA4E0F" w14:textId="5ADC0A41" w:rsidR="00FF08AA" w:rsidRPr="00AE2D22" w:rsidRDefault="00FF08AA" w:rsidP="00FF08AA">
      <w:pPr>
        <w:spacing w:line="240" w:lineRule="auto"/>
        <w:ind w:firstLine="720"/>
        <w:contextualSpacing/>
        <w:jc w:val="both"/>
        <w:rPr>
          <w:rFonts w:ascii="Times New Roman" w:hAnsi="Times New Roman" w:cs="Times New Roman"/>
          <w:color w:val="000000"/>
          <w:sz w:val="26"/>
          <w:szCs w:val="26"/>
          <w:lang w:val="uk-UA"/>
        </w:rPr>
      </w:pPr>
      <w:r w:rsidRPr="00D74853">
        <w:rPr>
          <w:rFonts w:ascii="Times New Roman" w:hAnsi="Times New Roman" w:cs="Times New Roman"/>
          <w:color w:val="000000"/>
          <w:sz w:val="26"/>
          <w:szCs w:val="26"/>
          <w:lang w:val="uk-UA"/>
        </w:rPr>
        <w:t xml:space="preserve">Основною метою </w:t>
      </w:r>
      <w:r w:rsidR="004447A5">
        <w:rPr>
          <w:rFonts w:ascii="Times New Roman" w:hAnsi="Times New Roman" w:cs="Times New Roman"/>
          <w:color w:val="000000"/>
          <w:sz w:val="26"/>
          <w:szCs w:val="26"/>
          <w:lang w:val="uk-UA"/>
        </w:rPr>
        <w:t>прийняття</w:t>
      </w:r>
      <w:r w:rsidRPr="00D74853">
        <w:rPr>
          <w:rFonts w:ascii="Times New Roman" w:hAnsi="Times New Roman" w:cs="Times New Roman"/>
          <w:color w:val="000000"/>
          <w:sz w:val="26"/>
          <w:szCs w:val="26"/>
          <w:lang w:val="uk-UA"/>
        </w:rPr>
        <w:t xml:space="preserve"> </w:t>
      </w:r>
      <w:r w:rsidR="00624CD4">
        <w:rPr>
          <w:rFonts w:ascii="Times New Roman" w:hAnsi="Times New Roman" w:cs="Times New Roman"/>
          <w:color w:val="000000"/>
          <w:sz w:val="26"/>
          <w:szCs w:val="26"/>
          <w:lang w:val="uk-UA"/>
        </w:rPr>
        <w:t xml:space="preserve">наказу </w:t>
      </w:r>
      <w:r w:rsidRPr="00D74853">
        <w:rPr>
          <w:rFonts w:ascii="Times New Roman" w:hAnsi="Times New Roman" w:cs="Times New Roman"/>
          <w:color w:val="000000"/>
          <w:sz w:val="26"/>
          <w:szCs w:val="26"/>
          <w:lang w:val="uk-UA"/>
        </w:rPr>
        <w:t xml:space="preserve">є забезпечення </w:t>
      </w:r>
      <w:r w:rsidRPr="00D74853">
        <w:rPr>
          <w:rFonts w:ascii="Times New Roman" w:hAnsi="Times New Roman" w:cs="Times New Roman"/>
          <w:sz w:val="26"/>
          <w:szCs w:val="26"/>
          <w:lang w:val="uk-UA"/>
        </w:rPr>
        <w:t>споживачів цього обладнання повною та достовірною інформацією щодо класу його енергетичної ефективності, а виробник</w:t>
      </w:r>
      <w:r w:rsidR="004447A5">
        <w:rPr>
          <w:rFonts w:ascii="Times New Roman" w:hAnsi="Times New Roman" w:cs="Times New Roman"/>
          <w:sz w:val="26"/>
          <w:szCs w:val="26"/>
          <w:lang w:val="uk-UA"/>
        </w:rPr>
        <w:t>ам</w:t>
      </w:r>
      <w:r w:rsidRPr="00D74853">
        <w:rPr>
          <w:rFonts w:ascii="Times New Roman" w:hAnsi="Times New Roman" w:cs="Times New Roman"/>
          <w:sz w:val="26"/>
          <w:szCs w:val="26"/>
          <w:lang w:val="uk-UA"/>
        </w:rPr>
        <w:t xml:space="preserve"> – підвищ</w:t>
      </w:r>
      <w:r w:rsidR="004447A5">
        <w:rPr>
          <w:rFonts w:ascii="Times New Roman" w:hAnsi="Times New Roman" w:cs="Times New Roman"/>
          <w:sz w:val="26"/>
          <w:szCs w:val="26"/>
          <w:lang w:val="uk-UA"/>
        </w:rPr>
        <w:t>ити</w:t>
      </w:r>
      <w:r w:rsidRPr="00D74853">
        <w:rPr>
          <w:rFonts w:ascii="Times New Roman" w:hAnsi="Times New Roman" w:cs="Times New Roman"/>
          <w:sz w:val="26"/>
          <w:szCs w:val="26"/>
          <w:lang w:val="uk-UA"/>
        </w:rPr>
        <w:t xml:space="preserve"> конкурентоспроможні</w:t>
      </w:r>
      <w:r w:rsidR="006F7BCE">
        <w:rPr>
          <w:rFonts w:ascii="Times New Roman" w:hAnsi="Times New Roman" w:cs="Times New Roman"/>
          <w:sz w:val="26"/>
          <w:szCs w:val="26"/>
          <w:lang w:val="uk-UA"/>
        </w:rPr>
        <w:t>сть</w:t>
      </w:r>
      <w:r w:rsidRPr="00D74853">
        <w:rPr>
          <w:rFonts w:ascii="Times New Roman" w:hAnsi="Times New Roman" w:cs="Times New Roman"/>
          <w:sz w:val="26"/>
          <w:szCs w:val="26"/>
          <w:lang w:val="uk-UA"/>
        </w:rPr>
        <w:t xml:space="preserve"> своєї продукції на міжнародному ринку</w:t>
      </w:r>
      <w:r w:rsidRPr="00D74853">
        <w:rPr>
          <w:rFonts w:ascii="Times New Roman" w:hAnsi="Times New Roman" w:cs="Times New Roman"/>
          <w:color w:val="000000"/>
          <w:sz w:val="26"/>
          <w:szCs w:val="26"/>
          <w:lang w:val="uk-UA"/>
        </w:rPr>
        <w:t xml:space="preserve">, що в результаті дозволить поступово збільшити кількість енергоефективних товарів на ринку. Також це зменшить загальнодержавний рівень енергетичного споживання та рівень енергоємності валового внутрішнього продукту, </w:t>
      </w:r>
      <w:r w:rsidRPr="00AE2D22">
        <w:rPr>
          <w:rFonts w:ascii="Times New Roman" w:hAnsi="Times New Roman" w:cs="Times New Roman"/>
          <w:color w:val="000000"/>
          <w:sz w:val="26"/>
          <w:szCs w:val="26"/>
          <w:lang w:val="uk-UA"/>
        </w:rPr>
        <w:t>що наразі в два-три рази більший, ніж у країнах Європейського Союзу.</w:t>
      </w:r>
    </w:p>
    <w:p w14:paraId="6D913CC9" w14:textId="7A7FEB0E" w:rsidR="00FF08AA" w:rsidRPr="00D74853" w:rsidRDefault="00FF08AA" w:rsidP="00FF08AA">
      <w:pPr>
        <w:spacing w:line="240" w:lineRule="auto"/>
        <w:ind w:firstLine="720"/>
        <w:contextualSpacing/>
        <w:jc w:val="both"/>
        <w:rPr>
          <w:rFonts w:ascii="Times New Roman" w:hAnsi="Times New Roman" w:cs="Times New Roman"/>
          <w:color w:val="000000"/>
          <w:sz w:val="26"/>
          <w:szCs w:val="26"/>
          <w:lang w:val="uk-UA"/>
        </w:rPr>
      </w:pPr>
      <w:r w:rsidRPr="00AE2D22">
        <w:rPr>
          <w:rFonts w:ascii="Times New Roman" w:hAnsi="Times New Roman" w:cs="Times New Roman"/>
          <w:color w:val="000000"/>
          <w:sz w:val="26"/>
          <w:szCs w:val="26"/>
          <w:lang w:val="uk-UA"/>
        </w:rPr>
        <w:t xml:space="preserve">Затвердження </w:t>
      </w:r>
      <w:r w:rsidR="00624CD4">
        <w:rPr>
          <w:rFonts w:ascii="Times New Roman" w:hAnsi="Times New Roman" w:cs="Times New Roman"/>
          <w:color w:val="000000"/>
          <w:sz w:val="26"/>
          <w:szCs w:val="26"/>
          <w:lang w:val="uk-UA"/>
        </w:rPr>
        <w:t>наказу</w:t>
      </w:r>
      <w:r w:rsidR="00703488">
        <w:rPr>
          <w:rFonts w:ascii="Times New Roman" w:hAnsi="Times New Roman" w:cs="Times New Roman"/>
          <w:color w:val="000000"/>
          <w:sz w:val="26"/>
          <w:szCs w:val="26"/>
          <w:lang w:val="uk-UA"/>
        </w:rPr>
        <w:t xml:space="preserve"> </w:t>
      </w:r>
      <w:r w:rsidRPr="00D74853">
        <w:rPr>
          <w:rFonts w:ascii="Times New Roman" w:hAnsi="Times New Roman" w:cs="Times New Roman"/>
          <w:color w:val="000000"/>
          <w:sz w:val="26"/>
          <w:szCs w:val="26"/>
          <w:lang w:val="uk-UA"/>
        </w:rPr>
        <w:t>забезпечить виконання вимог чинного законодавства.</w:t>
      </w:r>
    </w:p>
    <w:p w14:paraId="77D5D2B8" w14:textId="77777777" w:rsidR="00FF08AA" w:rsidRDefault="00FF08AA" w:rsidP="00FF08AA">
      <w:pPr>
        <w:spacing w:line="240" w:lineRule="auto"/>
        <w:ind w:firstLine="720"/>
        <w:contextualSpacing/>
        <w:jc w:val="both"/>
        <w:rPr>
          <w:rFonts w:ascii="Times New Roman" w:hAnsi="Times New Roman" w:cs="Times New Roman"/>
          <w:color w:val="000000"/>
          <w:sz w:val="26"/>
          <w:szCs w:val="26"/>
          <w:lang w:val="uk-UA"/>
        </w:rPr>
      </w:pPr>
    </w:p>
    <w:p w14:paraId="1C090F75" w14:textId="77777777" w:rsidR="00FF08AA" w:rsidRPr="00D74853" w:rsidRDefault="00FF08AA" w:rsidP="00FF08AA">
      <w:pPr>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ІІІ. Визначення та оцінка альтернативних способів досягнення цілей</w:t>
      </w:r>
    </w:p>
    <w:p w14:paraId="22A2C948" w14:textId="77777777" w:rsidR="00FF08AA" w:rsidRPr="00D74853" w:rsidRDefault="00FF08AA" w:rsidP="00FF08AA">
      <w:pPr>
        <w:pStyle w:val="a3"/>
        <w:numPr>
          <w:ilvl w:val="0"/>
          <w:numId w:val="1"/>
        </w:numPr>
        <w:rPr>
          <w:rFonts w:ascii="Times New Roman" w:hAnsi="Times New Roman" w:cs="Times New Roman"/>
          <w:sz w:val="26"/>
          <w:szCs w:val="26"/>
          <w:lang w:val="uk-UA"/>
        </w:rPr>
      </w:pPr>
      <w:r w:rsidRPr="00D74853">
        <w:rPr>
          <w:rFonts w:ascii="Times New Roman" w:hAnsi="Times New Roman" w:cs="Times New Roman"/>
          <w:sz w:val="26"/>
          <w:szCs w:val="26"/>
          <w:lang w:val="uk-UA"/>
        </w:rPr>
        <w:t>Визначення альтернативних способів</w:t>
      </w:r>
    </w:p>
    <w:tbl>
      <w:tblPr>
        <w:tblStyle w:val="a6"/>
        <w:tblW w:w="0" w:type="auto"/>
        <w:tblInd w:w="-176" w:type="dxa"/>
        <w:tblLook w:val="04A0" w:firstRow="1" w:lastRow="0" w:firstColumn="1" w:lastColumn="0" w:noHBand="0" w:noVBand="1"/>
      </w:tblPr>
      <w:tblGrid>
        <w:gridCol w:w="3573"/>
        <w:gridCol w:w="6350"/>
      </w:tblGrid>
      <w:tr w:rsidR="00FF08AA" w:rsidRPr="00D74853" w14:paraId="56F37122" w14:textId="77777777" w:rsidTr="00B627E5">
        <w:tc>
          <w:tcPr>
            <w:tcW w:w="3573" w:type="dxa"/>
          </w:tcPr>
          <w:p w14:paraId="498F6E92" w14:textId="77777777" w:rsidR="00FF08AA" w:rsidRPr="00D74853" w:rsidRDefault="00FF08AA" w:rsidP="003C254C">
            <w:pPr>
              <w:pStyle w:val="a3"/>
              <w:ind w:left="0"/>
              <w:jc w:val="center"/>
              <w:rPr>
                <w:rFonts w:ascii="Times New Roman" w:hAnsi="Times New Roman" w:cs="Times New Roman"/>
                <w:sz w:val="26"/>
                <w:szCs w:val="26"/>
                <w:lang w:val="uk-UA"/>
              </w:rPr>
            </w:pPr>
            <w:r w:rsidRPr="00D74853">
              <w:rPr>
                <w:rFonts w:ascii="Times New Roman" w:hAnsi="Times New Roman" w:cs="Times New Roman"/>
                <w:sz w:val="26"/>
                <w:szCs w:val="26"/>
                <w:lang w:val="uk-UA"/>
              </w:rPr>
              <w:t>Вид альтернатив</w:t>
            </w:r>
          </w:p>
        </w:tc>
        <w:tc>
          <w:tcPr>
            <w:tcW w:w="6350" w:type="dxa"/>
          </w:tcPr>
          <w:p w14:paraId="1E91B5AD" w14:textId="77777777" w:rsidR="00FF08AA" w:rsidRPr="00D74853" w:rsidRDefault="00FF08AA" w:rsidP="003C254C">
            <w:pPr>
              <w:pStyle w:val="a3"/>
              <w:ind w:left="0"/>
              <w:jc w:val="center"/>
              <w:rPr>
                <w:rFonts w:ascii="Times New Roman" w:hAnsi="Times New Roman" w:cs="Times New Roman"/>
                <w:sz w:val="26"/>
                <w:szCs w:val="26"/>
                <w:lang w:val="uk-UA"/>
              </w:rPr>
            </w:pPr>
            <w:r w:rsidRPr="00D74853">
              <w:rPr>
                <w:rFonts w:ascii="Times New Roman" w:hAnsi="Times New Roman" w:cs="Times New Roman"/>
                <w:sz w:val="26"/>
                <w:szCs w:val="26"/>
                <w:lang w:val="uk-UA"/>
              </w:rPr>
              <w:t>Опис альтернативи</w:t>
            </w:r>
          </w:p>
        </w:tc>
      </w:tr>
      <w:tr w:rsidR="007B6A12" w:rsidRPr="003F07A9" w14:paraId="6B833428" w14:textId="77777777" w:rsidTr="00B627E5">
        <w:tc>
          <w:tcPr>
            <w:tcW w:w="3573" w:type="dxa"/>
          </w:tcPr>
          <w:p w14:paraId="54480389" w14:textId="77777777" w:rsidR="007B6A12" w:rsidRPr="00654D85" w:rsidRDefault="007B6A12" w:rsidP="00F1279A">
            <w:pPr>
              <w:pStyle w:val="a3"/>
              <w:ind w:left="0"/>
              <w:rPr>
                <w:rFonts w:ascii="Times New Roman" w:hAnsi="Times New Roman" w:cs="Times New Roman"/>
                <w:sz w:val="24"/>
                <w:szCs w:val="24"/>
                <w:lang w:val="uk-UA"/>
              </w:rPr>
            </w:pPr>
            <w:r w:rsidRPr="00654D85">
              <w:rPr>
                <w:rFonts w:ascii="Times New Roman" w:hAnsi="Times New Roman" w:cs="Times New Roman"/>
                <w:sz w:val="24"/>
                <w:szCs w:val="24"/>
                <w:lang w:val="uk-UA"/>
              </w:rPr>
              <w:t>Альтернатива 1</w:t>
            </w:r>
          </w:p>
          <w:p w14:paraId="69BC84F8" w14:textId="77777777" w:rsidR="007B6A12" w:rsidRPr="00654D85" w:rsidRDefault="007B6A12" w:rsidP="00F1279A">
            <w:pPr>
              <w:pStyle w:val="a3"/>
              <w:ind w:left="0"/>
              <w:rPr>
                <w:rFonts w:ascii="Times New Roman" w:hAnsi="Times New Roman" w:cs="Times New Roman"/>
                <w:i/>
                <w:sz w:val="24"/>
                <w:szCs w:val="24"/>
                <w:lang w:val="uk-UA"/>
              </w:rPr>
            </w:pPr>
            <w:r w:rsidRPr="00654D85">
              <w:rPr>
                <w:rFonts w:ascii="Times New Roman" w:hAnsi="Times New Roman" w:cs="Times New Roman"/>
                <w:i/>
                <w:sz w:val="24"/>
                <w:szCs w:val="24"/>
                <w:lang w:val="uk-UA"/>
              </w:rPr>
              <w:t>Залишити ситуацію без змін</w:t>
            </w:r>
          </w:p>
        </w:tc>
        <w:tc>
          <w:tcPr>
            <w:tcW w:w="6350" w:type="dxa"/>
          </w:tcPr>
          <w:p w14:paraId="00461502" w14:textId="77777777" w:rsidR="007B6A12" w:rsidRPr="00624CD4" w:rsidRDefault="007B6A12" w:rsidP="00AB0F5E">
            <w:pPr>
              <w:pStyle w:val="a3"/>
              <w:ind w:left="35" w:firstLine="425"/>
              <w:jc w:val="both"/>
              <w:rPr>
                <w:rFonts w:ascii="Times New Roman" w:hAnsi="Times New Roman" w:cs="Times New Roman"/>
                <w:sz w:val="24"/>
                <w:szCs w:val="24"/>
                <w:lang w:val="uk-UA"/>
              </w:rPr>
            </w:pPr>
            <w:r w:rsidRPr="00624CD4">
              <w:rPr>
                <w:rFonts w:ascii="Times New Roman" w:hAnsi="Times New Roman" w:cs="Times New Roman"/>
                <w:sz w:val="24"/>
                <w:szCs w:val="24"/>
                <w:lang w:val="uk-UA"/>
              </w:rPr>
              <w:t>У разі залишення ситуації без змін досягнення визначених цілей державного регулювання неможливе.</w:t>
            </w:r>
          </w:p>
          <w:p w14:paraId="1BA0AB52" w14:textId="77777777" w:rsidR="007B6A12" w:rsidRPr="00624CD4" w:rsidRDefault="007B6A12" w:rsidP="00AB0F5E">
            <w:pPr>
              <w:pStyle w:val="a3"/>
              <w:ind w:left="35" w:firstLine="425"/>
              <w:jc w:val="both"/>
              <w:rPr>
                <w:rFonts w:ascii="Times New Roman" w:hAnsi="Times New Roman" w:cs="Times New Roman"/>
                <w:sz w:val="24"/>
                <w:szCs w:val="24"/>
                <w:lang w:val="uk-UA"/>
              </w:rPr>
            </w:pPr>
            <w:r w:rsidRPr="00624CD4">
              <w:rPr>
                <w:rFonts w:ascii="Times New Roman" w:hAnsi="Times New Roman" w:cs="Times New Roman"/>
                <w:sz w:val="24"/>
                <w:szCs w:val="24"/>
                <w:lang w:val="uk-UA"/>
              </w:rPr>
              <w:t xml:space="preserve">Обрання цього способу не дасть змоги виробникам в </w:t>
            </w:r>
            <w:r w:rsidRPr="00624CD4">
              <w:rPr>
                <w:rFonts w:ascii="Times New Roman" w:hAnsi="Times New Roman" w:cs="Times New Roman"/>
                <w:sz w:val="24"/>
                <w:szCs w:val="24"/>
                <w:lang w:val="uk-UA"/>
              </w:rPr>
              <w:lastRenderedPageBreak/>
              <w:t>повній мірі виконувати вимоги прийнятих Технічних регламентів.</w:t>
            </w:r>
          </w:p>
          <w:p w14:paraId="7DD9281A" w14:textId="77777777" w:rsidR="007B6A12" w:rsidRPr="00624CD4" w:rsidRDefault="007B6A12" w:rsidP="00AB0F5E">
            <w:pPr>
              <w:pStyle w:val="a3"/>
              <w:ind w:left="35" w:firstLine="425"/>
              <w:jc w:val="both"/>
              <w:rPr>
                <w:rFonts w:ascii="Times New Roman" w:hAnsi="Times New Roman" w:cs="Times New Roman"/>
                <w:sz w:val="24"/>
                <w:szCs w:val="24"/>
                <w:lang w:val="uk-UA"/>
              </w:rPr>
            </w:pPr>
            <w:r w:rsidRPr="00624CD4">
              <w:rPr>
                <w:rFonts w:ascii="Times New Roman" w:hAnsi="Times New Roman" w:cs="Times New Roman"/>
                <w:sz w:val="24"/>
                <w:szCs w:val="24"/>
                <w:lang w:val="uk-UA"/>
              </w:rPr>
              <w:t>Зобов’язання щодо приведення у відповідність законодавства України до європейського не будуть виконані, що може призвести до погіршення політичних та економічних відносин з європейським співтовариством.</w:t>
            </w:r>
          </w:p>
          <w:p w14:paraId="0EE46855" w14:textId="4332120C" w:rsidR="007B6A12" w:rsidRPr="000F28D2" w:rsidRDefault="007B6A12" w:rsidP="00FD1E62">
            <w:pPr>
              <w:pStyle w:val="a3"/>
              <w:ind w:left="35" w:firstLine="425"/>
              <w:jc w:val="both"/>
              <w:rPr>
                <w:rFonts w:ascii="Times New Roman" w:hAnsi="Times New Roman" w:cs="Times New Roman"/>
                <w:sz w:val="25"/>
                <w:szCs w:val="25"/>
                <w:lang w:val="uk-UA"/>
              </w:rPr>
            </w:pPr>
            <w:r w:rsidRPr="00624CD4">
              <w:rPr>
                <w:rFonts w:ascii="Times New Roman" w:hAnsi="Times New Roman" w:cs="Times New Roman"/>
                <w:sz w:val="24"/>
                <w:szCs w:val="24"/>
                <w:lang w:val="uk-UA"/>
              </w:rPr>
              <w:t>На підставі вищевикладеного можна дійти висновку, що від такої альтернативи необхідно відмовитись виходячи з інтересів держави та суб’єктів господарювання.</w:t>
            </w:r>
          </w:p>
        </w:tc>
      </w:tr>
      <w:tr w:rsidR="007B6A12" w:rsidRPr="00D74853" w14:paraId="7E3CFDE1" w14:textId="77777777" w:rsidTr="00B627E5">
        <w:tc>
          <w:tcPr>
            <w:tcW w:w="3573" w:type="dxa"/>
          </w:tcPr>
          <w:p w14:paraId="2374D3FA" w14:textId="77777777" w:rsidR="007B6A12" w:rsidRPr="00654D85" w:rsidRDefault="007B6A12" w:rsidP="00F1279A">
            <w:pPr>
              <w:pStyle w:val="a3"/>
              <w:ind w:left="0"/>
              <w:rPr>
                <w:rFonts w:ascii="Times New Roman" w:hAnsi="Times New Roman" w:cs="Times New Roman"/>
                <w:sz w:val="24"/>
                <w:szCs w:val="24"/>
                <w:lang w:val="uk-UA"/>
              </w:rPr>
            </w:pPr>
            <w:r w:rsidRPr="00654D85">
              <w:rPr>
                <w:rFonts w:ascii="Times New Roman" w:hAnsi="Times New Roman" w:cs="Times New Roman"/>
                <w:sz w:val="24"/>
                <w:szCs w:val="24"/>
                <w:lang w:val="uk-UA"/>
              </w:rPr>
              <w:lastRenderedPageBreak/>
              <w:t>Альтернатива 2</w:t>
            </w:r>
          </w:p>
          <w:p w14:paraId="53F4D198" w14:textId="77777777" w:rsidR="007B6A12" w:rsidRPr="00654D85" w:rsidRDefault="007B6A12" w:rsidP="003B6D35">
            <w:pPr>
              <w:pStyle w:val="a3"/>
              <w:ind w:left="0"/>
              <w:rPr>
                <w:rFonts w:ascii="Times New Roman" w:hAnsi="Times New Roman" w:cs="Times New Roman"/>
                <w:i/>
                <w:sz w:val="24"/>
                <w:szCs w:val="24"/>
                <w:lang w:val="uk-UA"/>
              </w:rPr>
            </w:pPr>
            <w:r w:rsidRPr="00654D85">
              <w:rPr>
                <w:rFonts w:ascii="Times New Roman" w:hAnsi="Times New Roman" w:cs="Times New Roman"/>
                <w:i/>
                <w:sz w:val="24"/>
                <w:szCs w:val="24"/>
                <w:lang w:val="uk-UA"/>
              </w:rPr>
              <w:t xml:space="preserve">Прийняття регуляторного </w:t>
            </w:r>
            <w:proofErr w:type="spellStart"/>
            <w:r w:rsidRPr="00654D85">
              <w:rPr>
                <w:rFonts w:ascii="Times New Roman" w:hAnsi="Times New Roman" w:cs="Times New Roman"/>
                <w:i/>
                <w:sz w:val="24"/>
                <w:szCs w:val="24"/>
                <w:lang w:val="uk-UA"/>
              </w:rPr>
              <w:t>акт</w:t>
            </w:r>
            <w:r>
              <w:rPr>
                <w:rFonts w:ascii="Times New Roman" w:hAnsi="Times New Roman" w:cs="Times New Roman"/>
                <w:i/>
                <w:sz w:val="24"/>
                <w:szCs w:val="24"/>
                <w:lang w:val="uk-UA"/>
              </w:rPr>
              <w:t>а</w:t>
            </w:r>
            <w:proofErr w:type="spellEnd"/>
          </w:p>
        </w:tc>
        <w:tc>
          <w:tcPr>
            <w:tcW w:w="6350" w:type="dxa"/>
          </w:tcPr>
          <w:p w14:paraId="7219A1C3" w14:textId="77777777" w:rsidR="007B6A12" w:rsidRPr="00654D85" w:rsidRDefault="007B6A12" w:rsidP="00F1279A">
            <w:pPr>
              <w:pStyle w:val="a3"/>
              <w:ind w:left="0" w:firstLine="431"/>
              <w:jc w:val="both"/>
              <w:rPr>
                <w:rFonts w:ascii="Times New Roman" w:hAnsi="Times New Roman" w:cs="Times New Roman"/>
                <w:sz w:val="24"/>
                <w:szCs w:val="24"/>
                <w:lang w:val="uk-UA"/>
              </w:rPr>
            </w:pPr>
            <w:r w:rsidRPr="00654D85">
              <w:rPr>
                <w:rFonts w:ascii="Times New Roman" w:hAnsi="Times New Roman" w:cs="Times New Roman"/>
                <w:sz w:val="24"/>
                <w:szCs w:val="24"/>
                <w:lang w:val="uk-UA"/>
              </w:rPr>
              <w:t>Забезпечує досягнення цілей державного регулювання.</w:t>
            </w:r>
          </w:p>
          <w:p w14:paraId="5C5FA51B" w14:textId="77777777" w:rsidR="007B6A12" w:rsidRPr="00654D85" w:rsidRDefault="007B6A12" w:rsidP="00B627E5">
            <w:pPr>
              <w:pStyle w:val="a3"/>
              <w:spacing w:after="0"/>
              <w:ind w:left="0" w:firstLine="431"/>
              <w:jc w:val="both"/>
              <w:rPr>
                <w:rFonts w:ascii="Times New Roman" w:hAnsi="Times New Roman" w:cs="Times New Roman"/>
                <w:sz w:val="24"/>
                <w:szCs w:val="24"/>
                <w:lang w:val="uk-UA"/>
              </w:rPr>
            </w:pPr>
            <w:r w:rsidRPr="00654D85">
              <w:rPr>
                <w:rFonts w:ascii="Times New Roman" w:hAnsi="Times New Roman" w:cs="Times New Roman"/>
                <w:sz w:val="24"/>
                <w:szCs w:val="24"/>
                <w:lang w:val="uk-UA"/>
              </w:rPr>
              <w:t>Забезпечує збалансовані умови для збільшення інвестицій, підвищення енергетичної безпеки та енергоефективності, а також покращення конкурентного середовища як ключового економічного чинника.</w:t>
            </w:r>
          </w:p>
          <w:p w14:paraId="5C4DF2F8" w14:textId="1A6CBC6F" w:rsidR="007B6A12" w:rsidRPr="00654D85" w:rsidRDefault="007B6A12" w:rsidP="00F1279A">
            <w:pPr>
              <w:ind w:firstLine="431"/>
              <w:contextualSpacing/>
              <w:jc w:val="both"/>
              <w:rPr>
                <w:rFonts w:ascii="Times New Roman" w:hAnsi="Times New Roman" w:cs="Times New Roman"/>
                <w:sz w:val="24"/>
                <w:szCs w:val="24"/>
                <w:lang w:val="uk-UA"/>
              </w:rPr>
            </w:pPr>
            <w:r w:rsidRPr="00654D85">
              <w:rPr>
                <w:rFonts w:ascii="Times New Roman" w:hAnsi="Times New Roman" w:cs="Times New Roman"/>
                <w:color w:val="000000"/>
                <w:sz w:val="24"/>
                <w:szCs w:val="24"/>
                <w:lang w:val="uk-UA"/>
              </w:rPr>
              <w:t xml:space="preserve">Дозволяє забезпечити </w:t>
            </w:r>
            <w:r w:rsidRPr="00654D85">
              <w:rPr>
                <w:rFonts w:ascii="Times New Roman" w:hAnsi="Times New Roman" w:cs="Times New Roman"/>
                <w:sz w:val="24"/>
                <w:szCs w:val="24"/>
                <w:lang w:val="uk-UA"/>
              </w:rPr>
              <w:t xml:space="preserve">споживачів </w:t>
            </w:r>
            <w:proofErr w:type="spellStart"/>
            <w:r w:rsidR="00333D98">
              <w:rPr>
                <w:rFonts w:ascii="Times New Roman" w:hAnsi="Times New Roman" w:cs="Times New Roman"/>
                <w:sz w:val="24"/>
                <w:szCs w:val="24"/>
                <w:lang w:val="uk-UA"/>
              </w:rPr>
              <w:t>енергоспоживч</w:t>
            </w:r>
            <w:r w:rsidR="00FD1E62">
              <w:rPr>
                <w:rFonts w:ascii="Times New Roman" w:hAnsi="Times New Roman" w:cs="Times New Roman"/>
                <w:sz w:val="24"/>
                <w:szCs w:val="24"/>
                <w:lang w:val="uk-UA"/>
              </w:rPr>
              <w:t>ої</w:t>
            </w:r>
            <w:proofErr w:type="spellEnd"/>
            <w:r w:rsidR="00333D98">
              <w:rPr>
                <w:rFonts w:ascii="Times New Roman" w:hAnsi="Times New Roman" w:cs="Times New Roman"/>
                <w:sz w:val="24"/>
                <w:szCs w:val="24"/>
                <w:lang w:val="uk-UA"/>
              </w:rPr>
              <w:t xml:space="preserve"> продук</w:t>
            </w:r>
            <w:r w:rsidR="00FD1E62">
              <w:rPr>
                <w:rFonts w:ascii="Times New Roman" w:hAnsi="Times New Roman" w:cs="Times New Roman"/>
                <w:sz w:val="24"/>
                <w:szCs w:val="24"/>
                <w:lang w:val="uk-UA"/>
              </w:rPr>
              <w:t>ції</w:t>
            </w:r>
            <w:r w:rsidRPr="00654D85">
              <w:rPr>
                <w:rFonts w:ascii="Times New Roman" w:hAnsi="Times New Roman" w:cs="Times New Roman"/>
                <w:sz w:val="24"/>
                <w:szCs w:val="24"/>
                <w:lang w:val="uk-UA"/>
              </w:rPr>
              <w:t xml:space="preserve"> мати повну та достовірну інформацію щодо класу </w:t>
            </w:r>
            <w:r w:rsidR="00333D98">
              <w:rPr>
                <w:rFonts w:ascii="Times New Roman" w:hAnsi="Times New Roman" w:cs="Times New Roman"/>
                <w:sz w:val="24"/>
                <w:szCs w:val="24"/>
                <w:lang w:val="uk-UA"/>
              </w:rPr>
              <w:t>ї</w:t>
            </w:r>
            <w:r w:rsidR="00FD1E62">
              <w:rPr>
                <w:rFonts w:ascii="Times New Roman" w:hAnsi="Times New Roman" w:cs="Times New Roman"/>
                <w:sz w:val="24"/>
                <w:szCs w:val="24"/>
                <w:lang w:val="uk-UA"/>
              </w:rPr>
              <w:t>ї</w:t>
            </w:r>
            <w:r w:rsidRPr="00654D85">
              <w:rPr>
                <w:rFonts w:ascii="Times New Roman" w:hAnsi="Times New Roman" w:cs="Times New Roman"/>
                <w:sz w:val="24"/>
                <w:szCs w:val="24"/>
                <w:lang w:val="uk-UA"/>
              </w:rPr>
              <w:t xml:space="preserve"> енергетичної ефективності, а виробникам –</w:t>
            </w:r>
            <w:r w:rsidRPr="003F07A9">
              <w:rPr>
                <w:rFonts w:ascii="Times New Roman" w:hAnsi="Times New Roman" w:cs="Times New Roman"/>
                <w:sz w:val="24"/>
                <w:szCs w:val="24"/>
                <w:lang w:val="uk-UA"/>
              </w:rPr>
              <w:t xml:space="preserve"> </w:t>
            </w:r>
            <w:r w:rsidRPr="00654D85">
              <w:rPr>
                <w:rFonts w:ascii="Times New Roman" w:hAnsi="Times New Roman" w:cs="Times New Roman"/>
                <w:sz w:val="24"/>
                <w:szCs w:val="24"/>
                <w:lang w:val="uk-UA"/>
              </w:rPr>
              <w:t>підвищити конкурентоспроможність своєї продукції на міжнародному ринку.</w:t>
            </w:r>
          </w:p>
          <w:p w14:paraId="356EFF18" w14:textId="77777777" w:rsidR="007B6A12" w:rsidRPr="00654D85" w:rsidRDefault="007B6A12" w:rsidP="007E31A1">
            <w:pPr>
              <w:spacing w:after="0" w:line="276" w:lineRule="auto"/>
              <w:ind w:firstLine="435"/>
              <w:jc w:val="both"/>
              <w:rPr>
                <w:rFonts w:ascii="Times New Roman" w:hAnsi="Times New Roman" w:cs="Times New Roman"/>
                <w:sz w:val="24"/>
                <w:szCs w:val="24"/>
                <w:lang w:val="uk-UA"/>
              </w:rPr>
            </w:pPr>
            <w:r w:rsidRPr="00654D85">
              <w:rPr>
                <w:rFonts w:ascii="Times New Roman" w:hAnsi="Times New Roman" w:cs="Times New Roman"/>
                <w:sz w:val="24"/>
                <w:szCs w:val="24"/>
                <w:lang w:val="uk-UA"/>
              </w:rPr>
              <w:t xml:space="preserve">Збільшення кількості енергоефективних товарів на ринку. </w:t>
            </w:r>
          </w:p>
        </w:tc>
      </w:tr>
    </w:tbl>
    <w:p w14:paraId="04E4897E" w14:textId="77777777" w:rsidR="00FF08AA" w:rsidRPr="00D74853" w:rsidRDefault="00FF08AA" w:rsidP="00FF08AA">
      <w:pPr>
        <w:pStyle w:val="a3"/>
        <w:rPr>
          <w:rFonts w:ascii="Times New Roman" w:hAnsi="Times New Roman" w:cs="Times New Roman"/>
          <w:sz w:val="26"/>
          <w:szCs w:val="26"/>
          <w:lang w:val="uk-UA"/>
        </w:rPr>
      </w:pPr>
    </w:p>
    <w:p w14:paraId="4E7B57DA" w14:textId="77777777" w:rsidR="00FF08AA" w:rsidRPr="00D74853" w:rsidRDefault="00FF08AA" w:rsidP="00FF08AA">
      <w:pPr>
        <w:pStyle w:val="a3"/>
        <w:numPr>
          <w:ilvl w:val="0"/>
          <w:numId w:val="1"/>
        </w:numPr>
        <w:rPr>
          <w:rFonts w:ascii="Times New Roman" w:hAnsi="Times New Roman" w:cs="Times New Roman"/>
          <w:sz w:val="26"/>
          <w:szCs w:val="26"/>
          <w:lang w:val="uk-UA"/>
        </w:rPr>
      </w:pPr>
      <w:r w:rsidRPr="00D74853">
        <w:rPr>
          <w:rFonts w:ascii="Times New Roman" w:hAnsi="Times New Roman" w:cs="Times New Roman"/>
          <w:sz w:val="26"/>
          <w:szCs w:val="26"/>
          <w:lang w:val="uk-UA"/>
        </w:rPr>
        <w:t>Оцінка вибраних альтернативних способів досягнення цілей</w:t>
      </w:r>
    </w:p>
    <w:p w14:paraId="6CE61F0F" w14:textId="77777777" w:rsidR="00FF08AA" w:rsidRPr="00D74853" w:rsidRDefault="00FF08AA" w:rsidP="00FF08AA">
      <w:pPr>
        <w:pStyle w:val="a3"/>
        <w:rPr>
          <w:rFonts w:ascii="Times New Roman" w:hAnsi="Times New Roman" w:cs="Times New Roman"/>
          <w:sz w:val="26"/>
          <w:szCs w:val="26"/>
          <w:lang w:val="uk-UA"/>
        </w:rPr>
      </w:pPr>
    </w:p>
    <w:p w14:paraId="53426C9F" w14:textId="77777777" w:rsidR="00FF08AA" w:rsidRPr="00D74853" w:rsidRDefault="00FF08AA" w:rsidP="00FF08AA">
      <w:pPr>
        <w:pStyle w:val="a3"/>
        <w:rPr>
          <w:rFonts w:ascii="Times New Roman" w:hAnsi="Times New Roman" w:cs="Times New Roman"/>
          <w:i/>
          <w:sz w:val="26"/>
          <w:szCs w:val="26"/>
          <w:lang w:val="uk-UA"/>
        </w:rPr>
      </w:pPr>
      <w:r w:rsidRPr="00D74853">
        <w:rPr>
          <w:rFonts w:ascii="Times New Roman" w:hAnsi="Times New Roman" w:cs="Times New Roman"/>
          <w:i/>
          <w:sz w:val="26"/>
          <w:szCs w:val="26"/>
          <w:lang w:val="uk-UA"/>
        </w:rPr>
        <w:t>Оцінка впливу на сферу інтересів держави</w:t>
      </w:r>
    </w:p>
    <w:p w14:paraId="364DF870" w14:textId="77777777" w:rsidR="00FF08AA" w:rsidRPr="00D74853" w:rsidRDefault="00FF08AA" w:rsidP="00FF08AA">
      <w:pPr>
        <w:pStyle w:val="a3"/>
        <w:rPr>
          <w:rFonts w:ascii="Times New Roman" w:hAnsi="Times New Roman" w:cs="Times New Roman"/>
          <w:i/>
          <w:sz w:val="26"/>
          <w:szCs w:val="26"/>
          <w:lang w:val="uk-UA"/>
        </w:rPr>
      </w:pPr>
    </w:p>
    <w:tbl>
      <w:tblPr>
        <w:tblStyle w:val="a6"/>
        <w:tblW w:w="0" w:type="auto"/>
        <w:tblInd w:w="-176" w:type="dxa"/>
        <w:tblLayout w:type="fixed"/>
        <w:tblLook w:val="04A0" w:firstRow="1" w:lastRow="0" w:firstColumn="1" w:lastColumn="0" w:noHBand="0" w:noVBand="1"/>
      </w:tblPr>
      <w:tblGrid>
        <w:gridCol w:w="2694"/>
        <w:gridCol w:w="3260"/>
        <w:gridCol w:w="3969"/>
      </w:tblGrid>
      <w:tr w:rsidR="00FF08AA" w:rsidRPr="00D74853" w14:paraId="5F938E7C" w14:textId="77777777" w:rsidTr="00B627E5">
        <w:tc>
          <w:tcPr>
            <w:tcW w:w="2694" w:type="dxa"/>
          </w:tcPr>
          <w:p w14:paraId="6840B102"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Вид альтернативи</w:t>
            </w:r>
          </w:p>
        </w:tc>
        <w:tc>
          <w:tcPr>
            <w:tcW w:w="3260" w:type="dxa"/>
          </w:tcPr>
          <w:p w14:paraId="14D38F24"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Вигоди</w:t>
            </w:r>
          </w:p>
        </w:tc>
        <w:tc>
          <w:tcPr>
            <w:tcW w:w="3969" w:type="dxa"/>
          </w:tcPr>
          <w:p w14:paraId="132723C2"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w:t>
            </w:r>
          </w:p>
        </w:tc>
      </w:tr>
      <w:tr w:rsidR="00FF08AA" w:rsidRPr="00D74853" w14:paraId="5EECC96D" w14:textId="77777777" w:rsidTr="00B627E5">
        <w:tc>
          <w:tcPr>
            <w:tcW w:w="2694" w:type="dxa"/>
          </w:tcPr>
          <w:p w14:paraId="3ACE100D"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r w:rsidRPr="00D74853">
              <w:rPr>
                <w:rFonts w:ascii="Times New Roman" w:hAnsi="Times New Roman" w:cs="Times New Roman"/>
                <w:i/>
                <w:sz w:val="24"/>
                <w:szCs w:val="24"/>
                <w:lang w:val="uk-UA"/>
              </w:rPr>
              <w:br/>
              <w:t>Залишити ситуацію без змін</w:t>
            </w:r>
          </w:p>
        </w:tc>
        <w:tc>
          <w:tcPr>
            <w:tcW w:w="3260" w:type="dxa"/>
          </w:tcPr>
          <w:p w14:paraId="0E4A96DF" w14:textId="77777777" w:rsidR="00FF08AA" w:rsidRPr="00D74853" w:rsidRDefault="00FF08AA" w:rsidP="003C254C">
            <w:pPr>
              <w:pStyle w:val="a3"/>
              <w:ind w:left="0"/>
              <w:rPr>
                <w:b/>
                <w:sz w:val="24"/>
                <w:szCs w:val="24"/>
                <w:lang w:val="uk-UA"/>
              </w:rPr>
            </w:pPr>
            <w:r w:rsidRPr="00D74853">
              <w:rPr>
                <w:rFonts w:ascii="Times New Roman" w:hAnsi="Times New Roman" w:cs="Times New Roman"/>
                <w:sz w:val="24"/>
                <w:szCs w:val="24"/>
                <w:lang w:val="uk-UA"/>
              </w:rPr>
              <w:t>Вигоди відсутні</w:t>
            </w:r>
          </w:p>
        </w:tc>
        <w:tc>
          <w:tcPr>
            <w:tcW w:w="3969" w:type="dxa"/>
          </w:tcPr>
          <w:p w14:paraId="5E8A9BD0" w14:textId="77777777" w:rsidR="00FF08AA" w:rsidRPr="00D74853" w:rsidRDefault="00FF08AA" w:rsidP="00B627E5">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Створення технічних бар’єрів під час торгівлі між Україною та ЄС.</w:t>
            </w:r>
          </w:p>
          <w:p w14:paraId="06885A40" w14:textId="780029B3" w:rsidR="00FF08AA" w:rsidRPr="00D74853" w:rsidRDefault="00FF08AA" w:rsidP="00B627E5">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Відсутність європейського підходу до</w:t>
            </w:r>
            <w:r w:rsidR="006F7BCE">
              <w:rPr>
                <w:rFonts w:ascii="Times New Roman" w:hAnsi="Times New Roman" w:cs="Times New Roman"/>
                <w:sz w:val="24"/>
                <w:szCs w:val="24"/>
                <w:lang w:val="uk-UA"/>
              </w:rPr>
              <w:t xml:space="preserve"> енергоефективн</w:t>
            </w:r>
            <w:r w:rsidR="00D21652">
              <w:rPr>
                <w:rFonts w:ascii="Times New Roman" w:hAnsi="Times New Roman" w:cs="Times New Roman"/>
                <w:sz w:val="24"/>
                <w:szCs w:val="24"/>
                <w:lang w:val="uk-UA"/>
              </w:rPr>
              <w:t>ої</w:t>
            </w:r>
            <w:r w:rsidR="006F7BCE">
              <w:rPr>
                <w:rFonts w:ascii="Times New Roman" w:hAnsi="Times New Roman" w:cs="Times New Roman"/>
                <w:sz w:val="24"/>
                <w:szCs w:val="24"/>
                <w:lang w:val="uk-UA"/>
              </w:rPr>
              <w:t xml:space="preserve"> продук</w:t>
            </w:r>
            <w:r w:rsidR="00D21652">
              <w:rPr>
                <w:rFonts w:ascii="Times New Roman" w:hAnsi="Times New Roman" w:cs="Times New Roman"/>
                <w:sz w:val="24"/>
                <w:szCs w:val="24"/>
                <w:lang w:val="uk-UA"/>
              </w:rPr>
              <w:t>ції</w:t>
            </w:r>
            <w:r w:rsidRPr="00D74853">
              <w:rPr>
                <w:rFonts w:ascii="Times New Roman" w:hAnsi="Times New Roman" w:cs="Times New Roman"/>
                <w:sz w:val="24"/>
                <w:szCs w:val="24"/>
                <w:lang w:val="uk-UA"/>
              </w:rPr>
              <w:t>.</w:t>
            </w:r>
          </w:p>
          <w:p w14:paraId="37FAFB01" w14:textId="77777777" w:rsidR="00FF08AA" w:rsidRPr="00630D85" w:rsidRDefault="00FF08AA" w:rsidP="00B627E5">
            <w:pPr>
              <w:pStyle w:val="a3"/>
              <w:ind w:left="0"/>
              <w:jc w:val="both"/>
              <w:rPr>
                <w:rFonts w:ascii="Times New Roman" w:hAnsi="Times New Roman" w:cs="Times New Roman"/>
                <w:sz w:val="24"/>
                <w:szCs w:val="24"/>
              </w:rPr>
            </w:pPr>
            <w:r w:rsidRPr="00D74853">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у свою чергу, залишає високий рівень енергоємності валового внутрішнього продукту.</w:t>
            </w:r>
          </w:p>
          <w:p w14:paraId="327C2038" w14:textId="77777777" w:rsidR="009F04A0" w:rsidRPr="009F04A0" w:rsidRDefault="009F04A0" w:rsidP="00B627E5">
            <w:pPr>
              <w:pStyle w:val="a3"/>
              <w:ind w:left="0"/>
              <w:jc w:val="both"/>
              <w:rPr>
                <w:rFonts w:ascii="Times New Roman" w:hAnsi="Times New Roman" w:cs="Times New Roman"/>
                <w:sz w:val="24"/>
                <w:szCs w:val="24"/>
              </w:rPr>
            </w:pPr>
            <w:r w:rsidRPr="00B871CE">
              <w:rPr>
                <w:rFonts w:ascii="Times New Roman" w:eastAsia="Calibri" w:hAnsi="Times New Roman" w:cs="Times New Roman"/>
                <w:sz w:val="24"/>
                <w:szCs w:val="24"/>
                <w:lang w:val="uk-UA"/>
              </w:rPr>
              <w:t>Вищезазначене призведе до додаткових витрат.</w:t>
            </w:r>
          </w:p>
        </w:tc>
      </w:tr>
      <w:tr w:rsidR="007B6A12" w:rsidRPr="00D74853" w14:paraId="1A720B8D" w14:textId="77777777" w:rsidTr="00B627E5">
        <w:tc>
          <w:tcPr>
            <w:tcW w:w="2694" w:type="dxa"/>
          </w:tcPr>
          <w:p w14:paraId="3CF84692" w14:textId="77777777" w:rsidR="007B6A12" w:rsidRPr="00D74853" w:rsidRDefault="007B6A12"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2</w:t>
            </w:r>
          </w:p>
          <w:p w14:paraId="1BB81F11" w14:textId="77777777" w:rsidR="007B6A12" w:rsidRPr="00D74853" w:rsidRDefault="007B6A12" w:rsidP="003C254C">
            <w:pPr>
              <w:pStyle w:val="a3"/>
              <w:ind w:left="0"/>
              <w:rPr>
                <w:rFonts w:ascii="Times New Roman" w:hAnsi="Times New Roman" w:cs="Times New Roman"/>
                <w:i/>
                <w:sz w:val="24"/>
                <w:szCs w:val="24"/>
                <w:lang w:val="uk-UA"/>
              </w:rPr>
            </w:pPr>
            <w:r>
              <w:rPr>
                <w:rFonts w:ascii="Times New Roman" w:hAnsi="Times New Roman" w:cs="Times New Roman"/>
                <w:i/>
                <w:sz w:val="24"/>
                <w:szCs w:val="24"/>
                <w:lang w:val="uk-UA"/>
              </w:rPr>
              <w:t xml:space="preserve">Прийняття регуляторного </w:t>
            </w:r>
            <w:proofErr w:type="spellStart"/>
            <w:r>
              <w:rPr>
                <w:rFonts w:ascii="Times New Roman" w:hAnsi="Times New Roman" w:cs="Times New Roman"/>
                <w:i/>
                <w:sz w:val="24"/>
                <w:szCs w:val="24"/>
                <w:lang w:val="uk-UA"/>
              </w:rPr>
              <w:t>акта</w:t>
            </w:r>
            <w:proofErr w:type="spellEnd"/>
          </w:p>
        </w:tc>
        <w:tc>
          <w:tcPr>
            <w:tcW w:w="3260" w:type="dxa"/>
          </w:tcPr>
          <w:p w14:paraId="018C825B" w14:textId="77777777" w:rsidR="007B6A12" w:rsidRPr="000F28D2" w:rsidRDefault="007B6A12" w:rsidP="00AB0F5E">
            <w:pPr>
              <w:pStyle w:val="a3"/>
              <w:ind w:left="0" w:firstLine="317"/>
              <w:jc w:val="both"/>
              <w:rPr>
                <w:rFonts w:ascii="Times New Roman" w:hAnsi="Times New Roman" w:cs="Times New Roman"/>
                <w:sz w:val="24"/>
                <w:szCs w:val="24"/>
                <w:lang w:val="uk-UA"/>
              </w:rPr>
            </w:pPr>
            <w:r w:rsidRPr="000F28D2">
              <w:rPr>
                <w:rFonts w:ascii="Times New Roman" w:hAnsi="Times New Roman" w:cs="Times New Roman"/>
                <w:sz w:val="24"/>
                <w:szCs w:val="24"/>
                <w:lang w:val="uk-UA"/>
              </w:rPr>
              <w:t xml:space="preserve">Зобов’язання щодо приведення у відповідність законодавства України до європейського будуть </w:t>
            </w:r>
            <w:r w:rsidRPr="000F28D2">
              <w:rPr>
                <w:rFonts w:ascii="Times New Roman" w:hAnsi="Times New Roman" w:cs="Times New Roman"/>
                <w:sz w:val="24"/>
                <w:szCs w:val="24"/>
                <w:lang w:val="uk-UA"/>
              </w:rPr>
              <w:lastRenderedPageBreak/>
              <w:t>виконані, що призведе до покращення політичних та економічних відносин з європейським співтовариством.</w:t>
            </w:r>
          </w:p>
          <w:p w14:paraId="067192DC" w14:textId="77777777" w:rsidR="007B6A12" w:rsidRPr="000F28D2" w:rsidRDefault="007B6A12" w:rsidP="00AB0F5E">
            <w:pPr>
              <w:pStyle w:val="a3"/>
              <w:ind w:left="0" w:firstLine="317"/>
              <w:jc w:val="both"/>
              <w:rPr>
                <w:rFonts w:ascii="Times New Roman" w:hAnsi="Times New Roman" w:cs="Times New Roman"/>
                <w:color w:val="000000"/>
                <w:sz w:val="28"/>
                <w:szCs w:val="28"/>
                <w:lang w:val="uk-UA"/>
              </w:rPr>
            </w:pPr>
            <w:r w:rsidRPr="000F28D2">
              <w:rPr>
                <w:rFonts w:ascii="Times New Roman" w:hAnsi="Times New Roman" w:cs="Times New Roman"/>
                <w:sz w:val="24"/>
                <w:szCs w:val="24"/>
                <w:lang w:val="uk-UA"/>
              </w:rPr>
              <w:t>Усунення технічних бар’єрів під час введення в обіг та розповсюдження товарів на ринку України.</w:t>
            </w:r>
          </w:p>
        </w:tc>
        <w:tc>
          <w:tcPr>
            <w:tcW w:w="3969" w:type="dxa"/>
          </w:tcPr>
          <w:p w14:paraId="4E1BC56F" w14:textId="77777777" w:rsidR="007B6A12" w:rsidRPr="00D74853" w:rsidRDefault="007B6A12" w:rsidP="003C254C">
            <w:pPr>
              <w:pStyle w:val="a3"/>
              <w:ind w:left="0"/>
              <w:rPr>
                <w:rFonts w:ascii="Times New Roman" w:hAnsi="Times New Roman" w:cs="Times New Roman"/>
                <w:sz w:val="24"/>
                <w:szCs w:val="24"/>
                <w:lang w:val="uk-UA"/>
              </w:rPr>
            </w:pPr>
            <w:r w:rsidRPr="00D74853">
              <w:rPr>
                <w:rFonts w:ascii="Times New Roman" w:hAnsi="Times New Roman" w:cs="Times New Roman"/>
                <w:sz w:val="24"/>
                <w:szCs w:val="24"/>
                <w:lang w:val="uk-UA"/>
              </w:rPr>
              <w:lastRenderedPageBreak/>
              <w:t>Витрат не передбачається</w:t>
            </w:r>
          </w:p>
        </w:tc>
      </w:tr>
    </w:tbl>
    <w:p w14:paraId="2431DABE" w14:textId="77777777" w:rsidR="00B627E5" w:rsidRDefault="00B627E5" w:rsidP="00FF08AA">
      <w:pPr>
        <w:pStyle w:val="a3"/>
        <w:rPr>
          <w:rFonts w:ascii="Times New Roman" w:hAnsi="Times New Roman" w:cs="Times New Roman"/>
          <w:i/>
          <w:sz w:val="26"/>
          <w:szCs w:val="26"/>
          <w:lang w:val="uk-UA"/>
        </w:rPr>
      </w:pPr>
    </w:p>
    <w:p w14:paraId="27A17F8B" w14:textId="77777777" w:rsidR="00FF08AA" w:rsidRPr="00D74853" w:rsidRDefault="00FF08AA" w:rsidP="00FF08AA">
      <w:pPr>
        <w:pStyle w:val="a3"/>
        <w:rPr>
          <w:rFonts w:ascii="Times New Roman" w:hAnsi="Times New Roman" w:cs="Times New Roman"/>
          <w:i/>
          <w:sz w:val="26"/>
          <w:szCs w:val="26"/>
          <w:lang w:val="uk-UA"/>
        </w:rPr>
      </w:pPr>
      <w:r w:rsidRPr="00D74853">
        <w:rPr>
          <w:rFonts w:ascii="Times New Roman" w:hAnsi="Times New Roman" w:cs="Times New Roman"/>
          <w:i/>
          <w:sz w:val="26"/>
          <w:szCs w:val="26"/>
          <w:lang w:val="uk-UA"/>
        </w:rPr>
        <w:t>Оцінка впливу на сферу інтересів громадян</w:t>
      </w:r>
    </w:p>
    <w:p w14:paraId="79A6CD23" w14:textId="77777777" w:rsidR="00FF08AA" w:rsidRPr="00D74853" w:rsidRDefault="00FF08AA" w:rsidP="00FF08AA">
      <w:pPr>
        <w:pStyle w:val="a3"/>
        <w:rPr>
          <w:rFonts w:ascii="Times New Roman" w:hAnsi="Times New Roman" w:cs="Times New Roman"/>
          <w:i/>
          <w:sz w:val="26"/>
          <w:szCs w:val="26"/>
          <w:lang w:val="uk-UA"/>
        </w:rPr>
      </w:pPr>
    </w:p>
    <w:tbl>
      <w:tblPr>
        <w:tblStyle w:val="a6"/>
        <w:tblW w:w="0" w:type="auto"/>
        <w:tblInd w:w="-176" w:type="dxa"/>
        <w:tblLook w:val="04A0" w:firstRow="1" w:lastRow="0" w:firstColumn="1" w:lastColumn="0" w:noHBand="0" w:noVBand="1"/>
      </w:tblPr>
      <w:tblGrid>
        <w:gridCol w:w="2836"/>
        <w:gridCol w:w="3260"/>
        <w:gridCol w:w="3827"/>
      </w:tblGrid>
      <w:tr w:rsidR="00FF08AA" w:rsidRPr="00D74853" w14:paraId="5EDC8706" w14:textId="77777777" w:rsidTr="00B627E5">
        <w:tc>
          <w:tcPr>
            <w:tcW w:w="2836" w:type="dxa"/>
          </w:tcPr>
          <w:p w14:paraId="0F18A929"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Вид альтернативи</w:t>
            </w:r>
          </w:p>
        </w:tc>
        <w:tc>
          <w:tcPr>
            <w:tcW w:w="3260" w:type="dxa"/>
          </w:tcPr>
          <w:p w14:paraId="401E3DAC"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Вигоди</w:t>
            </w:r>
          </w:p>
        </w:tc>
        <w:tc>
          <w:tcPr>
            <w:tcW w:w="3827" w:type="dxa"/>
          </w:tcPr>
          <w:p w14:paraId="6330B6AA"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w:t>
            </w:r>
          </w:p>
        </w:tc>
      </w:tr>
      <w:tr w:rsidR="00FF08AA" w:rsidRPr="00D74853" w14:paraId="7F09E893" w14:textId="77777777" w:rsidTr="00B627E5">
        <w:tc>
          <w:tcPr>
            <w:tcW w:w="2836" w:type="dxa"/>
          </w:tcPr>
          <w:p w14:paraId="4D34E744"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14:paraId="0198FFBD"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i/>
                <w:sz w:val="24"/>
                <w:szCs w:val="24"/>
                <w:lang w:val="uk-UA"/>
              </w:rPr>
              <w:t>Залишити ситуацію без змін</w:t>
            </w:r>
          </w:p>
        </w:tc>
        <w:tc>
          <w:tcPr>
            <w:tcW w:w="3260" w:type="dxa"/>
          </w:tcPr>
          <w:p w14:paraId="65979594" w14:textId="77777777" w:rsidR="00FF08AA" w:rsidRPr="00D74853" w:rsidRDefault="00FF08AA" w:rsidP="003C254C">
            <w:pPr>
              <w:pStyle w:val="a3"/>
              <w:ind w:left="0"/>
              <w:jc w:val="center"/>
              <w:rPr>
                <w:b/>
                <w:sz w:val="24"/>
                <w:szCs w:val="24"/>
                <w:lang w:val="uk-UA"/>
              </w:rPr>
            </w:pPr>
            <w:r w:rsidRPr="00D74853">
              <w:rPr>
                <w:rFonts w:ascii="Times New Roman" w:hAnsi="Times New Roman" w:cs="Times New Roman"/>
                <w:sz w:val="24"/>
                <w:szCs w:val="24"/>
                <w:lang w:val="uk-UA"/>
              </w:rPr>
              <w:t>Вигоди відсутні</w:t>
            </w:r>
          </w:p>
        </w:tc>
        <w:tc>
          <w:tcPr>
            <w:tcW w:w="3827" w:type="dxa"/>
          </w:tcPr>
          <w:p w14:paraId="77871DFA" w14:textId="77777777" w:rsidR="00D21652" w:rsidRDefault="00FF08AA" w:rsidP="00D21652">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Відсутність споживчого вибору між дешевою, енергоємною продукцією та енергоефективною. Надмірні витрати за використання електричної енергії, використання неефективног</w:t>
            </w:r>
            <w:r w:rsidR="00D21652">
              <w:rPr>
                <w:rFonts w:ascii="Times New Roman" w:hAnsi="Times New Roman" w:cs="Times New Roman"/>
                <w:sz w:val="24"/>
                <w:szCs w:val="24"/>
                <w:lang w:val="uk-UA"/>
              </w:rPr>
              <w:t>о та неекологічного обладнання.</w:t>
            </w:r>
          </w:p>
          <w:p w14:paraId="041A465C" w14:textId="73434A52" w:rsidR="009F04A0" w:rsidRPr="009F04A0" w:rsidRDefault="009F04A0" w:rsidP="00D21652">
            <w:pPr>
              <w:pStyle w:val="a3"/>
              <w:ind w:left="0"/>
              <w:jc w:val="both"/>
              <w:rPr>
                <w:rFonts w:ascii="Times New Roman" w:hAnsi="Times New Roman" w:cs="Times New Roman"/>
                <w:sz w:val="24"/>
                <w:szCs w:val="24"/>
              </w:rPr>
            </w:pPr>
            <w:r w:rsidRPr="00B871CE">
              <w:rPr>
                <w:rFonts w:ascii="Times New Roman" w:eastAsia="Calibri" w:hAnsi="Times New Roman" w:cs="Times New Roman"/>
                <w:sz w:val="24"/>
                <w:szCs w:val="24"/>
                <w:lang w:val="uk-UA"/>
              </w:rPr>
              <w:t>Вищезазначене призведе до додаткових витрат.</w:t>
            </w:r>
          </w:p>
        </w:tc>
      </w:tr>
      <w:tr w:rsidR="00FF08AA" w:rsidRPr="00D74853" w14:paraId="33676787" w14:textId="77777777" w:rsidTr="00B627E5">
        <w:tc>
          <w:tcPr>
            <w:tcW w:w="2836" w:type="dxa"/>
          </w:tcPr>
          <w:p w14:paraId="3A2C463B" w14:textId="1595F922"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2</w:t>
            </w:r>
          </w:p>
          <w:p w14:paraId="4F8F1349" w14:textId="77777777" w:rsidR="00FF08AA" w:rsidRPr="00D74853" w:rsidRDefault="003B6D35" w:rsidP="003C254C">
            <w:pPr>
              <w:pStyle w:val="a3"/>
              <w:ind w:left="0"/>
              <w:rPr>
                <w:rFonts w:ascii="Times New Roman" w:hAnsi="Times New Roman" w:cs="Times New Roman"/>
                <w:i/>
                <w:sz w:val="24"/>
                <w:szCs w:val="24"/>
                <w:lang w:val="uk-UA"/>
              </w:rPr>
            </w:pPr>
            <w:r>
              <w:rPr>
                <w:rFonts w:ascii="Times New Roman" w:hAnsi="Times New Roman" w:cs="Times New Roman"/>
                <w:i/>
                <w:sz w:val="24"/>
                <w:szCs w:val="24"/>
                <w:lang w:val="uk-UA"/>
              </w:rPr>
              <w:t xml:space="preserve">Прийняття регуляторного </w:t>
            </w:r>
            <w:proofErr w:type="spellStart"/>
            <w:r>
              <w:rPr>
                <w:rFonts w:ascii="Times New Roman" w:hAnsi="Times New Roman" w:cs="Times New Roman"/>
                <w:i/>
                <w:sz w:val="24"/>
                <w:szCs w:val="24"/>
                <w:lang w:val="uk-UA"/>
              </w:rPr>
              <w:t>акта</w:t>
            </w:r>
            <w:proofErr w:type="spellEnd"/>
          </w:p>
        </w:tc>
        <w:tc>
          <w:tcPr>
            <w:tcW w:w="3260" w:type="dxa"/>
          </w:tcPr>
          <w:p w14:paraId="3EE3A6CB" w14:textId="535E179F" w:rsidR="00FF08AA" w:rsidRPr="00D74853" w:rsidRDefault="00FF08AA" w:rsidP="003C254C">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Наявність споживчого вибору між дешевою, енергоємною продукцією та енергоефективною. Зменшення витрат за використання електричної енергії, використання енергоефективного та екологічного обладнанн</w:t>
            </w:r>
            <w:r w:rsidR="0078020F">
              <w:rPr>
                <w:rFonts w:ascii="Times New Roman" w:hAnsi="Times New Roman" w:cs="Times New Roman"/>
                <w:sz w:val="24"/>
                <w:szCs w:val="24"/>
                <w:lang w:val="uk-UA"/>
              </w:rPr>
              <w:t>я.</w:t>
            </w:r>
          </w:p>
        </w:tc>
        <w:tc>
          <w:tcPr>
            <w:tcW w:w="3827" w:type="dxa"/>
          </w:tcPr>
          <w:p w14:paraId="3E829A54" w14:textId="77777777" w:rsidR="00FF08AA" w:rsidRPr="00D74853" w:rsidRDefault="00FF08AA" w:rsidP="00B627E5">
            <w:pPr>
              <w:pStyle w:val="a3"/>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 не передбачається</w:t>
            </w:r>
          </w:p>
        </w:tc>
      </w:tr>
    </w:tbl>
    <w:p w14:paraId="20FB65CF" w14:textId="77777777" w:rsidR="00FF08AA" w:rsidRPr="00D74853" w:rsidRDefault="00FF08AA" w:rsidP="00FF08AA">
      <w:pPr>
        <w:pStyle w:val="a3"/>
        <w:rPr>
          <w:rFonts w:ascii="Times New Roman" w:hAnsi="Times New Roman" w:cs="Times New Roman"/>
          <w:i/>
          <w:sz w:val="26"/>
          <w:szCs w:val="26"/>
          <w:lang w:val="uk-UA"/>
        </w:rPr>
      </w:pPr>
    </w:p>
    <w:p w14:paraId="677D7FC7" w14:textId="77777777" w:rsidR="00FF08AA" w:rsidRPr="00D74853" w:rsidRDefault="00FF08AA" w:rsidP="00FF08AA">
      <w:pPr>
        <w:pStyle w:val="a3"/>
        <w:rPr>
          <w:rFonts w:ascii="Times New Roman" w:hAnsi="Times New Roman" w:cs="Times New Roman"/>
          <w:i/>
          <w:sz w:val="26"/>
          <w:szCs w:val="26"/>
          <w:lang w:val="uk-UA"/>
        </w:rPr>
      </w:pPr>
      <w:r w:rsidRPr="00D74853">
        <w:rPr>
          <w:rFonts w:ascii="Times New Roman" w:hAnsi="Times New Roman" w:cs="Times New Roman"/>
          <w:i/>
          <w:sz w:val="26"/>
          <w:szCs w:val="26"/>
          <w:lang w:val="uk-UA"/>
        </w:rPr>
        <w:t xml:space="preserve">Оцінка впливу на сферу інтересів суб’єктів господарювання </w:t>
      </w:r>
    </w:p>
    <w:tbl>
      <w:tblPr>
        <w:tblW w:w="5132" w:type="pct"/>
        <w:tblInd w:w="-269"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4174"/>
        <w:gridCol w:w="1157"/>
        <w:gridCol w:w="1155"/>
        <w:gridCol w:w="1014"/>
        <w:gridCol w:w="1012"/>
        <w:gridCol w:w="1411"/>
      </w:tblGrid>
      <w:tr w:rsidR="00FF08AA" w:rsidRPr="00D74853" w14:paraId="18B88FEF" w14:textId="77777777" w:rsidTr="00B627E5">
        <w:tc>
          <w:tcPr>
            <w:tcW w:w="2103" w:type="pct"/>
            <w:tcBorders>
              <w:top w:val="single" w:sz="6" w:space="0" w:color="000000"/>
              <w:left w:val="single" w:sz="4" w:space="0" w:color="auto"/>
              <w:bottom w:val="single" w:sz="6" w:space="0" w:color="000000"/>
              <w:right w:val="single" w:sz="6" w:space="0" w:color="000000"/>
            </w:tcBorders>
            <w:shd w:val="clear" w:color="auto" w:fill="auto"/>
          </w:tcPr>
          <w:p w14:paraId="549BDD5E"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Показник</w:t>
            </w:r>
          </w:p>
        </w:tc>
        <w:tc>
          <w:tcPr>
            <w:tcW w:w="583" w:type="pct"/>
            <w:tcBorders>
              <w:top w:val="single" w:sz="6" w:space="0" w:color="000000"/>
              <w:left w:val="single" w:sz="6" w:space="0" w:color="000000"/>
              <w:bottom w:val="single" w:sz="6" w:space="0" w:color="000000"/>
              <w:right w:val="single" w:sz="6" w:space="0" w:color="000000"/>
            </w:tcBorders>
            <w:shd w:val="clear" w:color="auto" w:fill="auto"/>
          </w:tcPr>
          <w:p w14:paraId="7A884473"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Великі</w:t>
            </w:r>
          </w:p>
        </w:tc>
        <w:tc>
          <w:tcPr>
            <w:tcW w:w="582" w:type="pct"/>
            <w:tcBorders>
              <w:top w:val="single" w:sz="6" w:space="0" w:color="000000"/>
              <w:left w:val="single" w:sz="6" w:space="0" w:color="000000"/>
              <w:bottom w:val="single" w:sz="6" w:space="0" w:color="000000"/>
              <w:right w:val="single" w:sz="6" w:space="0" w:color="000000"/>
            </w:tcBorders>
            <w:shd w:val="clear" w:color="auto" w:fill="auto"/>
          </w:tcPr>
          <w:p w14:paraId="58B6DFCB"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Середні</w:t>
            </w:r>
          </w:p>
        </w:tc>
        <w:tc>
          <w:tcPr>
            <w:tcW w:w="511" w:type="pct"/>
            <w:tcBorders>
              <w:top w:val="single" w:sz="6" w:space="0" w:color="000000"/>
              <w:left w:val="single" w:sz="6" w:space="0" w:color="000000"/>
              <w:bottom w:val="single" w:sz="6" w:space="0" w:color="000000"/>
              <w:right w:val="single" w:sz="6" w:space="0" w:color="000000"/>
            </w:tcBorders>
            <w:shd w:val="clear" w:color="auto" w:fill="auto"/>
          </w:tcPr>
          <w:p w14:paraId="7AB45DDD"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Малі</w:t>
            </w:r>
          </w:p>
        </w:tc>
        <w:tc>
          <w:tcPr>
            <w:tcW w:w="510" w:type="pct"/>
            <w:tcBorders>
              <w:top w:val="single" w:sz="6" w:space="0" w:color="000000"/>
              <w:left w:val="single" w:sz="6" w:space="0" w:color="000000"/>
              <w:bottom w:val="single" w:sz="6" w:space="0" w:color="000000"/>
              <w:right w:val="single" w:sz="6" w:space="0" w:color="000000"/>
            </w:tcBorders>
            <w:shd w:val="clear" w:color="auto" w:fill="auto"/>
          </w:tcPr>
          <w:p w14:paraId="7481CF6F"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Мікро</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32FFC1BF"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Разом</w:t>
            </w:r>
          </w:p>
        </w:tc>
      </w:tr>
      <w:tr w:rsidR="00FF08AA" w:rsidRPr="00D74853" w14:paraId="23EC7FFE" w14:textId="77777777" w:rsidTr="00B627E5">
        <w:trPr>
          <w:trHeight w:val="797"/>
        </w:trPr>
        <w:tc>
          <w:tcPr>
            <w:tcW w:w="2103" w:type="pct"/>
            <w:tcBorders>
              <w:top w:val="single" w:sz="6" w:space="0" w:color="000000"/>
              <w:left w:val="single" w:sz="4" w:space="0" w:color="auto"/>
              <w:bottom w:val="single" w:sz="4" w:space="0" w:color="auto"/>
              <w:right w:val="single" w:sz="4" w:space="0" w:color="auto"/>
            </w:tcBorders>
            <w:shd w:val="clear" w:color="auto" w:fill="auto"/>
          </w:tcPr>
          <w:p w14:paraId="7B768B9A" w14:textId="358343D3" w:rsidR="00FF08AA" w:rsidRPr="00D74853" w:rsidRDefault="00FF08AA" w:rsidP="003C254C">
            <w:pPr>
              <w:rPr>
                <w:rFonts w:ascii="Times New Roman" w:hAnsi="Times New Roman" w:cs="Times New Roman"/>
                <w:color w:val="000000"/>
                <w:sz w:val="24"/>
                <w:szCs w:val="24"/>
                <w:vertAlign w:val="superscript"/>
                <w:lang w:val="uk-UA"/>
              </w:rPr>
            </w:pPr>
            <w:r w:rsidRPr="00D74853">
              <w:rPr>
                <w:rFonts w:ascii="Times New Roman" w:hAnsi="Times New Roman" w:cs="Times New Roman"/>
                <w:color w:val="000000"/>
                <w:sz w:val="24"/>
                <w:szCs w:val="24"/>
                <w:lang w:val="uk-UA"/>
              </w:rPr>
              <w:t>Кількість суб’єктів господарювання</w:t>
            </w:r>
            <w:r w:rsidR="00D21652">
              <w:rPr>
                <w:rFonts w:ascii="Times New Roman" w:hAnsi="Times New Roman" w:cs="Times New Roman"/>
                <w:color w:val="000000"/>
                <w:sz w:val="24"/>
                <w:szCs w:val="24"/>
                <w:lang w:val="uk-UA"/>
              </w:rPr>
              <w:t xml:space="preserve"> (виробники та постачальники </w:t>
            </w:r>
            <w:proofErr w:type="spellStart"/>
            <w:r w:rsidR="00D21652">
              <w:rPr>
                <w:rFonts w:ascii="Times New Roman" w:hAnsi="Times New Roman" w:cs="Times New Roman"/>
                <w:color w:val="000000"/>
                <w:sz w:val="24"/>
                <w:szCs w:val="24"/>
                <w:lang w:val="uk-UA"/>
              </w:rPr>
              <w:t>енергоспоживчої</w:t>
            </w:r>
            <w:proofErr w:type="spellEnd"/>
            <w:r w:rsidR="00D21652">
              <w:rPr>
                <w:rFonts w:ascii="Times New Roman" w:hAnsi="Times New Roman" w:cs="Times New Roman"/>
                <w:color w:val="000000"/>
                <w:sz w:val="24"/>
                <w:szCs w:val="24"/>
                <w:lang w:val="uk-UA"/>
              </w:rPr>
              <w:t xml:space="preserve"> продукції)</w:t>
            </w:r>
            <w:r w:rsidRPr="00D74853">
              <w:rPr>
                <w:rFonts w:ascii="Times New Roman" w:hAnsi="Times New Roman" w:cs="Times New Roman"/>
                <w:color w:val="000000"/>
                <w:sz w:val="24"/>
                <w:szCs w:val="24"/>
                <w:lang w:val="uk-UA"/>
              </w:rPr>
              <w:t>, що підпадають під дію регулювання, одиниць</w:t>
            </w:r>
            <w:r w:rsidRPr="00D74853">
              <w:rPr>
                <w:rFonts w:ascii="Times New Roman" w:hAnsi="Times New Roman" w:cs="Times New Roman"/>
                <w:color w:val="000000"/>
                <w:sz w:val="24"/>
                <w:szCs w:val="24"/>
                <w:vertAlign w:val="superscript"/>
                <w:lang w:val="uk-UA"/>
              </w:rPr>
              <w:t>*</w:t>
            </w:r>
          </w:p>
        </w:tc>
        <w:tc>
          <w:tcPr>
            <w:tcW w:w="583" w:type="pct"/>
            <w:tcBorders>
              <w:top w:val="single" w:sz="6" w:space="0" w:color="000000"/>
              <w:left w:val="single" w:sz="4" w:space="0" w:color="auto"/>
              <w:bottom w:val="single" w:sz="4" w:space="0" w:color="auto"/>
              <w:right w:val="single" w:sz="4" w:space="0" w:color="auto"/>
            </w:tcBorders>
            <w:shd w:val="clear" w:color="auto" w:fill="auto"/>
            <w:vAlign w:val="center"/>
          </w:tcPr>
          <w:p w14:paraId="0DD6939A" w14:textId="77777777" w:rsidR="00FF08AA" w:rsidRPr="00BD0D87" w:rsidRDefault="00BD0D87" w:rsidP="003C254C">
            <w:pPr>
              <w:pStyle w:val="rvps14"/>
              <w:spacing w:before="150" w:beforeAutospacing="0" w:after="150" w:afterAutospacing="0"/>
              <w:jc w:val="center"/>
              <w:textAlignment w:val="baseline"/>
            </w:pPr>
            <w:r>
              <w:t>45</w:t>
            </w:r>
          </w:p>
        </w:tc>
        <w:tc>
          <w:tcPr>
            <w:tcW w:w="582" w:type="pct"/>
            <w:tcBorders>
              <w:top w:val="single" w:sz="6" w:space="0" w:color="000000"/>
              <w:left w:val="single" w:sz="4" w:space="0" w:color="auto"/>
              <w:bottom w:val="single" w:sz="4" w:space="0" w:color="auto"/>
              <w:right w:val="single" w:sz="4" w:space="0" w:color="auto"/>
            </w:tcBorders>
            <w:shd w:val="clear" w:color="auto" w:fill="auto"/>
            <w:vAlign w:val="center"/>
          </w:tcPr>
          <w:p w14:paraId="7BE929C6" w14:textId="77777777" w:rsidR="00FF08AA" w:rsidRPr="00BD0D87" w:rsidRDefault="00BD0D87" w:rsidP="003C254C">
            <w:pPr>
              <w:pStyle w:val="rvps14"/>
              <w:spacing w:before="150" w:beforeAutospacing="0" w:after="150" w:afterAutospacing="0"/>
              <w:jc w:val="center"/>
              <w:textAlignment w:val="baseline"/>
            </w:pPr>
            <w:r>
              <w:t>49</w:t>
            </w:r>
          </w:p>
        </w:tc>
        <w:tc>
          <w:tcPr>
            <w:tcW w:w="511" w:type="pct"/>
            <w:tcBorders>
              <w:top w:val="single" w:sz="6" w:space="0" w:color="000000"/>
              <w:left w:val="single" w:sz="4" w:space="0" w:color="auto"/>
              <w:bottom w:val="single" w:sz="4" w:space="0" w:color="auto"/>
              <w:right w:val="single" w:sz="4" w:space="0" w:color="auto"/>
            </w:tcBorders>
            <w:shd w:val="clear" w:color="auto" w:fill="auto"/>
            <w:vAlign w:val="center"/>
          </w:tcPr>
          <w:p w14:paraId="3AF47EED" w14:textId="0791D62B" w:rsidR="00FF08AA" w:rsidRPr="009F04A0" w:rsidRDefault="000B0B18" w:rsidP="003C254C">
            <w:pPr>
              <w:pStyle w:val="rvps14"/>
              <w:spacing w:before="150" w:beforeAutospacing="0" w:after="150" w:afterAutospacing="0"/>
              <w:jc w:val="center"/>
              <w:textAlignment w:val="baseline"/>
            </w:pPr>
            <w:r>
              <w:t>9</w:t>
            </w:r>
          </w:p>
        </w:tc>
        <w:tc>
          <w:tcPr>
            <w:tcW w:w="510" w:type="pct"/>
            <w:tcBorders>
              <w:top w:val="single" w:sz="6" w:space="0" w:color="000000"/>
              <w:left w:val="single" w:sz="4" w:space="0" w:color="auto"/>
              <w:bottom w:val="single" w:sz="4" w:space="0" w:color="auto"/>
              <w:right w:val="single" w:sz="4" w:space="0" w:color="auto"/>
            </w:tcBorders>
            <w:shd w:val="clear" w:color="auto" w:fill="auto"/>
            <w:vAlign w:val="center"/>
          </w:tcPr>
          <w:p w14:paraId="50B61673" w14:textId="77777777" w:rsidR="00FF08AA" w:rsidRPr="009F04A0" w:rsidRDefault="00FF08AA" w:rsidP="003C254C">
            <w:pPr>
              <w:pStyle w:val="rvps14"/>
              <w:spacing w:before="150" w:beforeAutospacing="0" w:after="150" w:afterAutospacing="0"/>
              <w:jc w:val="center"/>
              <w:textAlignment w:val="baseline"/>
            </w:pPr>
            <w:r w:rsidRPr="009F04A0">
              <w:t>0</w:t>
            </w:r>
          </w:p>
        </w:tc>
        <w:tc>
          <w:tcPr>
            <w:tcW w:w="711" w:type="pct"/>
            <w:tcBorders>
              <w:top w:val="single" w:sz="6" w:space="0" w:color="000000"/>
              <w:left w:val="single" w:sz="4" w:space="0" w:color="auto"/>
              <w:bottom w:val="single" w:sz="4" w:space="0" w:color="auto"/>
              <w:right w:val="single" w:sz="4" w:space="0" w:color="auto"/>
            </w:tcBorders>
            <w:shd w:val="clear" w:color="auto" w:fill="auto"/>
            <w:vAlign w:val="center"/>
          </w:tcPr>
          <w:p w14:paraId="74881723" w14:textId="48A4E1DA" w:rsidR="00FF08AA" w:rsidRPr="00BD0D87" w:rsidRDefault="000B0B18" w:rsidP="003C254C">
            <w:pPr>
              <w:pStyle w:val="rvps14"/>
              <w:spacing w:before="150" w:beforeAutospacing="0" w:after="150" w:afterAutospacing="0"/>
              <w:jc w:val="center"/>
              <w:textAlignment w:val="baseline"/>
            </w:pPr>
            <w:r>
              <w:t>103</w:t>
            </w:r>
          </w:p>
        </w:tc>
      </w:tr>
      <w:tr w:rsidR="00FF08AA" w:rsidRPr="00D74853" w14:paraId="70403B50" w14:textId="77777777" w:rsidTr="00B627E5">
        <w:trPr>
          <w:trHeight w:val="722"/>
        </w:trPr>
        <w:tc>
          <w:tcPr>
            <w:tcW w:w="2103" w:type="pct"/>
            <w:tcBorders>
              <w:top w:val="single" w:sz="4" w:space="0" w:color="auto"/>
              <w:left w:val="single" w:sz="4" w:space="0" w:color="auto"/>
              <w:bottom w:val="single" w:sz="4" w:space="0" w:color="auto"/>
              <w:right w:val="single" w:sz="4" w:space="0" w:color="auto"/>
            </w:tcBorders>
            <w:shd w:val="clear" w:color="auto" w:fill="auto"/>
          </w:tcPr>
          <w:p w14:paraId="42F70ADD" w14:textId="77777777" w:rsidR="00FF08AA" w:rsidRPr="00D74853" w:rsidRDefault="00FF08AA" w:rsidP="003C254C">
            <w:pPr>
              <w:rPr>
                <w:color w:val="000000"/>
                <w:sz w:val="24"/>
                <w:szCs w:val="24"/>
                <w:lang w:val="uk-UA"/>
              </w:rPr>
            </w:pPr>
            <w:r w:rsidRPr="00D74853">
              <w:rPr>
                <w:rFonts w:ascii="Times New Roman" w:hAnsi="Times New Roman" w:cs="Times New Roman"/>
                <w:sz w:val="24"/>
                <w:szCs w:val="24"/>
                <w:lang w:val="uk-UA"/>
              </w:rPr>
              <w:t>Питома вага групи у загальній кількості, відсотків</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1A68A717" w14:textId="3C8A5FCA" w:rsidR="00FF08AA" w:rsidRPr="009F04A0" w:rsidRDefault="00BD0D87" w:rsidP="000B0B18">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4</w:t>
            </w:r>
            <w:r w:rsidR="000B0B18">
              <w:rPr>
                <w:rFonts w:ascii="Times New Roman" w:hAnsi="Times New Roman" w:cs="Times New Roman"/>
                <w:sz w:val="24"/>
                <w:szCs w:val="24"/>
                <w:lang w:val="uk-UA"/>
              </w:rPr>
              <w:t>3</w:t>
            </w:r>
            <w:r>
              <w:rPr>
                <w:rFonts w:ascii="Times New Roman" w:hAnsi="Times New Roman" w:cs="Times New Roman"/>
                <w:sz w:val="24"/>
                <w:szCs w:val="24"/>
                <w:lang w:val="uk-UA"/>
              </w:rPr>
              <w:t>,</w:t>
            </w:r>
            <w:r w:rsidR="000B0B18">
              <w:rPr>
                <w:rFonts w:ascii="Times New Roman" w:hAnsi="Times New Roman" w:cs="Times New Roman"/>
                <w:sz w:val="24"/>
                <w:szCs w:val="24"/>
                <w:lang w:val="uk-UA"/>
              </w:rPr>
              <w:t>7</w:t>
            </w:r>
            <w:r w:rsidR="00FF08AA" w:rsidRPr="009F04A0">
              <w:rPr>
                <w:rFonts w:ascii="Times New Roman" w:hAnsi="Times New Roman" w:cs="Times New Roman"/>
                <w:sz w:val="24"/>
                <w:szCs w:val="24"/>
                <w:lang w:val="uk-UA"/>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BDED8ED" w14:textId="7E7CB1BA" w:rsidR="00FF08AA" w:rsidRPr="009F04A0" w:rsidRDefault="000B0B18" w:rsidP="000B0B18">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47</w:t>
            </w:r>
            <w:r w:rsidR="009F04A0" w:rsidRPr="009F04A0">
              <w:rPr>
                <w:rFonts w:ascii="Times New Roman" w:hAnsi="Times New Roman" w:cs="Times New Roman"/>
                <w:sz w:val="24"/>
                <w:szCs w:val="24"/>
                <w:lang w:val="uk-UA"/>
              </w:rPr>
              <w:t>,</w:t>
            </w:r>
            <w:r>
              <w:rPr>
                <w:rFonts w:ascii="Times New Roman" w:hAnsi="Times New Roman" w:cs="Times New Roman"/>
                <w:sz w:val="24"/>
                <w:szCs w:val="24"/>
                <w:lang w:val="uk-UA"/>
              </w:rPr>
              <w:t>6</w:t>
            </w:r>
            <w:r w:rsidR="00FF08AA" w:rsidRPr="009F04A0">
              <w:rPr>
                <w:rFonts w:ascii="Times New Roman" w:hAnsi="Times New Roman" w:cs="Times New Roman"/>
                <w:sz w:val="24"/>
                <w:szCs w:val="24"/>
                <w:lang w:val="uk-UA"/>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F34BF15" w14:textId="74EE597D" w:rsidR="00FF08AA" w:rsidRPr="009F04A0" w:rsidRDefault="000B0B18" w:rsidP="000B0B18">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8,7</w:t>
            </w:r>
            <w:r w:rsidR="00FF08AA" w:rsidRPr="009F04A0">
              <w:rPr>
                <w:rFonts w:ascii="Times New Roman" w:hAnsi="Times New Roman" w:cs="Times New Roman"/>
                <w:sz w:val="24"/>
                <w:szCs w:val="24"/>
                <w:lang w:val="uk-UA"/>
              </w:rPr>
              <w:t>%</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593714E" w14:textId="77777777" w:rsidR="00FF08AA" w:rsidRPr="009F04A0" w:rsidRDefault="00FF08AA" w:rsidP="003C254C">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0%</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146E8DBD" w14:textId="77777777" w:rsidR="00FF08AA" w:rsidRPr="009F04A0" w:rsidRDefault="00FF08AA" w:rsidP="003C254C">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100%</w:t>
            </w:r>
          </w:p>
        </w:tc>
      </w:tr>
    </w:tbl>
    <w:p w14:paraId="6B3059FB" w14:textId="77777777" w:rsidR="00FF08AA" w:rsidRDefault="00FF08AA" w:rsidP="00FF08AA">
      <w:pPr>
        <w:pStyle w:val="a3"/>
        <w:rPr>
          <w:rFonts w:ascii="Times New Roman" w:hAnsi="Times New Roman" w:cs="Times New Roman"/>
          <w:i/>
          <w:sz w:val="26"/>
          <w:szCs w:val="26"/>
          <w:lang w:val="uk-UA"/>
        </w:rPr>
      </w:pPr>
    </w:p>
    <w:tbl>
      <w:tblPr>
        <w:tblW w:w="5132" w:type="pct"/>
        <w:tblInd w:w="-269"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4174"/>
        <w:gridCol w:w="1157"/>
        <w:gridCol w:w="1155"/>
        <w:gridCol w:w="1014"/>
        <w:gridCol w:w="1012"/>
        <w:gridCol w:w="1411"/>
      </w:tblGrid>
      <w:tr w:rsidR="00D21652" w:rsidRPr="00D74853" w14:paraId="4681817F" w14:textId="77777777" w:rsidTr="00EA4F0B">
        <w:tc>
          <w:tcPr>
            <w:tcW w:w="2103" w:type="pct"/>
            <w:tcBorders>
              <w:top w:val="single" w:sz="6" w:space="0" w:color="000000"/>
              <w:left w:val="single" w:sz="4" w:space="0" w:color="auto"/>
              <w:bottom w:val="single" w:sz="6" w:space="0" w:color="000000"/>
              <w:right w:val="single" w:sz="6" w:space="0" w:color="000000"/>
            </w:tcBorders>
            <w:shd w:val="clear" w:color="auto" w:fill="auto"/>
          </w:tcPr>
          <w:p w14:paraId="07938146" w14:textId="77777777" w:rsidR="00D21652" w:rsidRPr="00D74853" w:rsidRDefault="00D21652" w:rsidP="00EA4F0B">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lastRenderedPageBreak/>
              <w:t>Показник</w:t>
            </w:r>
          </w:p>
        </w:tc>
        <w:tc>
          <w:tcPr>
            <w:tcW w:w="583" w:type="pct"/>
            <w:tcBorders>
              <w:top w:val="single" w:sz="6" w:space="0" w:color="000000"/>
              <w:left w:val="single" w:sz="6" w:space="0" w:color="000000"/>
              <w:bottom w:val="single" w:sz="6" w:space="0" w:color="000000"/>
              <w:right w:val="single" w:sz="6" w:space="0" w:color="000000"/>
            </w:tcBorders>
            <w:shd w:val="clear" w:color="auto" w:fill="auto"/>
          </w:tcPr>
          <w:p w14:paraId="40D31074" w14:textId="77777777" w:rsidR="00D21652" w:rsidRPr="00D74853" w:rsidRDefault="00D21652" w:rsidP="00EA4F0B">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Великі</w:t>
            </w:r>
          </w:p>
        </w:tc>
        <w:tc>
          <w:tcPr>
            <w:tcW w:w="582" w:type="pct"/>
            <w:tcBorders>
              <w:top w:val="single" w:sz="6" w:space="0" w:color="000000"/>
              <w:left w:val="single" w:sz="6" w:space="0" w:color="000000"/>
              <w:bottom w:val="single" w:sz="6" w:space="0" w:color="000000"/>
              <w:right w:val="single" w:sz="6" w:space="0" w:color="000000"/>
            </w:tcBorders>
            <w:shd w:val="clear" w:color="auto" w:fill="auto"/>
          </w:tcPr>
          <w:p w14:paraId="7C2B0A8D" w14:textId="77777777" w:rsidR="00D21652" w:rsidRPr="00D74853" w:rsidRDefault="00D21652" w:rsidP="00EA4F0B">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Середні</w:t>
            </w:r>
          </w:p>
        </w:tc>
        <w:tc>
          <w:tcPr>
            <w:tcW w:w="511" w:type="pct"/>
            <w:tcBorders>
              <w:top w:val="single" w:sz="6" w:space="0" w:color="000000"/>
              <w:left w:val="single" w:sz="6" w:space="0" w:color="000000"/>
              <w:bottom w:val="single" w:sz="6" w:space="0" w:color="000000"/>
              <w:right w:val="single" w:sz="6" w:space="0" w:color="000000"/>
            </w:tcBorders>
            <w:shd w:val="clear" w:color="auto" w:fill="auto"/>
          </w:tcPr>
          <w:p w14:paraId="1A40D051" w14:textId="77777777" w:rsidR="00D21652" w:rsidRPr="00D74853" w:rsidRDefault="00D21652" w:rsidP="00EA4F0B">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Малі</w:t>
            </w:r>
          </w:p>
        </w:tc>
        <w:tc>
          <w:tcPr>
            <w:tcW w:w="510" w:type="pct"/>
            <w:tcBorders>
              <w:top w:val="single" w:sz="6" w:space="0" w:color="000000"/>
              <w:left w:val="single" w:sz="6" w:space="0" w:color="000000"/>
              <w:bottom w:val="single" w:sz="6" w:space="0" w:color="000000"/>
              <w:right w:val="single" w:sz="6" w:space="0" w:color="000000"/>
            </w:tcBorders>
            <w:shd w:val="clear" w:color="auto" w:fill="auto"/>
          </w:tcPr>
          <w:p w14:paraId="4384681A" w14:textId="77777777" w:rsidR="00D21652" w:rsidRPr="00D74853" w:rsidRDefault="00D21652" w:rsidP="00EA4F0B">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Мікро</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499A7B85" w14:textId="77777777" w:rsidR="00D21652" w:rsidRPr="00D74853" w:rsidRDefault="00D21652" w:rsidP="00EA4F0B">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Разом</w:t>
            </w:r>
          </w:p>
        </w:tc>
      </w:tr>
      <w:tr w:rsidR="00D21652" w:rsidRPr="00D74853" w14:paraId="0F685A73" w14:textId="77777777" w:rsidTr="00EA4F0B">
        <w:trPr>
          <w:trHeight w:val="797"/>
        </w:trPr>
        <w:tc>
          <w:tcPr>
            <w:tcW w:w="2103" w:type="pct"/>
            <w:tcBorders>
              <w:top w:val="single" w:sz="6" w:space="0" w:color="000000"/>
              <w:left w:val="single" w:sz="4" w:space="0" w:color="auto"/>
              <w:bottom w:val="single" w:sz="4" w:space="0" w:color="auto"/>
              <w:right w:val="single" w:sz="4" w:space="0" w:color="auto"/>
            </w:tcBorders>
            <w:shd w:val="clear" w:color="auto" w:fill="auto"/>
          </w:tcPr>
          <w:p w14:paraId="7151B95A" w14:textId="3B4B795F" w:rsidR="00D21652" w:rsidRPr="00D74853" w:rsidRDefault="00D21652" w:rsidP="00D21652">
            <w:pPr>
              <w:rPr>
                <w:rFonts w:ascii="Times New Roman" w:hAnsi="Times New Roman" w:cs="Times New Roman"/>
                <w:color w:val="000000"/>
                <w:sz w:val="24"/>
                <w:szCs w:val="24"/>
                <w:vertAlign w:val="superscript"/>
                <w:lang w:val="uk-UA"/>
              </w:rPr>
            </w:pPr>
            <w:r w:rsidRPr="00D74853">
              <w:rPr>
                <w:rFonts w:ascii="Times New Roman" w:hAnsi="Times New Roman" w:cs="Times New Roman"/>
                <w:color w:val="000000"/>
                <w:sz w:val="24"/>
                <w:szCs w:val="24"/>
                <w:lang w:val="uk-UA"/>
              </w:rPr>
              <w:t>Кількість суб’єктів господарювання</w:t>
            </w:r>
            <w:r>
              <w:rPr>
                <w:rFonts w:ascii="Times New Roman" w:hAnsi="Times New Roman" w:cs="Times New Roman"/>
                <w:color w:val="000000"/>
                <w:sz w:val="24"/>
                <w:szCs w:val="24"/>
                <w:lang w:val="uk-UA"/>
              </w:rPr>
              <w:t xml:space="preserve"> (розповсюджувачі </w:t>
            </w:r>
            <w:proofErr w:type="spellStart"/>
            <w:r>
              <w:rPr>
                <w:rFonts w:ascii="Times New Roman" w:hAnsi="Times New Roman" w:cs="Times New Roman"/>
                <w:color w:val="000000"/>
                <w:sz w:val="24"/>
                <w:szCs w:val="24"/>
                <w:lang w:val="uk-UA"/>
              </w:rPr>
              <w:t>енергоспоживчої</w:t>
            </w:r>
            <w:proofErr w:type="spellEnd"/>
            <w:r>
              <w:rPr>
                <w:rFonts w:ascii="Times New Roman" w:hAnsi="Times New Roman" w:cs="Times New Roman"/>
                <w:color w:val="000000"/>
                <w:sz w:val="24"/>
                <w:szCs w:val="24"/>
                <w:lang w:val="uk-UA"/>
              </w:rPr>
              <w:t xml:space="preserve"> продукції)</w:t>
            </w:r>
            <w:r w:rsidRPr="00D74853">
              <w:rPr>
                <w:rFonts w:ascii="Times New Roman" w:hAnsi="Times New Roman" w:cs="Times New Roman"/>
                <w:color w:val="000000"/>
                <w:sz w:val="24"/>
                <w:szCs w:val="24"/>
                <w:lang w:val="uk-UA"/>
              </w:rPr>
              <w:t>, що підпадають під дію регулювання, одиниць</w:t>
            </w:r>
            <w:r w:rsidRPr="00D74853">
              <w:rPr>
                <w:rFonts w:ascii="Times New Roman" w:hAnsi="Times New Roman" w:cs="Times New Roman"/>
                <w:color w:val="000000"/>
                <w:sz w:val="24"/>
                <w:szCs w:val="24"/>
                <w:vertAlign w:val="superscript"/>
                <w:lang w:val="uk-UA"/>
              </w:rPr>
              <w:t>*</w:t>
            </w:r>
          </w:p>
        </w:tc>
        <w:tc>
          <w:tcPr>
            <w:tcW w:w="583" w:type="pct"/>
            <w:tcBorders>
              <w:top w:val="single" w:sz="6" w:space="0" w:color="000000"/>
              <w:left w:val="single" w:sz="4" w:space="0" w:color="auto"/>
              <w:bottom w:val="single" w:sz="4" w:space="0" w:color="auto"/>
              <w:right w:val="single" w:sz="4" w:space="0" w:color="auto"/>
            </w:tcBorders>
            <w:shd w:val="clear" w:color="auto" w:fill="auto"/>
            <w:vAlign w:val="center"/>
          </w:tcPr>
          <w:p w14:paraId="6740B831" w14:textId="06A12F50" w:rsidR="00D21652" w:rsidRPr="00BD0D87" w:rsidRDefault="00D21652" w:rsidP="00EA4F0B">
            <w:pPr>
              <w:pStyle w:val="rvps14"/>
              <w:spacing w:before="150" w:beforeAutospacing="0" w:after="150" w:afterAutospacing="0"/>
              <w:jc w:val="center"/>
              <w:textAlignment w:val="baseline"/>
            </w:pPr>
            <w:r>
              <w:t>15</w:t>
            </w:r>
          </w:p>
        </w:tc>
        <w:tc>
          <w:tcPr>
            <w:tcW w:w="582" w:type="pct"/>
            <w:tcBorders>
              <w:top w:val="single" w:sz="6" w:space="0" w:color="000000"/>
              <w:left w:val="single" w:sz="4" w:space="0" w:color="auto"/>
              <w:bottom w:val="single" w:sz="4" w:space="0" w:color="auto"/>
              <w:right w:val="single" w:sz="4" w:space="0" w:color="auto"/>
            </w:tcBorders>
            <w:shd w:val="clear" w:color="auto" w:fill="auto"/>
            <w:vAlign w:val="center"/>
          </w:tcPr>
          <w:p w14:paraId="38E70B70" w14:textId="3BFE2AB7" w:rsidR="00D21652" w:rsidRPr="00BD0D87" w:rsidRDefault="00D21652" w:rsidP="00D21652">
            <w:pPr>
              <w:pStyle w:val="rvps14"/>
              <w:spacing w:before="150" w:beforeAutospacing="0" w:after="150" w:afterAutospacing="0"/>
              <w:jc w:val="center"/>
              <w:textAlignment w:val="baseline"/>
            </w:pPr>
            <w:r>
              <w:t>95</w:t>
            </w:r>
          </w:p>
        </w:tc>
        <w:tc>
          <w:tcPr>
            <w:tcW w:w="511" w:type="pct"/>
            <w:tcBorders>
              <w:top w:val="single" w:sz="6" w:space="0" w:color="000000"/>
              <w:left w:val="single" w:sz="4" w:space="0" w:color="auto"/>
              <w:bottom w:val="single" w:sz="4" w:space="0" w:color="auto"/>
              <w:right w:val="single" w:sz="4" w:space="0" w:color="auto"/>
            </w:tcBorders>
            <w:shd w:val="clear" w:color="auto" w:fill="auto"/>
            <w:vAlign w:val="center"/>
          </w:tcPr>
          <w:p w14:paraId="12AEA726" w14:textId="07FA6B9D" w:rsidR="00D21652" w:rsidRPr="009F04A0" w:rsidRDefault="00D21652" w:rsidP="00EA4F0B">
            <w:pPr>
              <w:pStyle w:val="rvps14"/>
              <w:spacing w:before="150" w:beforeAutospacing="0" w:after="150" w:afterAutospacing="0"/>
              <w:jc w:val="center"/>
              <w:textAlignment w:val="baseline"/>
            </w:pPr>
            <w:r>
              <w:t>10</w:t>
            </w:r>
          </w:p>
        </w:tc>
        <w:tc>
          <w:tcPr>
            <w:tcW w:w="510" w:type="pct"/>
            <w:tcBorders>
              <w:top w:val="single" w:sz="6" w:space="0" w:color="000000"/>
              <w:left w:val="single" w:sz="4" w:space="0" w:color="auto"/>
              <w:bottom w:val="single" w:sz="4" w:space="0" w:color="auto"/>
              <w:right w:val="single" w:sz="4" w:space="0" w:color="auto"/>
            </w:tcBorders>
            <w:shd w:val="clear" w:color="auto" w:fill="auto"/>
            <w:vAlign w:val="center"/>
          </w:tcPr>
          <w:p w14:paraId="514F2004" w14:textId="77777777" w:rsidR="00D21652" w:rsidRPr="009F04A0" w:rsidRDefault="00D21652" w:rsidP="00EA4F0B">
            <w:pPr>
              <w:pStyle w:val="rvps14"/>
              <w:spacing w:before="150" w:beforeAutospacing="0" w:after="150" w:afterAutospacing="0"/>
              <w:jc w:val="center"/>
              <w:textAlignment w:val="baseline"/>
            </w:pPr>
            <w:r w:rsidRPr="009F04A0">
              <w:t>0</w:t>
            </w:r>
          </w:p>
        </w:tc>
        <w:tc>
          <w:tcPr>
            <w:tcW w:w="711" w:type="pct"/>
            <w:tcBorders>
              <w:top w:val="single" w:sz="6" w:space="0" w:color="000000"/>
              <w:left w:val="single" w:sz="4" w:space="0" w:color="auto"/>
              <w:bottom w:val="single" w:sz="4" w:space="0" w:color="auto"/>
              <w:right w:val="single" w:sz="4" w:space="0" w:color="auto"/>
            </w:tcBorders>
            <w:shd w:val="clear" w:color="auto" w:fill="auto"/>
            <w:vAlign w:val="center"/>
          </w:tcPr>
          <w:p w14:paraId="638C10AB" w14:textId="3F509766" w:rsidR="00D21652" w:rsidRPr="00BD0D87" w:rsidRDefault="00D21652" w:rsidP="00D21652">
            <w:pPr>
              <w:pStyle w:val="rvps14"/>
              <w:spacing w:before="150" w:beforeAutospacing="0" w:after="150" w:afterAutospacing="0"/>
              <w:jc w:val="center"/>
              <w:textAlignment w:val="baseline"/>
            </w:pPr>
            <w:r>
              <w:t>120</w:t>
            </w:r>
          </w:p>
        </w:tc>
      </w:tr>
      <w:tr w:rsidR="00D21652" w:rsidRPr="00D74853" w14:paraId="1D102D90" w14:textId="77777777" w:rsidTr="00EA4F0B">
        <w:trPr>
          <w:trHeight w:val="722"/>
        </w:trPr>
        <w:tc>
          <w:tcPr>
            <w:tcW w:w="2103" w:type="pct"/>
            <w:tcBorders>
              <w:top w:val="single" w:sz="4" w:space="0" w:color="auto"/>
              <w:left w:val="single" w:sz="4" w:space="0" w:color="auto"/>
              <w:bottom w:val="single" w:sz="4" w:space="0" w:color="auto"/>
              <w:right w:val="single" w:sz="4" w:space="0" w:color="auto"/>
            </w:tcBorders>
            <w:shd w:val="clear" w:color="auto" w:fill="auto"/>
          </w:tcPr>
          <w:p w14:paraId="31629797" w14:textId="77777777" w:rsidR="00D21652" w:rsidRPr="00D74853" w:rsidRDefault="00D21652" w:rsidP="00EA4F0B">
            <w:pPr>
              <w:rPr>
                <w:color w:val="000000"/>
                <w:sz w:val="24"/>
                <w:szCs w:val="24"/>
                <w:lang w:val="uk-UA"/>
              </w:rPr>
            </w:pPr>
            <w:r w:rsidRPr="00D74853">
              <w:rPr>
                <w:rFonts w:ascii="Times New Roman" w:hAnsi="Times New Roman" w:cs="Times New Roman"/>
                <w:sz w:val="24"/>
                <w:szCs w:val="24"/>
                <w:lang w:val="uk-UA"/>
              </w:rPr>
              <w:t>Питома вага групи у загальній кількості, відсотків</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2E5E3CF8" w14:textId="599822A2" w:rsidR="00D21652" w:rsidRPr="009F04A0" w:rsidRDefault="00D21652" w:rsidP="00D21652">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12,5</w:t>
            </w:r>
            <w:r w:rsidRPr="009F04A0">
              <w:rPr>
                <w:rFonts w:ascii="Times New Roman" w:hAnsi="Times New Roman" w:cs="Times New Roman"/>
                <w:sz w:val="24"/>
                <w:szCs w:val="24"/>
                <w:lang w:val="uk-UA"/>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055CA03" w14:textId="5887F63C" w:rsidR="00D21652" w:rsidRPr="009F04A0" w:rsidRDefault="00D21652" w:rsidP="00D21652">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79</w:t>
            </w:r>
            <w:r w:rsidRPr="009F04A0">
              <w:rPr>
                <w:rFonts w:ascii="Times New Roman" w:hAnsi="Times New Roman" w:cs="Times New Roman"/>
                <w:sz w:val="24"/>
                <w:szCs w:val="24"/>
                <w:lang w:val="uk-UA"/>
              </w:rPr>
              <w:t>,</w:t>
            </w:r>
            <w:r>
              <w:rPr>
                <w:rFonts w:ascii="Times New Roman" w:hAnsi="Times New Roman" w:cs="Times New Roman"/>
                <w:sz w:val="24"/>
                <w:szCs w:val="24"/>
                <w:lang w:val="uk-UA"/>
              </w:rPr>
              <w:t>2</w:t>
            </w:r>
            <w:r w:rsidRPr="009F04A0">
              <w:rPr>
                <w:rFonts w:ascii="Times New Roman" w:hAnsi="Times New Roman" w:cs="Times New Roman"/>
                <w:sz w:val="24"/>
                <w:szCs w:val="24"/>
                <w:lang w:val="uk-UA"/>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633BFB7" w14:textId="20B7F938" w:rsidR="00D21652" w:rsidRPr="009F04A0" w:rsidRDefault="00D21652" w:rsidP="00D21652">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8,3</w:t>
            </w:r>
            <w:r w:rsidRPr="009F04A0">
              <w:rPr>
                <w:rFonts w:ascii="Times New Roman" w:hAnsi="Times New Roman" w:cs="Times New Roman"/>
                <w:sz w:val="24"/>
                <w:szCs w:val="24"/>
                <w:lang w:val="uk-UA"/>
              </w:rPr>
              <w:t>%</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A4E953E" w14:textId="77777777" w:rsidR="00D21652" w:rsidRPr="009F04A0" w:rsidRDefault="00D21652" w:rsidP="00EA4F0B">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0%</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23C0231F" w14:textId="77777777" w:rsidR="00D21652" w:rsidRPr="009F04A0" w:rsidRDefault="00D21652" w:rsidP="00EA4F0B">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100%</w:t>
            </w:r>
          </w:p>
        </w:tc>
      </w:tr>
    </w:tbl>
    <w:p w14:paraId="07CDD185" w14:textId="64D3F0DF" w:rsidR="00D21652" w:rsidRDefault="00D21652" w:rsidP="00FE5695">
      <w:pPr>
        <w:rPr>
          <w:rFonts w:ascii="Times New Roman" w:hAnsi="Times New Roman" w:cs="Times New Roman"/>
          <w:i/>
          <w:sz w:val="24"/>
          <w:szCs w:val="24"/>
          <w:lang w:val="uk-UA"/>
        </w:rPr>
      </w:pPr>
      <w:r w:rsidRPr="00FE5695">
        <w:rPr>
          <w:rFonts w:ascii="Times New Roman" w:hAnsi="Times New Roman" w:cs="Times New Roman"/>
          <w:i/>
          <w:sz w:val="24"/>
          <w:szCs w:val="24"/>
          <w:lang w:val="uk-UA"/>
        </w:rPr>
        <w:t>*Згідно з аналітичними та статистичними</w:t>
      </w:r>
      <w:r w:rsidR="00FE5695" w:rsidRPr="00FE5695">
        <w:rPr>
          <w:rFonts w:ascii="Times New Roman" w:hAnsi="Times New Roman" w:cs="Times New Roman"/>
          <w:i/>
          <w:sz w:val="24"/>
          <w:szCs w:val="24"/>
          <w:lang w:val="uk-UA"/>
        </w:rPr>
        <w:t xml:space="preserve"> даними наявними в </w:t>
      </w:r>
      <w:proofErr w:type="spellStart"/>
      <w:r w:rsidR="00FE5695" w:rsidRPr="00FE5695">
        <w:rPr>
          <w:rFonts w:ascii="Times New Roman" w:hAnsi="Times New Roman" w:cs="Times New Roman"/>
          <w:i/>
          <w:sz w:val="24"/>
          <w:szCs w:val="24"/>
          <w:lang w:val="uk-UA"/>
        </w:rPr>
        <w:t>Держенергоефективності</w:t>
      </w:r>
      <w:proofErr w:type="spellEnd"/>
    </w:p>
    <w:p w14:paraId="556CD433" w14:textId="77777777" w:rsidR="00FE5695" w:rsidRPr="00FE5695" w:rsidRDefault="00FE5695" w:rsidP="00FE5695">
      <w:pPr>
        <w:rPr>
          <w:rFonts w:ascii="Times New Roman" w:hAnsi="Times New Roman" w:cs="Times New Roman"/>
          <w:i/>
          <w:sz w:val="24"/>
          <w:szCs w:val="24"/>
          <w:lang w:val="uk-UA"/>
        </w:rPr>
      </w:pPr>
    </w:p>
    <w:tbl>
      <w:tblPr>
        <w:tblStyle w:val="a6"/>
        <w:tblW w:w="0" w:type="auto"/>
        <w:tblInd w:w="-176" w:type="dxa"/>
        <w:tblLook w:val="04A0" w:firstRow="1" w:lastRow="0" w:firstColumn="1" w:lastColumn="0" w:noHBand="0" w:noVBand="1"/>
      </w:tblPr>
      <w:tblGrid>
        <w:gridCol w:w="2978"/>
        <w:gridCol w:w="3402"/>
        <w:gridCol w:w="3543"/>
      </w:tblGrid>
      <w:tr w:rsidR="00FF08AA" w:rsidRPr="00D74853" w14:paraId="0B5F8270" w14:textId="77777777" w:rsidTr="00B627E5">
        <w:trPr>
          <w:trHeight w:val="629"/>
        </w:trPr>
        <w:tc>
          <w:tcPr>
            <w:tcW w:w="2978" w:type="dxa"/>
            <w:vAlign w:val="center"/>
          </w:tcPr>
          <w:p w14:paraId="3E69B4E3" w14:textId="77777777" w:rsidR="00FF08AA" w:rsidRPr="00D74853" w:rsidRDefault="00FF08AA" w:rsidP="003C254C">
            <w:pPr>
              <w:pStyle w:val="a3"/>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Вид альтернативи</w:t>
            </w:r>
          </w:p>
        </w:tc>
        <w:tc>
          <w:tcPr>
            <w:tcW w:w="3402" w:type="dxa"/>
            <w:vAlign w:val="center"/>
          </w:tcPr>
          <w:p w14:paraId="784D5136" w14:textId="77777777" w:rsidR="00FF08AA" w:rsidRPr="00D74853" w:rsidRDefault="00FF08AA" w:rsidP="003C254C">
            <w:pPr>
              <w:pStyle w:val="a3"/>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Вигоди</w:t>
            </w:r>
          </w:p>
        </w:tc>
        <w:tc>
          <w:tcPr>
            <w:tcW w:w="3543" w:type="dxa"/>
            <w:vAlign w:val="center"/>
          </w:tcPr>
          <w:p w14:paraId="49318246" w14:textId="77777777" w:rsidR="00FF08AA" w:rsidRPr="00D74853" w:rsidRDefault="00FF08AA" w:rsidP="003C254C">
            <w:pPr>
              <w:pStyle w:val="a3"/>
              <w:ind w:left="0"/>
              <w:jc w:val="center"/>
              <w:rPr>
                <w:rFonts w:ascii="Times New Roman" w:hAnsi="Times New Roman" w:cs="Times New Roman"/>
                <w:b/>
                <w:i/>
                <w:sz w:val="26"/>
                <w:szCs w:val="26"/>
                <w:lang w:val="uk-UA"/>
              </w:rPr>
            </w:pPr>
            <w:r w:rsidRPr="00D74853">
              <w:rPr>
                <w:rFonts w:ascii="Times New Roman" w:hAnsi="Times New Roman" w:cs="Times New Roman"/>
                <w:sz w:val="24"/>
                <w:szCs w:val="24"/>
                <w:lang w:val="uk-UA"/>
              </w:rPr>
              <w:t>Витрати</w:t>
            </w:r>
          </w:p>
        </w:tc>
      </w:tr>
      <w:tr w:rsidR="00FF08AA" w:rsidRPr="00D74853" w14:paraId="67FBA44A" w14:textId="77777777" w:rsidTr="00B627E5">
        <w:tc>
          <w:tcPr>
            <w:tcW w:w="2978" w:type="dxa"/>
          </w:tcPr>
          <w:p w14:paraId="6A1BAF58"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14:paraId="4322A6B3" w14:textId="77777777" w:rsidR="00FF08AA" w:rsidRPr="00D74853" w:rsidRDefault="00FF08AA" w:rsidP="003C254C">
            <w:pPr>
              <w:pStyle w:val="a3"/>
              <w:ind w:left="0"/>
              <w:rPr>
                <w:rFonts w:ascii="Times New Roman" w:hAnsi="Times New Roman" w:cs="Times New Roman"/>
                <w:i/>
                <w:sz w:val="26"/>
                <w:szCs w:val="26"/>
                <w:lang w:val="uk-UA"/>
              </w:rPr>
            </w:pPr>
            <w:r w:rsidRPr="00D74853">
              <w:rPr>
                <w:rFonts w:ascii="Times New Roman" w:hAnsi="Times New Roman" w:cs="Times New Roman"/>
                <w:i/>
                <w:sz w:val="24"/>
                <w:szCs w:val="24"/>
                <w:lang w:val="uk-UA"/>
              </w:rPr>
              <w:t>Залишити ситуацію без змін</w:t>
            </w:r>
          </w:p>
        </w:tc>
        <w:tc>
          <w:tcPr>
            <w:tcW w:w="3402" w:type="dxa"/>
          </w:tcPr>
          <w:p w14:paraId="2361F1CD" w14:textId="77777777" w:rsidR="00FF08AA" w:rsidRPr="00D74853" w:rsidRDefault="00FF08AA" w:rsidP="003C254C">
            <w:pPr>
              <w:pStyle w:val="a3"/>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Відсутні</w:t>
            </w:r>
          </w:p>
        </w:tc>
        <w:tc>
          <w:tcPr>
            <w:tcW w:w="3543" w:type="dxa"/>
          </w:tcPr>
          <w:p w14:paraId="7F8617F7" w14:textId="77777777" w:rsidR="00FF08AA" w:rsidRPr="00D74853" w:rsidRDefault="00FF08AA" w:rsidP="00B627E5">
            <w:pPr>
              <w:spacing w:after="0"/>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Втрата можливості мати імідж підприємства, що продає енергоефективне обладнання та слідує правилам європейських стандартів.</w:t>
            </w:r>
          </w:p>
          <w:p w14:paraId="56525E68" w14:textId="77777777" w:rsidR="00FF08AA" w:rsidRPr="00630D85" w:rsidRDefault="00FF08AA" w:rsidP="00B627E5">
            <w:pPr>
              <w:pStyle w:val="a3"/>
              <w:ind w:left="0"/>
              <w:jc w:val="both"/>
              <w:rPr>
                <w:rFonts w:ascii="Times New Roman" w:hAnsi="Times New Roman" w:cs="Times New Roman"/>
                <w:color w:val="000000"/>
                <w:sz w:val="24"/>
                <w:szCs w:val="24"/>
              </w:rPr>
            </w:pPr>
            <w:r w:rsidRPr="00D74853">
              <w:rPr>
                <w:rFonts w:ascii="Times New Roman" w:hAnsi="Times New Roman" w:cs="Times New Roman"/>
                <w:color w:val="000000"/>
                <w:sz w:val="24"/>
                <w:szCs w:val="24"/>
                <w:lang w:val="uk-UA"/>
              </w:rPr>
              <w:t>Втрата можливості мати конкурентні переваги, оскільки споживач матиме повну інформацію про енергоефективність продукту.</w:t>
            </w:r>
            <w:r w:rsidRPr="00D74853">
              <w:rPr>
                <w:rFonts w:ascii="Times New Roman" w:hAnsi="Times New Roman" w:cs="Times New Roman"/>
                <w:color w:val="000000"/>
                <w:sz w:val="24"/>
                <w:szCs w:val="24"/>
                <w:lang w:val="uk-UA"/>
              </w:rPr>
              <w:br/>
              <w:t>Втрата можливості відповідати вимогам законодавства ЄС. Неможливість надання своєї продукції на ринок ЄС.</w:t>
            </w:r>
          </w:p>
          <w:p w14:paraId="30FCA967" w14:textId="77777777" w:rsidR="009F04A0" w:rsidRPr="009F04A0" w:rsidRDefault="009F04A0" w:rsidP="00B627E5">
            <w:pPr>
              <w:pStyle w:val="a3"/>
              <w:ind w:left="0"/>
              <w:jc w:val="both"/>
              <w:rPr>
                <w:rFonts w:ascii="Times New Roman" w:hAnsi="Times New Roman" w:cs="Times New Roman"/>
                <w:i/>
                <w:sz w:val="26"/>
                <w:szCs w:val="26"/>
              </w:rPr>
            </w:pPr>
            <w:r w:rsidRPr="00B871CE">
              <w:rPr>
                <w:rFonts w:ascii="Times New Roman" w:eastAsia="Calibri" w:hAnsi="Times New Roman" w:cs="Times New Roman"/>
                <w:sz w:val="24"/>
                <w:szCs w:val="24"/>
                <w:lang w:val="uk-UA"/>
              </w:rPr>
              <w:t>Вищезазначене призведе до додаткових витрат.</w:t>
            </w:r>
          </w:p>
        </w:tc>
      </w:tr>
      <w:tr w:rsidR="00FF08AA" w:rsidRPr="00D74853" w14:paraId="1CC6B3B4" w14:textId="77777777" w:rsidTr="00B627E5">
        <w:tc>
          <w:tcPr>
            <w:tcW w:w="2978" w:type="dxa"/>
          </w:tcPr>
          <w:p w14:paraId="3BDA9CD9"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2</w:t>
            </w:r>
          </w:p>
          <w:p w14:paraId="4CC0153C" w14:textId="77777777" w:rsidR="00FF08AA" w:rsidRPr="00D74853" w:rsidRDefault="003B6D35" w:rsidP="003C254C">
            <w:pPr>
              <w:pStyle w:val="a3"/>
              <w:ind w:left="0"/>
              <w:rPr>
                <w:rFonts w:ascii="Times New Roman" w:hAnsi="Times New Roman" w:cs="Times New Roman"/>
                <w:i/>
                <w:sz w:val="26"/>
                <w:szCs w:val="26"/>
                <w:lang w:val="uk-UA"/>
              </w:rPr>
            </w:pPr>
            <w:r>
              <w:rPr>
                <w:rFonts w:ascii="Times New Roman" w:hAnsi="Times New Roman" w:cs="Times New Roman"/>
                <w:i/>
                <w:sz w:val="24"/>
                <w:szCs w:val="24"/>
                <w:lang w:val="uk-UA"/>
              </w:rPr>
              <w:t xml:space="preserve">Прийняття регуляторного </w:t>
            </w:r>
            <w:proofErr w:type="spellStart"/>
            <w:r>
              <w:rPr>
                <w:rFonts w:ascii="Times New Roman" w:hAnsi="Times New Roman" w:cs="Times New Roman"/>
                <w:i/>
                <w:sz w:val="24"/>
                <w:szCs w:val="24"/>
                <w:lang w:val="uk-UA"/>
              </w:rPr>
              <w:t>акта</w:t>
            </w:r>
            <w:proofErr w:type="spellEnd"/>
          </w:p>
        </w:tc>
        <w:tc>
          <w:tcPr>
            <w:tcW w:w="3402" w:type="dxa"/>
          </w:tcPr>
          <w:p w14:paraId="7FFB87EB" w14:textId="77777777" w:rsidR="00FF08AA" w:rsidRPr="00D74853" w:rsidRDefault="00FF08AA" w:rsidP="00B627E5">
            <w:pPr>
              <w:pStyle w:val="a3"/>
              <w:ind w:left="0"/>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Можливість мати імідж підприємства, що продає енергоефективне обладнання та слідує правилам європейських стандартів.</w:t>
            </w:r>
          </w:p>
          <w:p w14:paraId="6F9A3C80" w14:textId="77777777" w:rsidR="00FF08AA" w:rsidRPr="00D74853" w:rsidRDefault="00FF08AA" w:rsidP="00B627E5">
            <w:pPr>
              <w:pStyle w:val="a3"/>
              <w:ind w:left="0"/>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Можливість мати конкурентні переваги, так як споживач матиме повну інформацію про енергоефективність продукту.</w:t>
            </w:r>
          </w:p>
          <w:p w14:paraId="0B0FFDB4" w14:textId="77777777" w:rsidR="00FF08AA" w:rsidRPr="00D74853" w:rsidRDefault="00FF08AA" w:rsidP="00B627E5">
            <w:pPr>
              <w:pStyle w:val="a3"/>
              <w:ind w:left="0"/>
              <w:jc w:val="both"/>
              <w:rPr>
                <w:rFonts w:ascii="Times New Roman" w:hAnsi="Times New Roman" w:cs="Times New Roman"/>
                <w:i/>
                <w:sz w:val="26"/>
                <w:szCs w:val="26"/>
                <w:lang w:val="uk-UA"/>
              </w:rPr>
            </w:pPr>
            <w:r w:rsidRPr="00D74853">
              <w:rPr>
                <w:rFonts w:ascii="Times New Roman" w:hAnsi="Times New Roman" w:cs="Times New Roman"/>
                <w:color w:val="000000"/>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3543" w:type="dxa"/>
          </w:tcPr>
          <w:p w14:paraId="7F8497F6" w14:textId="276D8918" w:rsidR="00FF08AA" w:rsidRPr="00D74853" w:rsidRDefault="0078020F" w:rsidP="00B627E5">
            <w:pPr>
              <w:pStyle w:val="a3"/>
              <w:ind w:left="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Витрати на розробку виробником паперової та електронної етикетки, та </w:t>
            </w:r>
            <w:proofErr w:type="spellStart"/>
            <w:r>
              <w:rPr>
                <w:rFonts w:ascii="Times New Roman" w:hAnsi="Times New Roman" w:cs="Times New Roman"/>
                <w:color w:val="000000"/>
                <w:sz w:val="24"/>
                <w:szCs w:val="24"/>
                <w:lang w:val="uk-UA"/>
              </w:rPr>
              <w:t>мікрофіші</w:t>
            </w:r>
            <w:proofErr w:type="spellEnd"/>
            <w:r>
              <w:rPr>
                <w:rFonts w:ascii="Times New Roman" w:hAnsi="Times New Roman" w:cs="Times New Roman"/>
                <w:color w:val="000000"/>
                <w:sz w:val="24"/>
                <w:szCs w:val="24"/>
                <w:lang w:val="uk-UA"/>
              </w:rPr>
              <w:t xml:space="preserve"> на своєму веб-сайті  наведені в додатку до цього аналізу регуляторного впливу.</w:t>
            </w:r>
          </w:p>
        </w:tc>
      </w:tr>
    </w:tbl>
    <w:p w14:paraId="0DE8B345" w14:textId="77777777" w:rsidR="00FF08AA" w:rsidRPr="00D74853" w:rsidRDefault="00FF08AA" w:rsidP="00FF08AA">
      <w:pPr>
        <w:pStyle w:val="a3"/>
        <w:rPr>
          <w:rFonts w:ascii="Times New Roman" w:hAnsi="Times New Roman" w:cs="Times New Roman"/>
          <w:i/>
          <w:sz w:val="26"/>
          <w:szCs w:val="26"/>
          <w:lang w:val="uk-UA"/>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3"/>
        <w:gridCol w:w="2696"/>
      </w:tblGrid>
      <w:tr w:rsidR="00FF08AA" w:rsidRPr="00D74853" w14:paraId="75D5AD50" w14:textId="77777777" w:rsidTr="00450A9C">
        <w:tc>
          <w:tcPr>
            <w:tcW w:w="7063" w:type="dxa"/>
          </w:tcPr>
          <w:p w14:paraId="33321E5B" w14:textId="77777777" w:rsidR="00FF08AA" w:rsidRPr="00D74853" w:rsidRDefault="00FF08AA" w:rsidP="003C254C">
            <w:pPr>
              <w:jc w:val="center"/>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lastRenderedPageBreak/>
              <w:t>Сумарні витрати за альтернативами</w:t>
            </w:r>
          </w:p>
        </w:tc>
        <w:tc>
          <w:tcPr>
            <w:tcW w:w="2696" w:type="dxa"/>
          </w:tcPr>
          <w:p w14:paraId="24C35D0E" w14:textId="77777777" w:rsidR="00FF08AA" w:rsidRPr="00D74853" w:rsidRDefault="00FF08AA" w:rsidP="003C254C">
            <w:pPr>
              <w:jc w:val="center"/>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Сума витрат, гривень</w:t>
            </w:r>
          </w:p>
        </w:tc>
      </w:tr>
      <w:tr w:rsidR="00FF08AA" w:rsidRPr="00D74853" w14:paraId="2FC0149B" w14:textId="77777777" w:rsidTr="00450A9C">
        <w:trPr>
          <w:trHeight w:val="655"/>
        </w:trPr>
        <w:tc>
          <w:tcPr>
            <w:tcW w:w="7063" w:type="dxa"/>
            <w:shd w:val="clear" w:color="auto" w:fill="auto"/>
          </w:tcPr>
          <w:p w14:paraId="2166BDFE" w14:textId="77777777" w:rsidR="00FF08AA" w:rsidRPr="00D74853" w:rsidRDefault="00FF08AA" w:rsidP="003C254C">
            <w:pPr>
              <w:spacing w:after="0"/>
              <w:contextualSpacing/>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1</w:t>
            </w:r>
          </w:p>
          <w:p w14:paraId="7D936A59" w14:textId="77777777" w:rsidR="00FF08AA" w:rsidRPr="00D74853" w:rsidRDefault="00FF08AA" w:rsidP="003C254C">
            <w:pPr>
              <w:spacing w:after="0"/>
              <w:jc w:val="both"/>
              <w:rPr>
                <w:rFonts w:ascii="Times New Roman" w:eastAsia="Calibri" w:hAnsi="Times New Roman" w:cs="Times New Roman"/>
                <w:i/>
                <w:sz w:val="24"/>
                <w:szCs w:val="24"/>
                <w:lang w:val="uk-UA"/>
              </w:rPr>
            </w:pPr>
            <w:r w:rsidRPr="00D74853">
              <w:rPr>
                <w:rFonts w:ascii="Times New Roman" w:eastAsia="Calibri" w:hAnsi="Times New Roman" w:cs="Times New Roman"/>
                <w:i/>
                <w:sz w:val="24"/>
                <w:szCs w:val="24"/>
                <w:lang w:val="uk-UA"/>
              </w:rPr>
              <w:t>Залишити ситуацію без змін</w:t>
            </w:r>
          </w:p>
          <w:p w14:paraId="1B63D790" w14:textId="77777777" w:rsidR="00FF08AA" w:rsidRPr="00D74853" w:rsidRDefault="00FF08AA" w:rsidP="003C254C">
            <w:pPr>
              <w:spacing w:after="0"/>
              <w:jc w:val="both"/>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D74853">
              <w:rPr>
                <w:rFonts w:ascii="Times New Roman" w:eastAsia="Calibri" w:hAnsi="Times New Roman" w:cs="Times New Roman"/>
                <w:sz w:val="24"/>
                <w:szCs w:val="24"/>
                <w:lang w:val="uk-UA"/>
              </w:rPr>
              <w:t>акта</w:t>
            </w:r>
            <w:proofErr w:type="spellEnd"/>
            <w:r w:rsidRPr="00D74853">
              <w:rPr>
                <w:rFonts w:ascii="Times New Roman" w:eastAsia="Calibri" w:hAnsi="Times New Roman" w:cs="Times New Roman"/>
                <w:sz w:val="24"/>
                <w:szCs w:val="24"/>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D74853">
              <w:rPr>
                <w:rFonts w:ascii="Times New Roman" w:eastAsia="Calibri" w:hAnsi="Times New Roman" w:cs="Times New Roman"/>
                <w:sz w:val="24"/>
                <w:szCs w:val="24"/>
                <w:lang w:val="uk-UA"/>
              </w:rPr>
              <w:t>акта</w:t>
            </w:r>
            <w:proofErr w:type="spellEnd"/>
            <w:r w:rsidRPr="00D74853">
              <w:rPr>
                <w:rFonts w:ascii="Times New Roman" w:eastAsia="Calibri" w:hAnsi="Times New Roman" w:cs="Times New Roman"/>
                <w:sz w:val="24"/>
                <w:szCs w:val="24"/>
                <w:lang w:val="uk-UA"/>
              </w:rPr>
              <w:t>")</w:t>
            </w:r>
          </w:p>
        </w:tc>
        <w:tc>
          <w:tcPr>
            <w:tcW w:w="2696" w:type="dxa"/>
            <w:shd w:val="clear" w:color="auto" w:fill="auto"/>
            <w:vAlign w:val="center"/>
          </w:tcPr>
          <w:p w14:paraId="60517345" w14:textId="77777777" w:rsidR="00FF08AA" w:rsidRPr="00D74853" w:rsidRDefault="00FF08AA" w:rsidP="003C254C">
            <w:pPr>
              <w:spacing w:line="240" w:lineRule="auto"/>
              <w:jc w:val="center"/>
              <w:rPr>
                <w:rFonts w:ascii="Times New Roman" w:eastAsia="Calibri" w:hAnsi="Times New Roman" w:cs="Times New Roman"/>
                <w:sz w:val="24"/>
                <w:szCs w:val="24"/>
              </w:rPr>
            </w:pPr>
            <w:r w:rsidRPr="00D74853">
              <w:rPr>
                <w:rFonts w:ascii="Times New Roman" w:eastAsia="Calibri" w:hAnsi="Times New Roman" w:cs="Times New Roman"/>
                <w:sz w:val="24"/>
                <w:szCs w:val="24"/>
                <w:lang w:val="uk-UA"/>
              </w:rPr>
              <w:t>0</w:t>
            </w:r>
          </w:p>
        </w:tc>
      </w:tr>
      <w:tr w:rsidR="00FF08AA" w:rsidRPr="00D74853" w14:paraId="1E923923" w14:textId="77777777" w:rsidTr="00450A9C">
        <w:tc>
          <w:tcPr>
            <w:tcW w:w="7063" w:type="dxa"/>
            <w:shd w:val="clear" w:color="auto" w:fill="auto"/>
          </w:tcPr>
          <w:p w14:paraId="76E33F6B" w14:textId="77777777" w:rsidR="00FF08AA" w:rsidRPr="00D74853" w:rsidRDefault="00FF08AA" w:rsidP="003C254C">
            <w:pPr>
              <w:spacing w:after="0"/>
              <w:contextualSpacing/>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2</w:t>
            </w:r>
          </w:p>
          <w:p w14:paraId="0704E628" w14:textId="77777777" w:rsidR="00FF08AA" w:rsidRPr="00D74853" w:rsidRDefault="003B6D35" w:rsidP="003C254C">
            <w:pPr>
              <w:spacing w:after="0"/>
              <w:jc w:val="both"/>
              <w:rPr>
                <w:rFonts w:ascii="Times New Roman" w:eastAsia="Calibri" w:hAnsi="Times New Roman" w:cs="Times New Roman"/>
                <w:i/>
                <w:sz w:val="24"/>
                <w:szCs w:val="24"/>
                <w:lang w:val="uk-UA"/>
              </w:rPr>
            </w:pPr>
            <w:r>
              <w:rPr>
                <w:rFonts w:ascii="Times New Roman" w:eastAsia="Calibri" w:hAnsi="Times New Roman" w:cs="Times New Roman"/>
                <w:i/>
                <w:sz w:val="24"/>
                <w:szCs w:val="24"/>
                <w:lang w:val="uk-UA"/>
              </w:rPr>
              <w:t xml:space="preserve">Прийняття регуляторного </w:t>
            </w:r>
            <w:proofErr w:type="spellStart"/>
            <w:r>
              <w:rPr>
                <w:rFonts w:ascii="Times New Roman" w:eastAsia="Calibri" w:hAnsi="Times New Roman" w:cs="Times New Roman"/>
                <w:i/>
                <w:sz w:val="24"/>
                <w:szCs w:val="24"/>
                <w:lang w:val="uk-UA"/>
              </w:rPr>
              <w:t>акта</w:t>
            </w:r>
            <w:proofErr w:type="spellEnd"/>
          </w:p>
          <w:p w14:paraId="61FE50CA" w14:textId="5F90B843" w:rsidR="00FF08AA" w:rsidRPr="00D74853" w:rsidRDefault="00FF08AA" w:rsidP="003C254C">
            <w:pPr>
              <w:spacing w:after="0"/>
              <w:jc w:val="both"/>
              <w:rPr>
                <w:rFonts w:ascii="Times New Roman" w:eastAsia="Calibri" w:hAnsi="Times New Roman" w:cs="Times New Roman"/>
                <w:color w:val="000000"/>
                <w:sz w:val="24"/>
                <w:szCs w:val="24"/>
                <w:shd w:val="clear" w:color="auto" w:fill="FFFFFF"/>
                <w:lang w:val="uk-UA"/>
              </w:rPr>
            </w:pPr>
            <w:r w:rsidRPr="00D74853">
              <w:rPr>
                <w:rFonts w:ascii="Times New Roman" w:eastAsia="Calibri"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w:t>
            </w:r>
            <w:r w:rsidRPr="00D74853">
              <w:rPr>
                <w:rFonts w:ascii="Times New Roman" w:eastAsia="Calibri" w:hAnsi="Times New Roman" w:cs="Times New Roman"/>
                <w:color w:val="000000"/>
                <w:sz w:val="24"/>
                <w:szCs w:val="24"/>
                <w:lang w:val="uk-UA"/>
              </w:rPr>
              <w:t xml:space="preserve">проведення аналізу впливу регуляторного </w:t>
            </w:r>
            <w:proofErr w:type="spellStart"/>
            <w:r w:rsidRPr="00D74853">
              <w:rPr>
                <w:rFonts w:ascii="Times New Roman" w:eastAsia="Calibri" w:hAnsi="Times New Roman" w:cs="Times New Roman"/>
                <w:color w:val="000000"/>
                <w:sz w:val="24"/>
                <w:szCs w:val="24"/>
                <w:lang w:val="uk-UA"/>
              </w:rPr>
              <w:t>акта</w:t>
            </w:r>
            <w:proofErr w:type="spellEnd"/>
            <w:r w:rsidRPr="00D74853">
              <w:rPr>
                <w:rFonts w:ascii="Times New Roman" w:eastAsia="Calibri" w:hAnsi="Times New Roman" w:cs="Times New Roman"/>
                <w:color w:val="000000"/>
                <w:sz w:val="24"/>
                <w:szCs w:val="24"/>
                <w:shd w:val="clear" w:color="auto" w:fill="FFFFFF"/>
                <w:lang w:val="uk-UA"/>
              </w:rPr>
              <w:t xml:space="preserve"> </w:t>
            </w:r>
            <w:r w:rsidRPr="00D74853">
              <w:rPr>
                <w:rFonts w:ascii="Times New Roman" w:eastAsia="Calibri" w:hAnsi="Times New Roman" w:cs="Times New Roman"/>
                <w:sz w:val="24"/>
                <w:szCs w:val="24"/>
                <w:lang w:val="uk-UA"/>
              </w:rPr>
              <w:t>(</w:t>
            </w:r>
            <w:r w:rsidR="003F07A9">
              <w:rPr>
                <w:rFonts w:ascii="Times New Roman" w:eastAsia="Calibri" w:hAnsi="Times New Roman" w:cs="Times New Roman"/>
                <w:sz w:val="24"/>
                <w:szCs w:val="24"/>
                <w:lang w:val="uk-UA"/>
              </w:rPr>
              <w:t>для виробників та розповсюджувачів продукції</w:t>
            </w:r>
            <w:r w:rsidRPr="00D74853">
              <w:rPr>
                <w:rFonts w:ascii="Times New Roman" w:eastAsia="Calibri" w:hAnsi="Times New Roman" w:cs="Times New Roman"/>
                <w:sz w:val="24"/>
                <w:szCs w:val="24"/>
                <w:lang w:val="uk-UA"/>
              </w:rPr>
              <w:t>)</w:t>
            </w:r>
          </w:p>
        </w:tc>
        <w:tc>
          <w:tcPr>
            <w:tcW w:w="2696" w:type="dxa"/>
            <w:shd w:val="clear" w:color="auto" w:fill="auto"/>
            <w:vAlign w:val="center"/>
          </w:tcPr>
          <w:p w14:paraId="5E171946" w14:textId="598E0097" w:rsidR="003F07A9" w:rsidRPr="00F13AF4" w:rsidRDefault="003F07A9" w:rsidP="003F07A9">
            <w:pPr>
              <w:jc w:val="center"/>
              <w:rPr>
                <w:rFonts w:ascii="Times New Roman" w:eastAsia="Calibri" w:hAnsi="Times New Roman" w:cs="Times New Roman"/>
                <w:sz w:val="24"/>
                <w:szCs w:val="24"/>
                <w:lang w:val="uk-UA"/>
              </w:rPr>
            </w:pPr>
            <w:r w:rsidRPr="00F13AF4">
              <w:rPr>
                <w:rFonts w:ascii="Times New Roman" w:eastAsia="Calibri" w:hAnsi="Times New Roman" w:cs="Times New Roman"/>
                <w:sz w:val="24"/>
                <w:szCs w:val="24"/>
                <w:lang w:val="uk-UA"/>
              </w:rPr>
              <w:t>54</w:t>
            </w:r>
            <w:r w:rsidR="00B748F4">
              <w:rPr>
                <w:rFonts w:ascii="Times New Roman" w:eastAsia="Calibri" w:hAnsi="Times New Roman" w:cs="Times New Roman"/>
                <w:sz w:val="24"/>
                <w:szCs w:val="24"/>
                <w:lang w:val="uk-UA"/>
              </w:rPr>
              <w:t>3 132 грн</w:t>
            </w:r>
          </w:p>
          <w:p w14:paraId="44D0EFF4" w14:textId="6595C2F1" w:rsidR="00FF08AA" w:rsidRPr="00482C50" w:rsidRDefault="00B748F4" w:rsidP="00B748F4">
            <w:pPr>
              <w:jc w:val="center"/>
              <w:rPr>
                <w:rFonts w:ascii="Times New Roman" w:eastAsia="Calibri" w:hAnsi="Times New Roman" w:cs="Times New Roman"/>
                <w:sz w:val="24"/>
                <w:szCs w:val="24"/>
                <w:highlight w:val="yellow"/>
                <w:lang w:val="uk-UA"/>
              </w:rPr>
            </w:pPr>
            <w:r>
              <w:rPr>
                <w:rFonts w:ascii="Times New Roman" w:eastAsia="Calibri" w:hAnsi="Times New Roman" w:cs="Times New Roman"/>
                <w:sz w:val="24"/>
                <w:szCs w:val="24"/>
                <w:lang w:val="uk-UA"/>
              </w:rPr>
              <w:t>158 </w:t>
            </w:r>
            <w:r w:rsidR="003F07A9" w:rsidRPr="00F13AF4">
              <w:rPr>
                <w:rFonts w:ascii="Times New Roman" w:eastAsia="Calibri" w:hAnsi="Times New Roman" w:cs="Times New Roman"/>
                <w:sz w:val="24"/>
                <w:szCs w:val="24"/>
                <w:lang w:val="uk-UA"/>
              </w:rPr>
              <w:t>840</w:t>
            </w:r>
            <w:r>
              <w:rPr>
                <w:rFonts w:ascii="Times New Roman" w:eastAsia="Calibri" w:hAnsi="Times New Roman" w:cs="Times New Roman"/>
                <w:sz w:val="24"/>
                <w:szCs w:val="24"/>
                <w:lang w:val="uk-UA"/>
              </w:rPr>
              <w:t xml:space="preserve"> грн</w:t>
            </w:r>
          </w:p>
        </w:tc>
      </w:tr>
    </w:tbl>
    <w:p w14:paraId="6AA6B0DB" w14:textId="77777777" w:rsidR="00B627E5" w:rsidRDefault="00B627E5" w:rsidP="00FF08AA">
      <w:pPr>
        <w:spacing w:line="276" w:lineRule="auto"/>
        <w:jc w:val="center"/>
        <w:rPr>
          <w:rFonts w:ascii="Times New Roman" w:hAnsi="Times New Roman" w:cs="Times New Roman"/>
          <w:b/>
          <w:sz w:val="26"/>
          <w:szCs w:val="26"/>
          <w:lang w:val="uk-UA"/>
        </w:rPr>
      </w:pPr>
    </w:p>
    <w:p w14:paraId="17DBA3CB" w14:textId="77777777" w:rsidR="00FF08AA" w:rsidRPr="00D74853" w:rsidRDefault="00FF08AA" w:rsidP="00FF08AA">
      <w:pPr>
        <w:spacing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IV. Вибір найбільш оптимального альтернативного способу досягнення цілей</w:t>
      </w:r>
    </w:p>
    <w:p w14:paraId="60275B3E" w14:textId="77777777" w:rsidR="00FF08AA" w:rsidRPr="00D74853" w:rsidRDefault="00FF08AA" w:rsidP="00FF08AA">
      <w:pPr>
        <w:spacing w:after="0" w:line="276" w:lineRule="auto"/>
        <w:jc w:val="center"/>
        <w:rPr>
          <w:rFonts w:ascii="Times New Roman" w:hAnsi="Times New Roman" w:cs="Times New Roman"/>
          <w:sz w:val="16"/>
          <w:szCs w:val="16"/>
          <w:lang w:val="uk-UA"/>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1692"/>
        <w:gridCol w:w="6095"/>
      </w:tblGrid>
      <w:tr w:rsidR="00FF08AA" w:rsidRPr="00D74853" w14:paraId="6BDAFFF4" w14:textId="77777777" w:rsidTr="00450A9C">
        <w:trPr>
          <w:trHeight w:val="2343"/>
        </w:trPr>
        <w:tc>
          <w:tcPr>
            <w:tcW w:w="1972" w:type="dxa"/>
          </w:tcPr>
          <w:p w14:paraId="60E431B6" w14:textId="77777777" w:rsidR="00FF08AA" w:rsidRPr="00D74853" w:rsidRDefault="00FF08AA" w:rsidP="003C254C">
            <w:pPr>
              <w:spacing w:line="276"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1692" w:type="dxa"/>
          </w:tcPr>
          <w:p w14:paraId="2D540B4E" w14:textId="2D4AA28C" w:rsidR="00FF08AA" w:rsidRPr="00D74853" w:rsidRDefault="00FF08AA" w:rsidP="003C254C">
            <w:pPr>
              <w:spacing w:line="276"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Бал </w:t>
            </w:r>
            <w:proofErr w:type="spellStart"/>
            <w:r w:rsidRPr="00D74853">
              <w:rPr>
                <w:rFonts w:ascii="Times New Roman" w:hAnsi="Times New Roman" w:cs="Times New Roman"/>
                <w:sz w:val="24"/>
                <w:szCs w:val="24"/>
                <w:lang w:val="uk-UA"/>
              </w:rPr>
              <w:t>результатив</w:t>
            </w:r>
            <w:r w:rsidR="00103EF9">
              <w:rPr>
                <w:rFonts w:ascii="Times New Roman" w:hAnsi="Times New Roman" w:cs="Times New Roman"/>
                <w:sz w:val="24"/>
                <w:szCs w:val="24"/>
                <w:lang w:val="uk-UA"/>
              </w:rPr>
              <w:t>-</w:t>
            </w:r>
            <w:r w:rsidRPr="00D74853">
              <w:rPr>
                <w:rFonts w:ascii="Times New Roman" w:hAnsi="Times New Roman" w:cs="Times New Roman"/>
                <w:sz w:val="24"/>
                <w:szCs w:val="24"/>
                <w:lang w:val="uk-UA"/>
              </w:rPr>
              <w:t>ності</w:t>
            </w:r>
            <w:proofErr w:type="spellEnd"/>
            <w:r w:rsidRPr="00D74853">
              <w:rPr>
                <w:rFonts w:ascii="Times New Roman" w:hAnsi="Times New Roman" w:cs="Times New Roman"/>
                <w:sz w:val="24"/>
                <w:szCs w:val="24"/>
                <w:lang w:val="uk-UA"/>
              </w:rPr>
              <w:t xml:space="preserve"> (за </w:t>
            </w:r>
            <w:proofErr w:type="spellStart"/>
            <w:r w:rsidRPr="00D74853">
              <w:rPr>
                <w:rFonts w:ascii="Times New Roman" w:hAnsi="Times New Roman" w:cs="Times New Roman"/>
                <w:sz w:val="24"/>
                <w:szCs w:val="24"/>
                <w:lang w:val="uk-UA"/>
              </w:rPr>
              <w:t>чотирибаль</w:t>
            </w:r>
            <w:r w:rsidR="00103EF9">
              <w:rPr>
                <w:rFonts w:ascii="Times New Roman" w:hAnsi="Times New Roman" w:cs="Times New Roman"/>
                <w:sz w:val="24"/>
                <w:szCs w:val="24"/>
                <w:lang w:val="uk-UA"/>
              </w:rPr>
              <w:t>-</w:t>
            </w:r>
            <w:r w:rsidRPr="00D74853">
              <w:rPr>
                <w:rFonts w:ascii="Times New Roman" w:hAnsi="Times New Roman" w:cs="Times New Roman"/>
                <w:sz w:val="24"/>
                <w:szCs w:val="24"/>
                <w:lang w:val="uk-UA"/>
              </w:rPr>
              <w:t>ною</w:t>
            </w:r>
            <w:proofErr w:type="spellEnd"/>
            <w:r w:rsidRPr="00D74853">
              <w:rPr>
                <w:rFonts w:ascii="Times New Roman" w:hAnsi="Times New Roman" w:cs="Times New Roman"/>
                <w:sz w:val="24"/>
                <w:szCs w:val="24"/>
                <w:lang w:val="uk-UA"/>
              </w:rPr>
              <w:t xml:space="preserve"> системою оцінки)</w:t>
            </w:r>
          </w:p>
        </w:tc>
        <w:tc>
          <w:tcPr>
            <w:tcW w:w="6095" w:type="dxa"/>
          </w:tcPr>
          <w:p w14:paraId="0C42704D" w14:textId="77777777" w:rsidR="00FF08AA" w:rsidRPr="00D74853" w:rsidRDefault="00FF08AA" w:rsidP="00E14361">
            <w:pPr>
              <w:spacing w:line="276" w:lineRule="auto"/>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Коментарі щодо присвоєння відповідного </w:t>
            </w:r>
            <w:proofErr w:type="spellStart"/>
            <w:r w:rsidRPr="00D74853">
              <w:rPr>
                <w:rFonts w:ascii="Times New Roman" w:hAnsi="Times New Roman" w:cs="Times New Roman"/>
                <w:sz w:val="24"/>
                <w:szCs w:val="24"/>
                <w:lang w:val="uk-UA"/>
              </w:rPr>
              <w:t>бала</w:t>
            </w:r>
            <w:proofErr w:type="spellEnd"/>
          </w:p>
        </w:tc>
      </w:tr>
      <w:tr w:rsidR="00FF08AA" w:rsidRPr="00D74853" w14:paraId="29B96582" w14:textId="77777777" w:rsidTr="002926B4">
        <w:trPr>
          <w:trHeight w:val="548"/>
        </w:trPr>
        <w:tc>
          <w:tcPr>
            <w:tcW w:w="1972" w:type="dxa"/>
          </w:tcPr>
          <w:p w14:paraId="4B9A2681"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14:paraId="73C40E3C" w14:textId="77777777" w:rsidR="00FF08AA" w:rsidRPr="00D74853" w:rsidRDefault="00FF08AA" w:rsidP="003C254C">
            <w:pPr>
              <w:spacing w:before="120"/>
              <w:ind w:left="-11"/>
              <w:jc w:val="both"/>
              <w:rPr>
                <w:rFonts w:ascii="Times New Roman" w:hAnsi="Times New Roman" w:cs="Times New Roman"/>
                <w:b/>
                <w:i/>
                <w:sz w:val="24"/>
                <w:szCs w:val="24"/>
                <w:lang w:val="uk-UA"/>
              </w:rPr>
            </w:pPr>
            <w:r w:rsidRPr="00D74853">
              <w:rPr>
                <w:rFonts w:ascii="Times New Roman" w:hAnsi="Times New Roman" w:cs="Times New Roman"/>
                <w:i/>
                <w:sz w:val="24"/>
                <w:szCs w:val="24"/>
                <w:lang w:val="uk-UA"/>
              </w:rPr>
              <w:t>Залишити ситуацію без змін</w:t>
            </w:r>
            <w:r w:rsidRPr="00D74853">
              <w:rPr>
                <w:rFonts w:ascii="Times New Roman" w:hAnsi="Times New Roman" w:cs="Times New Roman"/>
                <w:sz w:val="24"/>
                <w:szCs w:val="24"/>
                <w:lang w:val="uk-UA"/>
              </w:rPr>
              <w:t xml:space="preserve"> </w:t>
            </w:r>
          </w:p>
          <w:p w14:paraId="4362F8CD" w14:textId="77777777" w:rsidR="00FF08AA" w:rsidRPr="00D74853" w:rsidRDefault="00FF08AA" w:rsidP="003C254C">
            <w:pPr>
              <w:jc w:val="both"/>
              <w:rPr>
                <w:rFonts w:ascii="Times New Roman" w:hAnsi="Times New Roman" w:cs="Times New Roman"/>
                <w:sz w:val="24"/>
                <w:szCs w:val="24"/>
                <w:lang w:val="uk-UA"/>
              </w:rPr>
            </w:pPr>
          </w:p>
        </w:tc>
        <w:tc>
          <w:tcPr>
            <w:tcW w:w="1692" w:type="dxa"/>
          </w:tcPr>
          <w:p w14:paraId="46EFA49E" w14:textId="77777777" w:rsidR="00FF08AA" w:rsidRPr="00D74853" w:rsidRDefault="00FF08AA" w:rsidP="003C254C">
            <w:pPr>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w:t>
            </w:r>
          </w:p>
        </w:tc>
        <w:tc>
          <w:tcPr>
            <w:tcW w:w="6095" w:type="dxa"/>
          </w:tcPr>
          <w:p w14:paraId="728B1A8F"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регулювання та призведе до: </w:t>
            </w:r>
          </w:p>
          <w:p w14:paraId="5D86E5FF" w14:textId="77777777" w:rsidR="00FF08AA" w:rsidRPr="00D74853" w:rsidRDefault="00FF08AA" w:rsidP="004447A5">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загальнодержавн</w:t>
            </w:r>
            <w:r w:rsidR="004447A5">
              <w:rPr>
                <w:rFonts w:ascii="Times New Roman" w:hAnsi="Times New Roman" w:cs="Times New Roman"/>
                <w:sz w:val="24"/>
                <w:szCs w:val="24"/>
                <w:lang w:val="uk-UA"/>
              </w:rPr>
              <w:t>ий</w:t>
            </w:r>
            <w:r w:rsidRPr="00D74853">
              <w:rPr>
                <w:rFonts w:ascii="Times New Roman" w:hAnsi="Times New Roman" w:cs="Times New Roman"/>
                <w:sz w:val="24"/>
                <w:szCs w:val="24"/>
                <w:lang w:val="uk-UA"/>
              </w:rPr>
              <w:t xml:space="preserve"> рів</w:t>
            </w:r>
            <w:r w:rsidR="004447A5">
              <w:rPr>
                <w:rFonts w:ascii="Times New Roman" w:hAnsi="Times New Roman" w:cs="Times New Roman"/>
                <w:sz w:val="24"/>
                <w:szCs w:val="24"/>
                <w:lang w:val="uk-UA"/>
              </w:rPr>
              <w:t>ень</w:t>
            </w:r>
            <w:r w:rsidRPr="00D74853">
              <w:rPr>
                <w:rFonts w:ascii="Times New Roman" w:hAnsi="Times New Roman" w:cs="Times New Roman"/>
                <w:sz w:val="24"/>
                <w:szCs w:val="24"/>
                <w:lang w:val="uk-UA"/>
              </w:rPr>
              <w:t xml:space="preserve"> енергетичного споживання</w:t>
            </w:r>
            <w:r w:rsidR="004447A5">
              <w:rPr>
                <w:rFonts w:ascii="Times New Roman" w:hAnsi="Times New Roman" w:cs="Times New Roman"/>
                <w:sz w:val="24"/>
                <w:szCs w:val="24"/>
                <w:lang w:val="uk-UA"/>
              </w:rPr>
              <w:t xml:space="preserve"> залишиться</w:t>
            </w:r>
            <w:r w:rsidRPr="00D74853">
              <w:rPr>
                <w:rFonts w:ascii="Times New Roman" w:hAnsi="Times New Roman" w:cs="Times New Roman"/>
                <w:sz w:val="24"/>
                <w:szCs w:val="24"/>
                <w:lang w:val="uk-UA"/>
              </w:rPr>
              <w:t xml:space="preserve"> на високому рівні за рахунок відсутності енергоефективних товарів на ринку, що, у свою чергу, залишає високий рівень енергоємності валового внутрішнього продукту;</w:t>
            </w:r>
          </w:p>
          <w:p w14:paraId="1B323FD4" w14:textId="60F9422E" w:rsidR="00FF08AA" w:rsidRPr="00D74853" w:rsidRDefault="00FF08AA" w:rsidP="004447A5">
            <w:pPr>
              <w:pStyle w:val="a3"/>
              <w:spacing w:after="0"/>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підвищення рівня плати за споживання енергетичних ресурсів під час використання </w:t>
            </w:r>
            <w:r w:rsidR="00FE5695">
              <w:rPr>
                <w:rFonts w:ascii="Times New Roman" w:hAnsi="Times New Roman" w:cs="Times New Roman"/>
                <w:color w:val="000000"/>
                <w:sz w:val="24"/>
                <w:szCs w:val="24"/>
                <w:lang w:val="uk-UA"/>
              </w:rPr>
              <w:t>енергоефективних товарів</w:t>
            </w:r>
            <w:r w:rsidRPr="00D74853">
              <w:rPr>
                <w:rFonts w:ascii="Times New Roman" w:hAnsi="Times New Roman" w:cs="Times New Roman"/>
                <w:color w:val="000000"/>
                <w:sz w:val="24"/>
                <w:szCs w:val="24"/>
                <w:lang w:val="uk-UA"/>
              </w:rPr>
              <w:t>, оскільки тарифи на енергетичні ресурси зростатимуть;</w:t>
            </w:r>
          </w:p>
          <w:p w14:paraId="71C779D6" w14:textId="77777777" w:rsidR="00FF08AA" w:rsidRPr="00D74853" w:rsidRDefault="00FF08AA" w:rsidP="004447A5">
            <w:pPr>
              <w:spacing w:after="0"/>
              <w:ind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відсутності можливості мати імідж підприємства, що виробляє та продає енергоефективне обладнання;</w:t>
            </w:r>
          </w:p>
          <w:p w14:paraId="0C99EE12" w14:textId="77777777" w:rsidR="00FF08AA" w:rsidRPr="00D74853" w:rsidRDefault="00FF08AA" w:rsidP="004447A5">
            <w:pPr>
              <w:spacing w:after="0"/>
              <w:ind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надмірн</w:t>
            </w:r>
            <w:r w:rsidR="004447A5">
              <w:rPr>
                <w:rFonts w:ascii="Times New Roman" w:hAnsi="Times New Roman" w:cs="Times New Roman"/>
                <w:sz w:val="24"/>
                <w:szCs w:val="24"/>
                <w:lang w:val="uk-UA"/>
              </w:rPr>
              <w:t>их</w:t>
            </w:r>
            <w:r w:rsidRPr="00D74853">
              <w:rPr>
                <w:rFonts w:ascii="Times New Roman" w:hAnsi="Times New Roman" w:cs="Times New Roman"/>
                <w:sz w:val="24"/>
                <w:szCs w:val="24"/>
                <w:lang w:val="uk-UA"/>
              </w:rPr>
              <w:t xml:space="preserve"> витрат за використання електричної енергії;</w:t>
            </w:r>
          </w:p>
          <w:p w14:paraId="084EEE9A" w14:textId="77777777" w:rsidR="00FF08AA" w:rsidRPr="00D74853" w:rsidRDefault="00FF08AA" w:rsidP="004447A5">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створення технічних бар’єрів під час торгівлі між Україною та ЄС;</w:t>
            </w:r>
          </w:p>
          <w:p w14:paraId="5724370D" w14:textId="77777777" w:rsidR="00FF08AA" w:rsidRPr="00D74853" w:rsidRDefault="00FF08AA" w:rsidP="004447A5">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відсутності споживчого вибору між дешевою, </w:t>
            </w:r>
            <w:r w:rsidRPr="00D74853">
              <w:rPr>
                <w:rFonts w:ascii="Times New Roman" w:hAnsi="Times New Roman" w:cs="Times New Roman"/>
                <w:sz w:val="24"/>
                <w:szCs w:val="24"/>
                <w:lang w:val="uk-UA"/>
              </w:rPr>
              <w:lastRenderedPageBreak/>
              <w:t>енергоємною продукцією та дорожчою, енергоефективною;</w:t>
            </w:r>
          </w:p>
          <w:p w14:paraId="2360D4E7" w14:textId="77777777" w:rsidR="007E31A1" w:rsidRDefault="00FF08AA" w:rsidP="004447A5">
            <w:pPr>
              <w:pStyle w:val="a3"/>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втрати можливості мати конкурентні переваги, </w:t>
            </w:r>
            <w:r w:rsidR="004447A5">
              <w:rPr>
                <w:rFonts w:ascii="Times New Roman" w:hAnsi="Times New Roman" w:cs="Times New Roman"/>
                <w:color w:val="000000"/>
                <w:sz w:val="24"/>
                <w:szCs w:val="24"/>
                <w:lang w:val="uk-UA"/>
              </w:rPr>
              <w:t>оскільки</w:t>
            </w:r>
            <w:r w:rsidRPr="00D74853">
              <w:rPr>
                <w:rFonts w:ascii="Times New Roman" w:hAnsi="Times New Roman" w:cs="Times New Roman"/>
                <w:color w:val="000000"/>
                <w:sz w:val="24"/>
                <w:szCs w:val="24"/>
                <w:lang w:val="uk-UA"/>
              </w:rPr>
              <w:t xml:space="preserve"> споживач матиме повну інформацію про енергоефективність</w:t>
            </w:r>
            <w:r w:rsidR="004447A5">
              <w:rPr>
                <w:rFonts w:ascii="Times New Roman" w:hAnsi="Times New Roman" w:cs="Times New Roman"/>
                <w:color w:val="000000"/>
                <w:sz w:val="24"/>
                <w:szCs w:val="24"/>
                <w:lang w:val="uk-UA"/>
              </w:rPr>
              <w:t xml:space="preserve"> </w:t>
            </w:r>
            <w:r w:rsidRPr="00D74853">
              <w:rPr>
                <w:rFonts w:ascii="Times New Roman" w:hAnsi="Times New Roman" w:cs="Times New Roman"/>
                <w:color w:val="000000"/>
                <w:sz w:val="24"/>
                <w:szCs w:val="24"/>
                <w:lang w:val="uk-UA"/>
              </w:rPr>
              <w:t>продукту;</w:t>
            </w:r>
          </w:p>
          <w:p w14:paraId="54D459F7" w14:textId="77777777" w:rsidR="00FF08AA" w:rsidRPr="00D74853" w:rsidRDefault="00FF08AA" w:rsidP="004447A5">
            <w:pPr>
              <w:pStyle w:val="a3"/>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втрати практичного досвіду «правил гри» на європейському ринку;</w:t>
            </w:r>
          </w:p>
          <w:p w14:paraId="718C2D79" w14:textId="77777777" w:rsidR="00FF08AA" w:rsidRPr="00D74853" w:rsidRDefault="00FF08AA" w:rsidP="004447A5">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color w:val="000000"/>
                <w:sz w:val="24"/>
                <w:szCs w:val="24"/>
                <w:lang w:val="uk-UA"/>
              </w:rPr>
              <w:t>неможливості надання своєї продукції на ринок ЄС.</w:t>
            </w:r>
          </w:p>
        </w:tc>
      </w:tr>
      <w:tr w:rsidR="00FF08AA" w:rsidRPr="00D74853" w14:paraId="2482C09A" w14:textId="77777777" w:rsidTr="00450A9C">
        <w:trPr>
          <w:trHeight w:val="450"/>
        </w:trPr>
        <w:tc>
          <w:tcPr>
            <w:tcW w:w="1972" w:type="dxa"/>
          </w:tcPr>
          <w:p w14:paraId="4877EB17" w14:textId="77777777" w:rsidR="00FF08AA" w:rsidRPr="00D74853" w:rsidRDefault="00FF08AA" w:rsidP="00E14361">
            <w:pPr>
              <w:pStyle w:val="a3"/>
              <w:ind w:left="0"/>
              <w:jc w:val="both"/>
              <w:rPr>
                <w:rFonts w:ascii="Times New Roman" w:hAnsi="Times New Roman" w:cs="Times New Roman"/>
                <w:i/>
                <w:sz w:val="24"/>
                <w:szCs w:val="24"/>
                <w:lang w:val="uk-UA"/>
              </w:rPr>
            </w:pPr>
            <w:r w:rsidRPr="00D74853">
              <w:rPr>
                <w:rFonts w:ascii="Times New Roman" w:hAnsi="Times New Roman" w:cs="Times New Roman"/>
                <w:sz w:val="24"/>
                <w:szCs w:val="24"/>
                <w:lang w:val="uk-UA"/>
              </w:rPr>
              <w:lastRenderedPageBreak/>
              <w:t>Альтернатива 2</w:t>
            </w:r>
          </w:p>
          <w:p w14:paraId="3B82BA68" w14:textId="77777777" w:rsidR="00FF08AA" w:rsidRPr="00D74853" w:rsidRDefault="003B6D35" w:rsidP="00E14361">
            <w:pPr>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Прийняття регуляторного </w:t>
            </w:r>
            <w:proofErr w:type="spellStart"/>
            <w:r>
              <w:rPr>
                <w:rFonts w:ascii="Times New Roman" w:hAnsi="Times New Roman" w:cs="Times New Roman"/>
                <w:i/>
                <w:sz w:val="24"/>
                <w:szCs w:val="24"/>
                <w:lang w:val="uk-UA"/>
              </w:rPr>
              <w:t>акта</w:t>
            </w:r>
            <w:proofErr w:type="spellEnd"/>
          </w:p>
          <w:p w14:paraId="2135F496" w14:textId="77777777" w:rsidR="00FF08AA" w:rsidRPr="00D74853" w:rsidRDefault="00FF08AA" w:rsidP="00E14361">
            <w:pPr>
              <w:jc w:val="both"/>
              <w:rPr>
                <w:rFonts w:ascii="Times New Roman" w:hAnsi="Times New Roman" w:cs="Times New Roman"/>
                <w:i/>
                <w:sz w:val="24"/>
                <w:szCs w:val="24"/>
                <w:lang w:val="uk-UA"/>
              </w:rPr>
            </w:pPr>
          </w:p>
        </w:tc>
        <w:tc>
          <w:tcPr>
            <w:tcW w:w="1692" w:type="dxa"/>
          </w:tcPr>
          <w:p w14:paraId="2DF4D8F0" w14:textId="77777777" w:rsidR="00FF08AA" w:rsidRPr="00D74853" w:rsidRDefault="00FF08AA" w:rsidP="00FE5695">
            <w:pPr>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4</w:t>
            </w:r>
          </w:p>
        </w:tc>
        <w:tc>
          <w:tcPr>
            <w:tcW w:w="6095" w:type="dxa"/>
          </w:tcPr>
          <w:p w14:paraId="25333CBE"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w:t>
            </w:r>
            <w:r w:rsidRPr="00D74853">
              <w:rPr>
                <w:rFonts w:ascii="Times New Roman" w:hAnsi="Times New Roman" w:cs="Times New Roman"/>
                <w:color w:val="000000"/>
                <w:sz w:val="24"/>
                <w:szCs w:val="24"/>
                <w:lang w:val="uk-UA"/>
              </w:rPr>
              <w:t xml:space="preserve">скорочення споживання енергетичних ресурсів під час використання </w:t>
            </w:r>
            <w:proofErr w:type="spellStart"/>
            <w:r w:rsidR="002926B4">
              <w:rPr>
                <w:rFonts w:ascii="Times New Roman" w:hAnsi="Times New Roman" w:cs="Times New Roman"/>
                <w:color w:val="000000"/>
                <w:sz w:val="24"/>
                <w:szCs w:val="24"/>
                <w:lang w:val="uk-UA"/>
              </w:rPr>
              <w:t>енергоспоживчих</w:t>
            </w:r>
            <w:proofErr w:type="spellEnd"/>
            <w:r w:rsidR="002926B4">
              <w:rPr>
                <w:rFonts w:ascii="Times New Roman" w:hAnsi="Times New Roman" w:cs="Times New Roman"/>
                <w:color w:val="000000"/>
                <w:sz w:val="24"/>
                <w:szCs w:val="24"/>
                <w:lang w:val="uk-UA"/>
              </w:rPr>
              <w:t xml:space="preserve"> продуктів </w:t>
            </w:r>
            <w:r w:rsidRPr="00D74853">
              <w:rPr>
                <w:rFonts w:ascii="Times New Roman" w:hAnsi="Times New Roman" w:cs="Times New Roman"/>
                <w:color w:val="000000"/>
                <w:sz w:val="24"/>
                <w:szCs w:val="24"/>
                <w:lang w:val="uk-UA"/>
              </w:rPr>
              <w:t>та плати за них, а також покращення іміджу підприємства за рахунок виробництва та продажу енергоефективного обладнання, з</w:t>
            </w:r>
            <w:r w:rsidRPr="00D74853">
              <w:rPr>
                <w:rFonts w:ascii="Times New Roman" w:hAnsi="Times New Roman" w:cs="Times New Roman"/>
                <w:sz w:val="24"/>
                <w:szCs w:val="24"/>
                <w:lang w:val="uk-UA"/>
              </w:rPr>
              <w:t>меншення витрат за використання електричної енергії.</w:t>
            </w:r>
          </w:p>
          <w:p w14:paraId="39ADF86D"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Усунення технічних бар’єрів під час торгівлі між Україною та ЄС.</w:t>
            </w:r>
          </w:p>
          <w:p w14:paraId="6220384D"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Запровадження європейських стандартів та підходу до енергоефективності побутових приладів.</w:t>
            </w:r>
          </w:p>
          <w:p w14:paraId="091CBF7D" w14:textId="77777777" w:rsidR="00FF08AA" w:rsidRPr="00D74853" w:rsidRDefault="00FF08AA" w:rsidP="00E14361">
            <w:pPr>
              <w:pStyle w:val="a3"/>
              <w:spacing w:after="0"/>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14:paraId="2EEAC5E6" w14:textId="77777777" w:rsidR="00FF08AA" w:rsidRPr="00D74853" w:rsidRDefault="00FF08AA" w:rsidP="00E14361">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uk-UA"/>
              </w:rPr>
            </w:pPr>
            <w:r w:rsidRPr="00D74853">
              <w:rPr>
                <w:color w:val="000000"/>
                <w:lang w:val="uk-UA"/>
              </w:rPr>
              <w:t xml:space="preserve">Можливість мати конкурентні переваги, </w:t>
            </w:r>
            <w:r w:rsidR="004447A5">
              <w:rPr>
                <w:color w:val="000000"/>
                <w:lang w:val="uk-UA"/>
              </w:rPr>
              <w:t>оскільки</w:t>
            </w:r>
            <w:r w:rsidRPr="00D74853">
              <w:rPr>
                <w:color w:val="000000"/>
                <w:lang w:val="uk-UA"/>
              </w:rPr>
              <w:t xml:space="preserve"> споживач матиме повну інформацію про енергоефективність продукту.</w:t>
            </w:r>
          </w:p>
          <w:p w14:paraId="7FB6D7D3"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eastAsia="Times New Roman" w:hAnsi="Times New Roman" w:cs="Times New Roman"/>
                <w:color w:val="000000"/>
                <w:spacing w:val="-1"/>
                <w:kern w:val="65535"/>
                <w:position w:val="-1"/>
                <w:sz w:val="24"/>
                <w:szCs w:val="24"/>
                <w:lang w:val="uk-UA"/>
              </w:rPr>
              <w:t>Отримання практичного досвіду відповідності законодавству ЄС. Можливість надання своєї продукції на ринок ЄС.</w:t>
            </w:r>
          </w:p>
        </w:tc>
      </w:tr>
    </w:tbl>
    <w:p w14:paraId="47238CAA" w14:textId="77777777" w:rsidR="00FF08AA" w:rsidRPr="00D74853" w:rsidRDefault="00FF08AA" w:rsidP="00E14361">
      <w:pPr>
        <w:jc w:val="both"/>
        <w:rPr>
          <w:rFonts w:ascii="Times New Roman" w:hAnsi="Times New Roman" w:cs="Times New Roman"/>
          <w:sz w:val="26"/>
          <w:szCs w:val="26"/>
          <w:lang w:val="uk-UA"/>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832"/>
        <w:gridCol w:w="2835"/>
        <w:gridCol w:w="1984"/>
      </w:tblGrid>
      <w:tr w:rsidR="00BA7D07" w:rsidRPr="00D74853" w14:paraId="1411EF71" w14:textId="77777777" w:rsidTr="00F31A20">
        <w:trPr>
          <w:trHeight w:val="255"/>
        </w:trPr>
        <w:tc>
          <w:tcPr>
            <w:tcW w:w="2108" w:type="dxa"/>
            <w:vAlign w:val="center"/>
          </w:tcPr>
          <w:p w14:paraId="39D842DB" w14:textId="77777777" w:rsidR="00FF08AA" w:rsidRPr="00D74853" w:rsidRDefault="00FF08AA" w:rsidP="003C254C">
            <w:pPr>
              <w:spacing w:after="0"/>
              <w:ind w:firstLine="12"/>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Рейтинг результативності</w:t>
            </w:r>
          </w:p>
        </w:tc>
        <w:tc>
          <w:tcPr>
            <w:tcW w:w="2832" w:type="dxa"/>
            <w:vAlign w:val="center"/>
          </w:tcPr>
          <w:p w14:paraId="38899105" w14:textId="77777777" w:rsidR="00FF08AA" w:rsidRPr="00D74853" w:rsidRDefault="00FF08AA" w:rsidP="003C254C">
            <w:pPr>
              <w:spacing w:after="0"/>
              <w:ind w:left="120" w:hanging="108"/>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Вигоди (підсумок)</w:t>
            </w:r>
          </w:p>
        </w:tc>
        <w:tc>
          <w:tcPr>
            <w:tcW w:w="2835" w:type="dxa"/>
            <w:vAlign w:val="center"/>
          </w:tcPr>
          <w:p w14:paraId="108D2EE8" w14:textId="77777777" w:rsidR="00FF08AA" w:rsidRPr="00D74853" w:rsidRDefault="00FF08AA" w:rsidP="003C254C">
            <w:pPr>
              <w:spacing w:after="0"/>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Витрати (підсумок)</w:t>
            </w:r>
          </w:p>
        </w:tc>
        <w:tc>
          <w:tcPr>
            <w:tcW w:w="1984" w:type="dxa"/>
            <w:vAlign w:val="center"/>
          </w:tcPr>
          <w:p w14:paraId="134D35B4" w14:textId="77777777" w:rsidR="00FF08AA" w:rsidRPr="00D74853" w:rsidRDefault="00FF08AA" w:rsidP="003C254C">
            <w:pPr>
              <w:spacing w:after="0"/>
              <w:ind w:firstLine="12"/>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Обґрунтування відповідного місця альтернативи у рейтингу</w:t>
            </w:r>
          </w:p>
        </w:tc>
      </w:tr>
      <w:tr w:rsidR="00BA7D07" w:rsidRPr="00D74853" w14:paraId="43A0A810" w14:textId="77777777" w:rsidTr="00F31A20">
        <w:trPr>
          <w:trHeight w:val="274"/>
        </w:trPr>
        <w:tc>
          <w:tcPr>
            <w:tcW w:w="2108" w:type="dxa"/>
          </w:tcPr>
          <w:p w14:paraId="0F1B8C9C" w14:textId="77777777" w:rsidR="00FF08AA" w:rsidRPr="00D74853" w:rsidRDefault="00FF08AA" w:rsidP="00E14361">
            <w:pPr>
              <w:pStyle w:val="a3"/>
              <w:ind w:left="0"/>
              <w:jc w:val="both"/>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14:paraId="2EEDE5E2" w14:textId="77777777" w:rsidR="00FF08AA" w:rsidRPr="00D74853" w:rsidRDefault="00FF08AA" w:rsidP="00E14361">
            <w:pPr>
              <w:spacing w:before="120" w:after="0"/>
              <w:ind w:left="-11"/>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Не видавати за</w:t>
            </w:r>
            <w:r w:rsidR="003B6D35">
              <w:rPr>
                <w:rFonts w:ascii="Times New Roman" w:hAnsi="Times New Roman" w:cs="Times New Roman"/>
                <w:sz w:val="24"/>
                <w:szCs w:val="24"/>
                <w:lang w:val="uk-UA"/>
              </w:rPr>
              <w:t xml:space="preserve">пропонованого регуляторного </w:t>
            </w:r>
            <w:proofErr w:type="spellStart"/>
            <w:r w:rsidR="003B6D35">
              <w:rPr>
                <w:rFonts w:ascii="Times New Roman" w:hAnsi="Times New Roman" w:cs="Times New Roman"/>
                <w:sz w:val="24"/>
                <w:szCs w:val="24"/>
                <w:lang w:val="uk-UA"/>
              </w:rPr>
              <w:t>акта</w:t>
            </w:r>
            <w:proofErr w:type="spellEnd"/>
          </w:p>
          <w:p w14:paraId="7798E531" w14:textId="77777777" w:rsidR="00FF08AA" w:rsidRPr="00D74853" w:rsidRDefault="00FF08AA" w:rsidP="00E14361">
            <w:pPr>
              <w:spacing w:after="0"/>
              <w:jc w:val="both"/>
              <w:rPr>
                <w:rFonts w:ascii="Times New Roman" w:hAnsi="Times New Roman" w:cs="Times New Roman"/>
                <w:sz w:val="24"/>
                <w:szCs w:val="24"/>
                <w:lang w:val="uk-UA"/>
              </w:rPr>
            </w:pPr>
          </w:p>
        </w:tc>
        <w:tc>
          <w:tcPr>
            <w:tcW w:w="2832" w:type="dxa"/>
          </w:tcPr>
          <w:p w14:paraId="3F9D7DB0"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Вигоди відсутні</w:t>
            </w:r>
          </w:p>
          <w:p w14:paraId="17EBB091" w14:textId="77777777" w:rsidR="00FF08AA" w:rsidRPr="00D74853" w:rsidRDefault="00FF08AA" w:rsidP="00E14361">
            <w:pPr>
              <w:spacing w:after="0"/>
              <w:jc w:val="both"/>
              <w:rPr>
                <w:rFonts w:ascii="Times New Roman" w:hAnsi="Times New Roman" w:cs="Times New Roman"/>
                <w:sz w:val="24"/>
                <w:szCs w:val="24"/>
                <w:lang w:val="uk-UA"/>
              </w:rPr>
            </w:pPr>
          </w:p>
          <w:p w14:paraId="47E1662B" w14:textId="77777777" w:rsidR="00FF08AA" w:rsidRPr="00D74853" w:rsidRDefault="00FF08AA" w:rsidP="00E14361">
            <w:pPr>
              <w:spacing w:after="0"/>
              <w:jc w:val="both"/>
              <w:rPr>
                <w:rFonts w:ascii="Times New Roman" w:hAnsi="Times New Roman" w:cs="Times New Roman"/>
                <w:sz w:val="24"/>
                <w:szCs w:val="24"/>
                <w:lang w:val="uk-UA"/>
              </w:rPr>
            </w:pPr>
          </w:p>
          <w:p w14:paraId="2D196201" w14:textId="77777777" w:rsidR="00FF08AA" w:rsidRPr="00D74853" w:rsidRDefault="00FF08AA" w:rsidP="00E14361">
            <w:pPr>
              <w:spacing w:after="0"/>
              <w:jc w:val="both"/>
              <w:rPr>
                <w:rFonts w:ascii="Times New Roman" w:hAnsi="Times New Roman" w:cs="Times New Roman"/>
                <w:sz w:val="24"/>
                <w:szCs w:val="24"/>
                <w:lang w:val="uk-UA"/>
              </w:rPr>
            </w:pPr>
          </w:p>
        </w:tc>
        <w:tc>
          <w:tcPr>
            <w:tcW w:w="2835" w:type="dxa"/>
          </w:tcPr>
          <w:p w14:paraId="41D186CC"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регулювання та призведе до: </w:t>
            </w:r>
          </w:p>
          <w:p w14:paraId="1E2D100F" w14:textId="77777777" w:rsidR="00FF08AA" w:rsidRPr="00D74853"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lastRenderedPageBreak/>
              <w:t>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14:paraId="41CDE205" w14:textId="77777777" w:rsidR="00FF08AA" w:rsidRPr="00D74853" w:rsidRDefault="00FF08AA" w:rsidP="00025A92">
            <w:pPr>
              <w:pStyle w:val="a3"/>
              <w:spacing w:after="0"/>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підвищення рівня плати за споживання енергетичних ресурсів під час використання </w:t>
            </w:r>
            <w:proofErr w:type="spellStart"/>
            <w:r w:rsidR="00BA7D07">
              <w:rPr>
                <w:rFonts w:ascii="Times New Roman" w:hAnsi="Times New Roman" w:cs="Times New Roman"/>
                <w:color w:val="000000"/>
                <w:sz w:val="24"/>
                <w:szCs w:val="24"/>
                <w:lang w:val="uk-UA"/>
              </w:rPr>
              <w:t>енергоспоживчих</w:t>
            </w:r>
            <w:proofErr w:type="spellEnd"/>
            <w:r w:rsidR="00BA7D07">
              <w:rPr>
                <w:rFonts w:ascii="Times New Roman" w:hAnsi="Times New Roman" w:cs="Times New Roman"/>
                <w:color w:val="000000"/>
                <w:sz w:val="24"/>
                <w:szCs w:val="24"/>
                <w:lang w:val="uk-UA"/>
              </w:rPr>
              <w:t xml:space="preserve"> продуктів, </w:t>
            </w:r>
            <w:r w:rsidRPr="00D74853">
              <w:rPr>
                <w:rFonts w:ascii="Times New Roman" w:hAnsi="Times New Roman" w:cs="Times New Roman"/>
                <w:color w:val="000000"/>
                <w:sz w:val="24"/>
                <w:szCs w:val="24"/>
                <w:lang w:val="uk-UA"/>
              </w:rPr>
              <w:t>оскільки тарифи на енергетичні ресурси зростатимуть;</w:t>
            </w:r>
          </w:p>
          <w:p w14:paraId="1264BA1A" w14:textId="77777777" w:rsidR="00FF08AA" w:rsidRPr="00D74853" w:rsidRDefault="00025A92" w:rsidP="00025A92">
            <w:pPr>
              <w:spacing w:after="0"/>
              <w:ind w:firstLine="31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відсутності </w:t>
            </w:r>
            <w:proofErr w:type="spellStart"/>
            <w:r w:rsidR="00FF08AA" w:rsidRPr="00D74853">
              <w:rPr>
                <w:rFonts w:ascii="Times New Roman" w:hAnsi="Times New Roman" w:cs="Times New Roman"/>
                <w:color w:val="000000"/>
                <w:sz w:val="24"/>
                <w:szCs w:val="24"/>
                <w:lang w:val="uk-UA"/>
              </w:rPr>
              <w:t>можли</w:t>
            </w:r>
            <w:r>
              <w:rPr>
                <w:rFonts w:ascii="Times New Roman" w:hAnsi="Times New Roman" w:cs="Times New Roman"/>
                <w:color w:val="000000"/>
                <w:sz w:val="24"/>
                <w:szCs w:val="24"/>
                <w:lang w:val="uk-UA"/>
              </w:rPr>
              <w:t>-</w:t>
            </w:r>
            <w:r w:rsidR="00FF08AA" w:rsidRPr="00D74853">
              <w:rPr>
                <w:rFonts w:ascii="Times New Roman" w:hAnsi="Times New Roman" w:cs="Times New Roman"/>
                <w:color w:val="000000"/>
                <w:sz w:val="24"/>
                <w:szCs w:val="24"/>
                <w:lang w:val="uk-UA"/>
              </w:rPr>
              <w:t>вості</w:t>
            </w:r>
            <w:proofErr w:type="spellEnd"/>
            <w:r w:rsidR="00FF08AA" w:rsidRPr="00D74853">
              <w:rPr>
                <w:rFonts w:ascii="Times New Roman" w:hAnsi="Times New Roman" w:cs="Times New Roman"/>
                <w:color w:val="000000"/>
                <w:sz w:val="24"/>
                <w:szCs w:val="24"/>
                <w:lang w:val="uk-UA"/>
              </w:rPr>
              <w:t xml:space="preserve"> мати імідж підприємства, що виробляє </w:t>
            </w:r>
            <w:proofErr w:type="spellStart"/>
            <w:r w:rsidR="00FF08AA" w:rsidRPr="00D74853">
              <w:rPr>
                <w:rFonts w:ascii="Times New Roman" w:hAnsi="Times New Roman" w:cs="Times New Roman"/>
                <w:color w:val="000000"/>
                <w:sz w:val="24"/>
                <w:szCs w:val="24"/>
                <w:lang w:val="uk-UA"/>
              </w:rPr>
              <w:t>енергоефек</w:t>
            </w:r>
            <w:r>
              <w:rPr>
                <w:rFonts w:ascii="Times New Roman" w:hAnsi="Times New Roman" w:cs="Times New Roman"/>
                <w:color w:val="000000"/>
                <w:sz w:val="24"/>
                <w:szCs w:val="24"/>
                <w:lang w:val="uk-UA"/>
              </w:rPr>
              <w:t>-</w:t>
            </w:r>
            <w:r w:rsidR="00FF08AA" w:rsidRPr="00D74853">
              <w:rPr>
                <w:rFonts w:ascii="Times New Roman" w:hAnsi="Times New Roman" w:cs="Times New Roman"/>
                <w:color w:val="000000"/>
                <w:sz w:val="24"/>
                <w:szCs w:val="24"/>
                <w:lang w:val="uk-UA"/>
              </w:rPr>
              <w:t>тивне</w:t>
            </w:r>
            <w:proofErr w:type="spellEnd"/>
            <w:r w:rsidR="00FF08AA" w:rsidRPr="00D74853">
              <w:rPr>
                <w:rFonts w:ascii="Times New Roman" w:hAnsi="Times New Roman" w:cs="Times New Roman"/>
                <w:color w:val="000000"/>
                <w:sz w:val="24"/>
                <w:szCs w:val="24"/>
                <w:lang w:val="uk-UA"/>
              </w:rPr>
              <w:t xml:space="preserve"> обладнання;</w:t>
            </w:r>
          </w:p>
          <w:p w14:paraId="3D443A95" w14:textId="77777777" w:rsidR="00FF08AA" w:rsidRPr="00D74853" w:rsidRDefault="00FF08AA" w:rsidP="00025A92">
            <w:pPr>
              <w:spacing w:after="0"/>
              <w:ind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надмірн</w:t>
            </w:r>
            <w:r w:rsidR="00025A92">
              <w:rPr>
                <w:rFonts w:ascii="Times New Roman" w:hAnsi="Times New Roman" w:cs="Times New Roman"/>
                <w:sz w:val="24"/>
                <w:szCs w:val="24"/>
                <w:lang w:val="uk-UA"/>
              </w:rPr>
              <w:t>их</w:t>
            </w:r>
            <w:r w:rsidRPr="00D74853">
              <w:rPr>
                <w:rFonts w:ascii="Times New Roman" w:hAnsi="Times New Roman" w:cs="Times New Roman"/>
                <w:sz w:val="24"/>
                <w:szCs w:val="24"/>
                <w:lang w:val="uk-UA"/>
              </w:rPr>
              <w:t xml:space="preserve"> витрат за використання електричної енергії;</w:t>
            </w:r>
          </w:p>
          <w:p w14:paraId="7D883660" w14:textId="77777777" w:rsidR="00FF08AA" w:rsidRPr="00D74853" w:rsidRDefault="00FF08AA" w:rsidP="00025A92">
            <w:pPr>
              <w:tabs>
                <w:tab w:val="left" w:pos="175"/>
              </w:tabs>
              <w:spacing w:after="0"/>
              <w:ind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використання не</w:t>
            </w:r>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 xml:space="preserve">ефективного </w:t>
            </w:r>
            <w:proofErr w:type="spellStart"/>
            <w:r w:rsidRPr="00D74853">
              <w:rPr>
                <w:rFonts w:ascii="Times New Roman" w:hAnsi="Times New Roman" w:cs="Times New Roman"/>
                <w:sz w:val="24"/>
                <w:szCs w:val="24"/>
                <w:lang w:val="uk-UA"/>
              </w:rPr>
              <w:t>обладнан</w:t>
            </w:r>
            <w:proofErr w:type="spellEnd"/>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ня,</w:t>
            </w:r>
          </w:p>
          <w:p w14:paraId="6D9AEF51" w14:textId="77777777" w:rsidR="007E31A1"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 короткого терміну експлуатації </w:t>
            </w:r>
            <w:proofErr w:type="spellStart"/>
            <w:r w:rsidRPr="00D74853">
              <w:rPr>
                <w:rFonts w:ascii="Times New Roman" w:hAnsi="Times New Roman" w:cs="Times New Roman"/>
                <w:sz w:val="24"/>
                <w:szCs w:val="24"/>
                <w:lang w:val="uk-UA"/>
              </w:rPr>
              <w:t>обладнан</w:t>
            </w:r>
            <w:proofErr w:type="spellEnd"/>
            <w:r w:rsidR="00025A92">
              <w:rPr>
                <w:rFonts w:ascii="Times New Roman" w:hAnsi="Times New Roman" w:cs="Times New Roman"/>
                <w:sz w:val="24"/>
                <w:szCs w:val="24"/>
                <w:lang w:val="uk-UA"/>
              </w:rPr>
              <w:t>-ня;</w:t>
            </w:r>
          </w:p>
          <w:p w14:paraId="6BDBECBC" w14:textId="77777777" w:rsidR="00FF08AA" w:rsidRPr="00D74853"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створення технічних бар’єрів під час торгівлі між Україною та ЄС;</w:t>
            </w:r>
          </w:p>
          <w:p w14:paraId="6F15E14E" w14:textId="77777777" w:rsidR="00FF08AA" w:rsidRPr="00D74853"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відсутності </w:t>
            </w:r>
            <w:proofErr w:type="spellStart"/>
            <w:r w:rsidRPr="00D74853">
              <w:rPr>
                <w:rFonts w:ascii="Times New Roman" w:hAnsi="Times New Roman" w:cs="Times New Roman"/>
                <w:sz w:val="24"/>
                <w:szCs w:val="24"/>
                <w:lang w:val="uk-UA"/>
              </w:rPr>
              <w:t>європей</w:t>
            </w:r>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ського</w:t>
            </w:r>
            <w:proofErr w:type="spellEnd"/>
            <w:r w:rsidRPr="00D74853">
              <w:rPr>
                <w:rFonts w:ascii="Times New Roman" w:hAnsi="Times New Roman" w:cs="Times New Roman"/>
                <w:sz w:val="24"/>
                <w:szCs w:val="24"/>
                <w:lang w:val="uk-UA"/>
              </w:rPr>
              <w:t xml:space="preserve"> підходу до</w:t>
            </w:r>
            <w:r w:rsidR="00BA7D07">
              <w:rPr>
                <w:rFonts w:ascii="Times New Roman" w:hAnsi="Times New Roman" w:cs="Times New Roman"/>
                <w:sz w:val="24"/>
                <w:szCs w:val="24"/>
                <w:lang w:val="uk-UA"/>
              </w:rPr>
              <w:t xml:space="preserve"> </w:t>
            </w:r>
            <w:proofErr w:type="spellStart"/>
            <w:r w:rsidR="00BA7D07">
              <w:rPr>
                <w:rFonts w:ascii="Times New Roman" w:hAnsi="Times New Roman" w:cs="Times New Roman"/>
                <w:sz w:val="24"/>
                <w:szCs w:val="24"/>
                <w:lang w:val="uk-UA"/>
              </w:rPr>
              <w:t>енергоспоживчих</w:t>
            </w:r>
            <w:proofErr w:type="spellEnd"/>
            <w:r w:rsidR="00BA7D07">
              <w:rPr>
                <w:rFonts w:ascii="Times New Roman" w:hAnsi="Times New Roman" w:cs="Times New Roman"/>
                <w:sz w:val="24"/>
                <w:szCs w:val="24"/>
                <w:lang w:val="uk-UA"/>
              </w:rPr>
              <w:t xml:space="preserve"> продуктів</w:t>
            </w:r>
            <w:r w:rsidRPr="00D74853">
              <w:rPr>
                <w:rFonts w:ascii="Times New Roman" w:hAnsi="Times New Roman" w:cs="Times New Roman"/>
                <w:sz w:val="24"/>
                <w:szCs w:val="24"/>
                <w:lang w:val="uk-UA"/>
              </w:rPr>
              <w:t>;</w:t>
            </w:r>
          </w:p>
          <w:p w14:paraId="357154AA" w14:textId="77777777" w:rsidR="00FF08AA" w:rsidRPr="00D74853"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відсутності спожив</w:t>
            </w:r>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чого вибору між дешевою, енергоємною продукцією та дорож</w:t>
            </w:r>
            <w:r w:rsidR="00025A92">
              <w:rPr>
                <w:rFonts w:ascii="Times New Roman" w:hAnsi="Times New Roman" w:cs="Times New Roman"/>
                <w:sz w:val="24"/>
                <w:szCs w:val="24"/>
                <w:lang w:val="uk-UA"/>
              </w:rPr>
              <w:t>-</w:t>
            </w:r>
            <w:proofErr w:type="spellStart"/>
            <w:r w:rsidRPr="00D74853">
              <w:rPr>
                <w:rFonts w:ascii="Times New Roman" w:hAnsi="Times New Roman" w:cs="Times New Roman"/>
                <w:sz w:val="24"/>
                <w:szCs w:val="24"/>
                <w:lang w:val="uk-UA"/>
              </w:rPr>
              <w:t>чою</w:t>
            </w:r>
            <w:proofErr w:type="spellEnd"/>
            <w:r w:rsidRPr="00D74853">
              <w:rPr>
                <w:rFonts w:ascii="Times New Roman" w:hAnsi="Times New Roman" w:cs="Times New Roman"/>
                <w:sz w:val="24"/>
                <w:szCs w:val="24"/>
                <w:lang w:val="uk-UA"/>
              </w:rPr>
              <w:t>, енергоефективною;</w:t>
            </w:r>
          </w:p>
          <w:p w14:paraId="57C9C3D1" w14:textId="77777777" w:rsidR="00FF08AA" w:rsidRPr="00D74853" w:rsidRDefault="00FF08AA" w:rsidP="00025A92">
            <w:pPr>
              <w:pStyle w:val="a3"/>
              <w:spacing w:after="0"/>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втрати можливості мати конкурентні </w:t>
            </w:r>
            <w:r w:rsidRPr="00D74853">
              <w:rPr>
                <w:rFonts w:ascii="Times New Roman" w:hAnsi="Times New Roman" w:cs="Times New Roman"/>
                <w:color w:val="000000"/>
                <w:sz w:val="24"/>
                <w:szCs w:val="24"/>
                <w:lang w:val="uk-UA"/>
              </w:rPr>
              <w:lastRenderedPageBreak/>
              <w:t>переваги, оскільки споживач матиме повну інформацію про енергоефективність продукту;</w:t>
            </w:r>
          </w:p>
          <w:p w14:paraId="7269FC65" w14:textId="77777777" w:rsidR="00FF08AA" w:rsidRPr="00D74853" w:rsidRDefault="00FF08AA" w:rsidP="00025A92">
            <w:pPr>
              <w:pStyle w:val="a3"/>
              <w:spacing w:after="0"/>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втрат</w:t>
            </w:r>
            <w:r w:rsidR="00025A92">
              <w:rPr>
                <w:rFonts w:ascii="Times New Roman" w:hAnsi="Times New Roman" w:cs="Times New Roman"/>
                <w:color w:val="000000"/>
                <w:sz w:val="24"/>
                <w:szCs w:val="24"/>
                <w:lang w:val="uk-UA"/>
              </w:rPr>
              <w:t>и</w:t>
            </w:r>
            <w:r w:rsidRPr="00D74853">
              <w:rPr>
                <w:rFonts w:ascii="Times New Roman" w:hAnsi="Times New Roman" w:cs="Times New Roman"/>
                <w:color w:val="000000"/>
                <w:sz w:val="24"/>
                <w:szCs w:val="24"/>
                <w:lang w:val="uk-UA"/>
              </w:rPr>
              <w:t xml:space="preserve"> можливості відповідати вимогам законодавства ЄС;</w:t>
            </w:r>
          </w:p>
          <w:p w14:paraId="670495DE" w14:textId="77777777" w:rsidR="00FF08AA" w:rsidRPr="00D74853" w:rsidRDefault="00FF08AA" w:rsidP="007E31A1">
            <w:pPr>
              <w:spacing w:after="0"/>
              <w:ind w:firstLine="317"/>
              <w:jc w:val="both"/>
              <w:rPr>
                <w:rFonts w:ascii="Times New Roman" w:hAnsi="Times New Roman" w:cs="Times New Roman"/>
                <w:sz w:val="24"/>
                <w:szCs w:val="24"/>
                <w:lang w:val="uk-UA"/>
              </w:rPr>
            </w:pPr>
            <w:r w:rsidRPr="00D74853">
              <w:rPr>
                <w:rFonts w:ascii="Times New Roman" w:hAnsi="Times New Roman" w:cs="Times New Roman"/>
                <w:color w:val="000000"/>
                <w:sz w:val="24"/>
                <w:szCs w:val="24"/>
                <w:lang w:val="uk-UA"/>
              </w:rPr>
              <w:t>неможливості надання своєї продукції на ринок ЄС.</w:t>
            </w:r>
          </w:p>
        </w:tc>
        <w:tc>
          <w:tcPr>
            <w:tcW w:w="1984" w:type="dxa"/>
          </w:tcPr>
          <w:p w14:paraId="35F64422"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color w:val="000000"/>
                <w:sz w:val="24"/>
                <w:szCs w:val="24"/>
                <w:shd w:val="clear" w:color="auto" w:fill="FFFFFF"/>
                <w:lang w:val="uk-UA"/>
              </w:rPr>
              <w:lastRenderedPageBreak/>
              <w:t>Обрання зазначеної альтернативи призведе до невідповідності вимог чинного законодавства України</w:t>
            </w:r>
          </w:p>
        </w:tc>
      </w:tr>
      <w:tr w:rsidR="00BA7D07" w:rsidRPr="00D74853" w14:paraId="38FA069A" w14:textId="77777777" w:rsidTr="00F31A20">
        <w:trPr>
          <w:trHeight w:val="840"/>
        </w:trPr>
        <w:tc>
          <w:tcPr>
            <w:tcW w:w="2108" w:type="dxa"/>
          </w:tcPr>
          <w:p w14:paraId="055C543E"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lastRenderedPageBreak/>
              <w:t>Альтернатива 2</w:t>
            </w:r>
          </w:p>
          <w:p w14:paraId="42188D9D" w14:textId="77777777" w:rsidR="00FF08AA" w:rsidRPr="00D74853" w:rsidRDefault="003B6D35" w:rsidP="003C254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Прийняття регуляторного </w:t>
            </w:r>
            <w:proofErr w:type="spellStart"/>
            <w:r>
              <w:rPr>
                <w:rFonts w:ascii="Times New Roman" w:hAnsi="Times New Roman" w:cs="Times New Roman"/>
                <w:sz w:val="24"/>
                <w:szCs w:val="24"/>
                <w:lang w:val="uk-UA"/>
              </w:rPr>
              <w:t>акта</w:t>
            </w:r>
            <w:proofErr w:type="spellEnd"/>
          </w:p>
          <w:p w14:paraId="42FD97A0" w14:textId="77777777" w:rsidR="00FF08AA" w:rsidRPr="00D74853" w:rsidRDefault="00FF08AA" w:rsidP="003C254C">
            <w:pPr>
              <w:spacing w:after="0"/>
              <w:ind w:left="-11"/>
              <w:jc w:val="both"/>
              <w:rPr>
                <w:rFonts w:ascii="Times New Roman" w:hAnsi="Times New Roman" w:cs="Times New Roman"/>
                <w:b/>
                <w:i/>
                <w:sz w:val="24"/>
                <w:szCs w:val="24"/>
                <w:lang w:val="uk-UA"/>
              </w:rPr>
            </w:pPr>
          </w:p>
        </w:tc>
        <w:tc>
          <w:tcPr>
            <w:tcW w:w="2832" w:type="dxa"/>
          </w:tcPr>
          <w:p w14:paraId="15AEBBEE"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скорочення споживання енергетичних ресурсів під час використання</w:t>
            </w:r>
            <w:r w:rsidR="00BA7D07">
              <w:rPr>
                <w:rFonts w:ascii="Times New Roman" w:hAnsi="Times New Roman" w:cs="Times New Roman"/>
                <w:sz w:val="24"/>
                <w:szCs w:val="24"/>
                <w:lang w:val="uk-UA"/>
              </w:rPr>
              <w:t xml:space="preserve"> </w:t>
            </w:r>
            <w:proofErr w:type="spellStart"/>
            <w:r w:rsidR="00BA7D07">
              <w:rPr>
                <w:rFonts w:ascii="Times New Roman" w:hAnsi="Times New Roman" w:cs="Times New Roman"/>
                <w:sz w:val="24"/>
                <w:szCs w:val="24"/>
                <w:lang w:val="uk-UA"/>
              </w:rPr>
              <w:t>енергоспоживчих</w:t>
            </w:r>
            <w:proofErr w:type="spellEnd"/>
            <w:r w:rsidR="00BA7D07">
              <w:rPr>
                <w:rFonts w:ascii="Times New Roman" w:hAnsi="Times New Roman" w:cs="Times New Roman"/>
                <w:sz w:val="24"/>
                <w:szCs w:val="24"/>
                <w:lang w:val="uk-UA"/>
              </w:rPr>
              <w:t xml:space="preserve"> продуктів </w:t>
            </w:r>
            <w:r w:rsidRPr="00D74853">
              <w:rPr>
                <w:rFonts w:ascii="Times New Roman" w:hAnsi="Times New Roman" w:cs="Times New Roman"/>
                <w:sz w:val="24"/>
                <w:szCs w:val="24"/>
                <w:lang w:val="uk-UA"/>
              </w:rPr>
              <w:t>та плати за них, а також покращення іміджу підприємства, за рахунок виробництва енергоефективного обладнання, зменшення витрат за використання електричної енергії, використання енергоефективного обладнання, довгий термін експлуатації.</w:t>
            </w:r>
          </w:p>
          <w:p w14:paraId="6B6C5507"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Усунення технічних бар’єрів під час торгівлі між Україною та ЄС.</w:t>
            </w:r>
          </w:p>
          <w:p w14:paraId="3606D6E5"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Запровадження європейських стандартів та підходу до енергоефективності побутових приладів.</w:t>
            </w:r>
          </w:p>
          <w:p w14:paraId="3F6ED1A7"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Наявність споживчого вибору між дешевою, </w:t>
            </w:r>
            <w:r w:rsidRPr="00D74853">
              <w:rPr>
                <w:rFonts w:ascii="Times New Roman" w:hAnsi="Times New Roman" w:cs="Times New Roman"/>
                <w:sz w:val="24"/>
                <w:szCs w:val="24"/>
                <w:lang w:val="uk-UA"/>
              </w:rPr>
              <w:lastRenderedPageBreak/>
              <w:t>енергоємною продукцією та дорожчою, енергоефективною.</w:t>
            </w:r>
          </w:p>
          <w:p w14:paraId="196DD1EE"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Можливість мати конкурентні переваги, так як споживач матиме повну інформацію про енергоефективність продукту.</w:t>
            </w:r>
          </w:p>
          <w:p w14:paraId="251B5E45"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2835" w:type="dxa"/>
            <w:shd w:val="clear" w:color="auto" w:fill="auto"/>
          </w:tcPr>
          <w:p w14:paraId="427444EA" w14:textId="5C0FA9A3" w:rsidR="00FF08AA" w:rsidRDefault="00B748F4" w:rsidP="00B748F4">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543 132 </w:t>
            </w:r>
            <w:r w:rsidR="00FF08AA" w:rsidRPr="00D74853">
              <w:rPr>
                <w:rFonts w:ascii="Times New Roman" w:hAnsi="Times New Roman" w:cs="Times New Roman"/>
                <w:sz w:val="24"/>
                <w:szCs w:val="24"/>
                <w:lang w:val="uk-UA"/>
              </w:rPr>
              <w:t>грн</w:t>
            </w:r>
          </w:p>
          <w:p w14:paraId="25FC497F" w14:textId="6FB00132" w:rsidR="00B748F4" w:rsidRPr="00D74853" w:rsidRDefault="00B748F4" w:rsidP="00B748F4">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158 840 грн</w:t>
            </w:r>
          </w:p>
        </w:tc>
        <w:tc>
          <w:tcPr>
            <w:tcW w:w="1984" w:type="dxa"/>
          </w:tcPr>
          <w:p w14:paraId="5A9C4B1A"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p w14:paraId="6ADC19D5" w14:textId="77777777" w:rsidR="00FF08AA" w:rsidRPr="00D74853" w:rsidRDefault="00FF08AA" w:rsidP="00D92AF4">
      <w:pPr>
        <w:spacing w:after="0" w:line="276" w:lineRule="auto"/>
        <w:rPr>
          <w:rFonts w:ascii="Times New Roman" w:hAnsi="Times New Roman" w:cs="Times New Roman"/>
          <w:b/>
          <w:sz w:val="26"/>
          <w:szCs w:val="26"/>
          <w:lang w:val="uk-UA"/>
        </w:rPr>
      </w:pPr>
    </w:p>
    <w:tbl>
      <w:tblPr>
        <w:tblStyle w:val="1"/>
        <w:tblpPr w:leftFromText="180" w:rightFromText="180" w:vertAnchor="text" w:horzAnchor="margin" w:tblpY="32"/>
        <w:tblW w:w="9747" w:type="dxa"/>
        <w:tblLook w:val="04A0" w:firstRow="1" w:lastRow="0" w:firstColumn="1" w:lastColumn="0" w:noHBand="0" w:noVBand="1"/>
      </w:tblPr>
      <w:tblGrid>
        <w:gridCol w:w="1916"/>
        <w:gridCol w:w="3434"/>
        <w:gridCol w:w="4397"/>
      </w:tblGrid>
      <w:tr w:rsidR="00FF08AA" w:rsidRPr="00D74853" w14:paraId="767EFD33" w14:textId="77777777" w:rsidTr="00450A9C">
        <w:tc>
          <w:tcPr>
            <w:tcW w:w="1916" w:type="dxa"/>
          </w:tcPr>
          <w:p w14:paraId="18D8030E" w14:textId="77777777" w:rsidR="00FF08AA" w:rsidRPr="00D74853" w:rsidRDefault="00FF08AA" w:rsidP="003C254C">
            <w:pPr>
              <w:spacing w:before="120" w:line="276" w:lineRule="auto"/>
              <w:jc w:val="center"/>
              <w:rPr>
                <w:rFonts w:ascii="Times New Roman" w:eastAsia="Calibri" w:hAnsi="Times New Roman" w:cs="Times New Roman"/>
                <w:b/>
                <w:sz w:val="24"/>
                <w:szCs w:val="24"/>
                <w:lang w:val="uk-UA"/>
              </w:rPr>
            </w:pPr>
            <w:r w:rsidRPr="00D74853">
              <w:rPr>
                <w:rFonts w:ascii="Times New Roman" w:eastAsia="Calibri" w:hAnsi="Times New Roman" w:cs="Times New Roman"/>
                <w:b/>
                <w:sz w:val="24"/>
                <w:szCs w:val="24"/>
                <w:lang w:val="uk-UA"/>
              </w:rPr>
              <w:t>Рейтинг</w:t>
            </w:r>
          </w:p>
        </w:tc>
        <w:tc>
          <w:tcPr>
            <w:tcW w:w="3434" w:type="dxa"/>
          </w:tcPr>
          <w:p w14:paraId="31FA0189" w14:textId="77777777" w:rsidR="00FF08AA" w:rsidRPr="00D74853" w:rsidRDefault="00FF08AA" w:rsidP="003C254C">
            <w:pPr>
              <w:spacing w:before="120" w:line="276" w:lineRule="auto"/>
              <w:jc w:val="center"/>
              <w:rPr>
                <w:rFonts w:ascii="Times New Roman" w:eastAsia="Calibri" w:hAnsi="Times New Roman" w:cs="Times New Roman"/>
                <w:b/>
                <w:sz w:val="24"/>
                <w:szCs w:val="24"/>
                <w:lang w:val="uk-UA"/>
              </w:rPr>
            </w:pPr>
            <w:r w:rsidRPr="00D74853">
              <w:rPr>
                <w:rFonts w:ascii="Times New Roman" w:eastAsia="Calibri" w:hAnsi="Times New Roman" w:cs="Times New Roman"/>
                <w:b/>
                <w:sz w:val="24"/>
                <w:szCs w:val="24"/>
                <w:lang w:val="uk-UA"/>
              </w:rPr>
              <w:t>Аргументи щодо переваги обраної альтернативи/причини відмови від альтернативи</w:t>
            </w:r>
          </w:p>
        </w:tc>
        <w:tc>
          <w:tcPr>
            <w:tcW w:w="4397" w:type="dxa"/>
          </w:tcPr>
          <w:p w14:paraId="5F19A941" w14:textId="77777777" w:rsidR="00FF08AA" w:rsidRPr="00D74853" w:rsidRDefault="00FF08AA" w:rsidP="003C254C">
            <w:pPr>
              <w:spacing w:before="120" w:line="276" w:lineRule="auto"/>
              <w:jc w:val="center"/>
              <w:rPr>
                <w:rFonts w:ascii="Times New Roman" w:eastAsia="Calibri" w:hAnsi="Times New Roman" w:cs="Times New Roman"/>
                <w:b/>
                <w:sz w:val="24"/>
                <w:szCs w:val="24"/>
                <w:lang w:val="uk-UA"/>
              </w:rPr>
            </w:pPr>
            <w:r w:rsidRPr="00D74853">
              <w:rPr>
                <w:rFonts w:ascii="Times New Roman" w:eastAsia="Calibri" w:hAnsi="Times New Roman" w:cs="Times New Roman"/>
                <w:b/>
                <w:sz w:val="24"/>
                <w:szCs w:val="24"/>
                <w:lang w:val="uk-UA"/>
              </w:rPr>
              <w:t xml:space="preserve">Оцінка ризику зовнішніх чинників на дію запропонованого регуляторного </w:t>
            </w:r>
            <w:proofErr w:type="spellStart"/>
            <w:r w:rsidRPr="00D74853">
              <w:rPr>
                <w:rFonts w:ascii="Times New Roman" w:eastAsia="Calibri" w:hAnsi="Times New Roman" w:cs="Times New Roman"/>
                <w:b/>
                <w:sz w:val="24"/>
                <w:szCs w:val="24"/>
                <w:lang w:val="uk-UA"/>
              </w:rPr>
              <w:t>акта</w:t>
            </w:r>
            <w:proofErr w:type="spellEnd"/>
          </w:p>
        </w:tc>
      </w:tr>
      <w:tr w:rsidR="00FF08AA" w:rsidRPr="00D74853" w14:paraId="32E0B59C" w14:textId="77777777" w:rsidTr="00450A9C">
        <w:tc>
          <w:tcPr>
            <w:tcW w:w="1916" w:type="dxa"/>
          </w:tcPr>
          <w:p w14:paraId="00C47E86" w14:textId="77777777" w:rsidR="00FF08AA" w:rsidRPr="00D74853" w:rsidRDefault="00FF08AA" w:rsidP="00E14361">
            <w:pPr>
              <w:contextualSpacing/>
              <w:jc w:val="both"/>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1</w:t>
            </w:r>
          </w:p>
          <w:p w14:paraId="0D368ADD" w14:textId="77777777" w:rsidR="00FF08AA" w:rsidRPr="00D74853" w:rsidRDefault="00FF08AA" w:rsidP="00D92AF4">
            <w:pPr>
              <w:ind w:left="-11"/>
              <w:jc w:val="both"/>
              <w:rPr>
                <w:rFonts w:ascii="Times New Roman" w:eastAsia="Calibri" w:hAnsi="Times New Roman" w:cs="Times New Roman"/>
                <w:b/>
                <w:sz w:val="24"/>
                <w:szCs w:val="24"/>
                <w:lang w:val="uk-UA"/>
              </w:rPr>
            </w:pPr>
            <w:r w:rsidRPr="00D74853">
              <w:rPr>
                <w:rFonts w:ascii="Times New Roman" w:eastAsia="Calibri" w:hAnsi="Times New Roman" w:cs="Times New Roman"/>
                <w:i/>
                <w:sz w:val="24"/>
                <w:szCs w:val="24"/>
                <w:lang w:val="uk-UA"/>
              </w:rPr>
              <w:t>Залишити ситуацію без змін</w:t>
            </w:r>
            <w:r w:rsidRPr="00D74853">
              <w:rPr>
                <w:rFonts w:ascii="Times New Roman" w:eastAsia="Calibri" w:hAnsi="Times New Roman" w:cs="Times New Roman"/>
                <w:sz w:val="24"/>
                <w:szCs w:val="24"/>
                <w:lang w:val="uk-UA"/>
              </w:rPr>
              <w:t xml:space="preserve"> </w:t>
            </w:r>
          </w:p>
        </w:tc>
        <w:tc>
          <w:tcPr>
            <w:tcW w:w="3434" w:type="dxa"/>
          </w:tcPr>
          <w:p w14:paraId="0079EBE6" w14:textId="77777777" w:rsidR="00FF08AA" w:rsidRPr="00D74853" w:rsidRDefault="00FF08AA" w:rsidP="00E14361">
            <w:pPr>
              <w:spacing w:line="276" w:lineRule="auto"/>
              <w:jc w:val="both"/>
              <w:rPr>
                <w:rFonts w:ascii="Times New Roman" w:eastAsia="Calibri" w:hAnsi="Times New Roman" w:cs="Times New Roman"/>
                <w:b/>
                <w:sz w:val="24"/>
                <w:szCs w:val="24"/>
                <w:lang w:val="uk-UA"/>
              </w:rPr>
            </w:pPr>
            <w:r w:rsidRPr="00D74853">
              <w:rPr>
                <w:rFonts w:ascii="Times New Roman" w:eastAsia="Calibri" w:hAnsi="Times New Roman" w:cs="Times New Roman"/>
                <w:sz w:val="24"/>
                <w:szCs w:val="24"/>
                <w:lang w:val="uk-UA"/>
              </w:rPr>
              <w:t>Дана альтернатива не дозволяє вирішити проблему та п</w:t>
            </w:r>
            <w:r w:rsidRPr="00D74853">
              <w:rPr>
                <w:rFonts w:ascii="Times New Roman" w:eastAsia="Calibri" w:hAnsi="Times New Roman" w:cs="Times New Roman"/>
                <w:color w:val="000000"/>
                <w:sz w:val="24"/>
                <w:szCs w:val="24"/>
                <w:shd w:val="clear" w:color="auto" w:fill="FFFFFF"/>
                <w:lang w:val="uk-UA"/>
              </w:rPr>
              <w:t>ризведе до невідповідності вимог законодавства України</w:t>
            </w:r>
            <w:r w:rsidRPr="00D74853">
              <w:rPr>
                <w:rFonts w:ascii="Times New Roman" w:eastAsia="Calibri" w:hAnsi="Times New Roman" w:cs="Times New Roman"/>
                <w:sz w:val="24"/>
                <w:szCs w:val="24"/>
                <w:lang w:val="uk-UA"/>
              </w:rPr>
              <w:t xml:space="preserve"> </w:t>
            </w:r>
          </w:p>
        </w:tc>
        <w:tc>
          <w:tcPr>
            <w:tcW w:w="4397" w:type="dxa"/>
          </w:tcPr>
          <w:p w14:paraId="605B8A97" w14:textId="77777777" w:rsidR="00FF08AA" w:rsidRPr="00D74853" w:rsidRDefault="00FF08AA" w:rsidP="00E14361">
            <w:pPr>
              <w:spacing w:line="276" w:lineRule="auto"/>
              <w:jc w:val="both"/>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 xml:space="preserve">Зовнішні чинники на дію регуляторного </w:t>
            </w:r>
            <w:proofErr w:type="spellStart"/>
            <w:r w:rsidRPr="00D74853">
              <w:rPr>
                <w:rFonts w:ascii="Times New Roman" w:eastAsia="Calibri" w:hAnsi="Times New Roman" w:cs="Times New Roman"/>
                <w:sz w:val="24"/>
                <w:szCs w:val="24"/>
                <w:lang w:val="uk-UA"/>
              </w:rPr>
              <w:t>акта</w:t>
            </w:r>
            <w:proofErr w:type="spellEnd"/>
            <w:r w:rsidRPr="00D74853">
              <w:rPr>
                <w:rFonts w:ascii="Times New Roman" w:eastAsia="Calibri" w:hAnsi="Times New Roman" w:cs="Times New Roman"/>
                <w:sz w:val="24"/>
                <w:szCs w:val="24"/>
                <w:lang w:val="uk-UA"/>
              </w:rPr>
              <w:t xml:space="preserve"> у разі залишення існуючої на даний момент ситуації без змін відсутні.</w:t>
            </w:r>
          </w:p>
        </w:tc>
      </w:tr>
      <w:tr w:rsidR="00FF08AA" w:rsidRPr="00D74853" w14:paraId="4328FDE3" w14:textId="77777777" w:rsidTr="00025A92">
        <w:trPr>
          <w:trHeight w:val="3115"/>
        </w:trPr>
        <w:tc>
          <w:tcPr>
            <w:tcW w:w="1916" w:type="dxa"/>
          </w:tcPr>
          <w:p w14:paraId="71A3FAD5" w14:textId="77777777" w:rsidR="00FF08AA" w:rsidRPr="00D74853" w:rsidRDefault="00FF08AA" w:rsidP="00E14361">
            <w:pPr>
              <w:contextualSpacing/>
              <w:jc w:val="both"/>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2</w:t>
            </w:r>
          </w:p>
          <w:p w14:paraId="3ADAC36D" w14:textId="77777777" w:rsidR="00FF08AA" w:rsidRPr="00D74853" w:rsidRDefault="003B6D35" w:rsidP="00E14361">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Прийняття регуляторного </w:t>
            </w:r>
            <w:proofErr w:type="spellStart"/>
            <w:r>
              <w:rPr>
                <w:rFonts w:ascii="Times New Roman" w:eastAsia="Calibri" w:hAnsi="Times New Roman" w:cs="Times New Roman"/>
                <w:sz w:val="24"/>
                <w:szCs w:val="24"/>
                <w:lang w:val="uk-UA"/>
              </w:rPr>
              <w:t>акта</w:t>
            </w:r>
            <w:proofErr w:type="spellEnd"/>
          </w:p>
          <w:p w14:paraId="758804C9" w14:textId="77777777" w:rsidR="00FF08AA" w:rsidRPr="00D74853" w:rsidRDefault="00FF08AA" w:rsidP="00E14361">
            <w:pPr>
              <w:spacing w:line="276" w:lineRule="auto"/>
              <w:jc w:val="both"/>
              <w:rPr>
                <w:rFonts w:ascii="Times New Roman" w:eastAsia="Calibri" w:hAnsi="Times New Roman" w:cs="Times New Roman"/>
                <w:b/>
                <w:sz w:val="24"/>
                <w:szCs w:val="24"/>
                <w:lang w:val="uk-UA"/>
              </w:rPr>
            </w:pPr>
          </w:p>
        </w:tc>
        <w:tc>
          <w:tcPr>
            <w:tcW w:w="3434" w:type="dxa"/>
          </w:tcPr>
          <w:p w14:paraId="7E2C8B33" w14:textId="77777777" w:rsidR="00FF08AA" w:rsidRPr="00D74853" w:rsidRDefault="00FF08AA" w:rsidP="00D92AF4">
            <w:pPr>
              <w:spacing w:after="0" w:line="276" w:lineRule="auto"/>
              <w:jc w:val="both"/>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 xml:space="preserve">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w:t>
            </w:r>
            <w:proofErr w:type="spellStart"/>
            <w:r w:rsidRPr="00D74853">
              <w:rPr>
                <w:rFonts w:ascii="Times New Roman" w:eastAsia="Calibri" w:hAnsi="Times New Roman" w:cs="Times New Roman"/>
                <w:sz w:val="24"/>
                <w:szCs w:val="24"/>
                <w:lang w:val="uk-UA"/>
              </w:rPr>
              <w:t>акта</w:t>
            </w:r>
            <w:proofErr w:type="spellEnd"/>
            <w:r w:rsidRPr="00D74853">
              <w:rPr>
                <w:rFonts w:ascii="Times New Roman" w:eastAsia="Calibri" w:hAnsi="Times New Roman" w:cs="Times New Roman"/>
                <w:sz w:val="24"/>
                <w:szCs w:val="24"/>
                <w:lang w:val="uk-UA"/>
              </w:rPr>
              <w:t xml:space="preserve"> забезпечить поступове досягнення встановлених цілей.</w:t>
            </w:r>
          </w:p>
        </w:tc>
        <w:tc>
          <w:tcPr>
            <w:tcW w:w="4397" w:type="dxa"/>
          </w:tcPr>
          <w:p w14:paraId="0DE53138" w14:textId="77777777" w:rsidR="00FF08AA" w:rsidRPr="00D74853" w:rsidRDefault="00FF08AA" w:rsidP="00E14361">
            <w:pPr>
              <w:spacing w:line="276" w:lineRule="auto"/>
              <w:jc w:val="both"/>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 xml:space="preserve">Забезпечення виконання вимог законодавства. Збільшення кількості енергоефективних товарів на ринку. </w:t>
            </w:r>
          </w:p>
          <w:p w14:paraId="2C9DF767" w14:textId="77777777" w:rsidR="00FF08AA" w:rsidRPr="00D74853" w:rsidRDefault="00FF08AA" w:rsidP="00E14361">
            <w:pPr>
              <w:spacing w:line="276" w:lineRule="auto"/>
              <w:jc w:val="both"/>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 xml:space="preserve">Зменшення загальнодержавного рівня енергетичного споживання та рівня енергоємності валового внутрішнього продукту, що </w:t>
            </w:r>
            <w:r w:rsidRPr="00BE7572">
              <w:rPr>
                <w:rFonts w:ascii="Times New Roman" w:eastAsia="Calibri" w:hAnsi="Times New Roman" w:cs="Times New Roman"/>
                <w:sz w:val="24"/>
                <w:szCs w:val="24"/>
                <w:lang w:val="uk-UA"/>
              </w:rPr>
              <w:t>наразі в два-три рази</w:t>
            </w:r>
            <w:r w:rsidRPr="00D74853">
              <w:rPr>
                <w:rFonts w:ascii="Times New Roman" w:eastAsia="Calibri" w:hAnsi="Times New Roman" w:cs="Times New Roman"/>
                <w:sz w:val="24"/>
                <w:szCs w:val="24"/>
                <w:lang w:val="uk-UA"/>
              </w:rPr>
              <w:t xml:space="preserve"> більший ніж в країнах Європейського Союзу.</w:t>
            </w:r>
          </w:p>
        </w:tc>
      </w:tr>
    </w:tbl>
    <w:p w14:paraId="16A0D4A5" w14:textId="77777777" w:rsidR="00FF08AA" w:rsidRPr="00D74853" w:rsidRDefault="00FF08AA" w:rsidP="00025A92">
      <w:pPr>
        <w:spacing w:before="240"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V. Механізми та заходи, які забезпечать розв'язання визначеної проблеми</w:t>
      </w:r>
    </w:p>
    <w:p w14:paraId="330A75FD" w14:textId="77777777" w:rsidR="00F31A20" w:rsidRPr="00F31A20" w:rsidRDefault="00F31A20" w:rsidP="00F31A20">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t xml:space="preserve">1. Механізми дії регуляторного </w:t>
      </w:r>
      <w:proofErr w:type="spellStart"/>
      <w:r w:rsidRPr="00F31A20">
        <w:rPr>
          <w:rFonts w:ascii="Times New Roman" w:hAnsi="Times New Roman" w:cs="Times New Roman"/>
          <w:sz w:val="26"/>
          <w:szCs w:val="26"/>
          <w:lang w:val="uk-UA"/>
        </w:rPr>
        <w:t>акта</w:t>
      </w:r>
      <w:proofErr w:type="spellEnd"/>
      <w:r w:rsidRPr="00F31A20">
        <w:rPr>
          <w:rFonts w:ascii="Times New Roman" w:hAnsi="Times New Roman" w:cs="Times New Roman"/>
          <w:sz w:val="26"/>
          <w:szCs w:val="26"/>
          <w:lang w:val="uk-UA"/>
        </w:rPr>
        <w:t>.</w:t>
      </w:r>
    </w:p>
    <w:p w14:paraId="335D3FA8" w14:textId="75E71498" w:rsidR="00F31A20" w:rsidRPr="00F31A20" w:rsidRDefault="00F31A20" w:rsidP="00F31A20">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t xml:space="preserve">Внесення змін до Технічних регламентів в частині регламентації вимог щодо енергетичного маркування </w:t>
      </w:r>
      <w:proofErr w:type="spellStart"/>
      <w:r w:rsidRPr="00F31A20">
        <w:rPr>
          <w:rFonts w:ascii="Times New Roman" w:hAnsi="Times New Roman" w:cs="Times New Roman"/>
          <w:sz w:val="26"/>
          <w:szCs w:val="26"/>
          <w:lang w:val="uk-UA"/>
        </w:rPr>
        <w:t>енергоспоживч</w:t>
      </w:r>
      <w:r w:rsidR="00FE5695">
        <w:rPr>
          <w:rFonts w:ascii="Times New Roman" w:hAnsi="Times New Roman" w:cs="Times New Roman"/>
          <w:sz w:val="26"/>
          <w:szCs w:val="26"/>
          <w:lang w:val="uk-UA"/>
        </w:rPr>
        <w:t>ої</w:t>
      </w:r>
      <w:proofErr w:type="spellEnd"/>
      <w:r w:rsidRPr="00F31A20">
        <w:rPr>
          <w:rFonts w:ascii="Times New Roman" w:hAnsi="Times New Roman" w:cs="Times New Roman"/>
          <w:sz w:val="26"/>
          <w:szCs w:val="26"/>
          <w:lang w:val="uk-UA"/>
        </w:rPr>
        <w:t xml:space="preserve"> продук</w:t>
      </w:r>
      <w:r w:rsidR="00FE5695">
        <w:rPr>
          <w:rFonts w:ascii="Times New Roman" w:hAnsi="Times New Roman" w:cs="Times New Roman"/>
          <w:sz w:val="26"/>
          <w:szCs w:val="26"/>
          <w:lang w:val="uk-UA"/>
        </w:rPr>
        <w:t>ції</w:t>
      </w:r>
      <w:r w:rsidRPr="00F31A20">
        <w:rPr>
          <w:rFonts w:ascii="Times New Roman" w:hAnsi="Times New Roman" w:cs="Times New Roman"/>
          <w:sz w:val="26"/>
          <w:szCs w:val="26"/>
          <w:lang w:val="uk-UA"/>
        </w:rPr>
        <w:t xml:space="preserve"> відповідно до законодавства ЄС.</w:t>
      </w:r>
    </w:p>
    <w:p w14:paraId="1B5FD438" w14:textId="426442E1" w:rsidR="00F31A20" w:rsidRPr="00F31A20" w:rsidRDefault="00F31A20" w:rsidP="00F31A20">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t xml:space="preserve">2. Організаційні заходи, які необхідно здійснити для впровадження </w:t>
      </w:r>
      <w:proofErr w:type="spellStart"/>
      <w:r w:rsidRPr="00F31A20">
        <w:rPr>
          <w:rFonts w:ascii="Times New Roman" w:hAnsi="Times New Roman" w:cs="Times New Roman"/>
          <w:sz w:val="26"/>
          <w:szCs w:val="26"/>
          <w:lang w:val="uk-UA"/>
        </w:rPr>
        <w:t>проєкту</w:t>
      </w:r>
      <w:proofErr w:type="spellEnd"/>
      <w:r w:rsidRPr="00F31A20">
        <w:rPr>
          <w:rFonts w:ascii="Times New Roman" w:hAnsi="Times New Roman" w:cs="Times New Roman"/>
          <w:sz w:val="26"/>
          <w:szCs w:val="26"/>
          <w:lang w:val="uk-UA"/>
        </w:rPr>
        <w:t xml:space="preserve"> </w:t>
      </w:r>
      <w:proofErr w:type="spellStart"/>
      <w:r w:rsidR="00FE5695">
        <w:rPr>
          <w:rFonts w:ascii="Times New Roman" w:hAnsi="Times New Roman" w:cs="Times New Roman"/>
          <w:sz w:val="26"/>
          <w:szCs w:val="26"/>
          <w:lang w:val="uk-UA"/>
        </w:rPr>
        <w:t>накакзу</w:t>
      </w:r>
      <w:proofErr w:type="spellEnd"/>
      <w:r w:rsidRPr="00F31A20">
        <w:rPr>
          <w:rFonts w:ascii="Times New Roman" w:hAnsi="Times New Roman" w:cs="Times New Roman"/>
          <w:sz w:val="26"/>
          <w:szCs w:val="26"/>
          <w:lang w:val="uk-UA"/>
        </w:rPr>
        <w:t>:</w:t>
      </w:r>
    </w:p>
    <w:p w14:paraId="465D270F" w14:textId="5A08E7EB" w:rsidR="00F31A20" w:rsidRPr="00F31A20" w:rsidRDefault="00F31A20" w:rsidP="00F31A20">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lastRenderedPageBreak/>
        <w:t xml:space="preserve">а) дії суб’єктів господарювання – ознайомлення з </w:t>
      </w:r>
      <w:proofErr w:type="spellStart"/>
      <w:r w:rsidRPr="00F31A20">
        <w:rPr>
          <w:rFonts w:ascii="Times New Roman" w:hAnsi="Times New Roman" w:cs="Times New Roman"/>
          <w:sz w:val="26"/>
          <w:szCs w:val="26"/>
          <w:lang w:val="uk-UA"/>
        </w:rPr>
        <w:t>проєктом</w:t>
      </w:r>
      <w:proofErr w:type="spellEnd"/>
      <w:r w:rsidRPr="00F31A20">
        <w:rPr>
          <w:rFonts w:ascii="Times New Roman" w:hAnsi="Times New Roman" w:cs="Times New Roman"/>
          <w:sz w:val="26"/>
          <w:szCs w:val="26"/>
          <w:lang w:val="uk-UA"/>
        </w:rPr>
        <w:t xml:space="preserve"> </w:t>
      </w:r>
      <w:proofErr w:type="spellStart"/>
      <w:r w:rsidRPr="00F31A20">
        <w:rPr>
          <w:rFonts w:ascii="Times New Roman" w:hAnsi="Times New Roman" w:cs="Times New Roman"/>
          <w:sz w:val="26"/>
          <w:szCs w:val="26"/>
          <w:lang w:val="uk-UA"/>
        </w:rPr>
        <w:t>акта</w:t>
      </w:r>
      <w:proofErr w:type="spellEnd"/>
      <w:r w:rsidRPr="00F31A20">
        <w:rPr>
          <w:rFonts w:ascii="Times New Roman" w:hAnsi="Times New Roman" w:cs="Times New Roman"/>
          <w:sz w:val="26"/>
          <w:szCs w:val="26"/>
          <w:lang w:val="uk-UA"/>
        </w:rPr>
        <w:t xml:space="preserve"> та заходами, які спрямовані на його реалізацію</w:t>
      </w:r>
      <w:r w:rsidR="00AE11CF">
        <w:rPr>
          <w:rFonts w:ascii="Times New Roman" w:hAnsi="Times New Roman" w:cs="Times New Roman"/>
          <w:sz w:val="26"/>
          <w:szCs w:val="26"/>
          <w:lang w:val="uk-UA"/>
        </w:rPr>
        <w:t xml:space="preserve"> та впровадження механізму енергетичного маркування </w:t>
      </w:r>
      <w:proofErr w:type="spellStart"/>
      <w:r w:rsidR="00AE11CF">
        <w:rPr>
          <w:rFonts w:ascii="Times New Roman" w:hAnsi="Times New Roman" w:cs="Times New Roman"/>
          <w:sz w:val="26"/>
          <w:szCs w:val="26"/>
          <w:lang w:val="uk-UA"/>
        </w:rPr>
        <w:t>енергоспоживч</w:t>
      </w:r>
      <w:r w:rsidR="00FE5695">
        <w:rPr>
          <w:rFonts w:ascii="Times New Roman" w:hAnsi="Times New Roman" w:cs="Times New Roman"/>
          <w:sz w:val="26"/>
          <w:szCs w:val="26"/>
          <w:lang w:val="uk-UA"/>
        </w:rPr>
        <w:t>ої</w:t>
      </w:r>
      <w:proofErr w:type="spellEnd"/>
      <w:r w:rsidR="00AE11CF">
        <w:rPr>
          <w:rFonts w:ascii="Times New Roman" w:hAnsi="Times New Roman" w:cs="Times New Roman"/>
          <w:sz w:val="26"/>
          <w:szCs w:val="26"/>
          <w:lang w:val="uk-UA"/>
        </w:rPr>
        <w:t xml:space="preserve"> продук</w:t>
      </w:r>
      <w:r w:rsidR="00FE5695">
        <w:rPr>
          <w:rFonts w:ascii="Times New Roman" w:hAnsi="Times New Roman" w:cs="Times New Roman"/>
          <w:sz w:val="26"/>
          <w:szCs w:val="26"/>
          <w:lang w:val="uk-UA"/>
        </w:rPr>
        <w:t>ції</w:t>
      </w:r>
      <w:r w:rsidR="00AE11CF">
        <w:rPr>
          <w:rFonts w:ascii="Times New Roman" w:hAnsi="Times New Roman" w:cs="Times New Roman"/>
          <w:sz w:val="26"/>
          <w:szCs w:val="26"/>
          <w:lang w:val="uk-UA"/>
        </w:rPr>
        <w:t xml:space="preserve">; </w:t>
      </w:r>
    </w:p>
    <w:p w14:paraId="7EB0458F" w14:textId="77777777" w:rsidR="00F31A20" w:rsidRDefault="00F31A20" w:rsidP="00F31A20">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t xml:space="preserve">б) дії органів виконавчої влади – забезпечення інформування громадськості про положення </w:t>
      </w:r>
      <w:proofErr w:type="spellStart"/>
      <w:r w:rsidRPr="00F31A20">
        <w:rPr>
          <w:rFonts w:ascii="Times New Roman" w:hAnsi="Times New Roman" w:cs="Times New Roman"/>
          <w:sz w:val="26"/>
          <w:szCs w:val="26"/>
          <w:lang w:val="uk-UA"/>
        </w:rPr>
        <w:t>проєкту</w:t>
      </w:r>
      <w:proofErr w:type="spellEnd"/>
      <w:r w:rsidRPr="00F31A20">
        <w:rPr>
          <w:rFonts w:ascii="Times New Roman" w:hAnsi="Times New Roman" w:cs="Times New Roman"/>
          <w:sz w:val="26"/>
          <w:szCs w:val="26"/>
          <w:lang w:val="uk-UA"/>
        </w:rPr>
        <w:t xml:space="preserve"> </w:t>
      </w:r>
      <w:proofErr w:type="spellStart"/>
      <w:r w:rsidRPr="00F31A20">
        <w:rPr>
          <w:rFonts w:ascii="Times New Roman" w:hAnsi="Times New Roman" w:cs="Times New Roman"/>
          <w:sz w:val="26"/>
          <w:szCs w:val="26"/>
          <w:lang w:val="uk-UA"/>
        </w:rPr>
        <w:t>акта</w:t>
      </w:r>
      <w:proofErr w:type="spellEnd"/>
      <w:r w:rsidRPr="00F31A20">
        <w:rPr>
          <w:rFonts w:ascii="Times New Roman" w:hAnsi="Times New Roman" w:cs="Times New Roman"/>
          <w:sz w:val="26"/>
          <w:szCs w:val="26"/>
          <w:lang w:val="uk-UA"/>
        </w:rPr>
        <w:t xml:space="preserve"> шляхом оприлюднення в засобах масової інформації та на офіційних веб-сайтах Міненерго та </w:t>
      </w:r>
      <w:proofErr w:type="spellStart"/>
      <w:r w:rsidRPr="00F31A20">
        <w:rPr>
          <w:rFonts w:ascii="Times New Roman" w:hAnsi="Times New Roman" w:cs="Times New Roman"/>
          <w:sz w:val="26"/>
          <w:szCs w:val="26"/>
          <w:lang w:val="uk-UA"/>
        </w:rPr>
        <w:t>Держенергоефективності</w:t>
      </w:r>
      <w:proofErr w:type="spellEnd"/>
      <w:r w:rsidRPr="00F31A20">
        <w:rPr>
          <w:rFonts w:ascii="Times New Roman" w:hAnsi="Times New Roman" w:cs="Times New Roman"/>
          <w:sz w:val="26"/>
          <w:szCs w:val="26"/>
          <w:lang w:val="uk-UA"/>
        </w:rPr>
        <w:t>.</w:t>
      </w:r>
    </w:p>
    <w:p w14:paraId="4B697A5B" w14:textId="77777777" w:rsidR="00F31A20" w:rsidRPr="00F31A20" w:rsidRDefault="00F31A20" w:rsidP="00F31A20">
      <w:pPr>
        <w:spacing w:after="0" w:line="240" w:lineRule="auto"/>
        <w:ind w:firstLine="709"/>
        <w:jc w:val="both"/>
        <w:rPr>
          <w:rFonts w:ascii="Times New Roman" w:hAnsi="Times New Roman" w:cs="Times New Roman"/>
          <w:sz w:val="26"/>
          <w:szCs w:val="26"/>
          <w:lang w:val="uk-UA"/>
        </w:rPr>
      </w:pPr>
    </w:p>
    <w:p w14:paraId="2887D531" w14:textId="77777777" w:rsidR="00FF08AA" w:rsidRPr="00D74853" w:rsidRDefault="00FF08AA" w:rsidP="00FF08AA">
      <w:pPr>
        <w:pStyle w:val="a4"/>
        <w:spacing w:after="0" w:line="276" w:lineRule="auto"/>
        <w:ind w:left="0"/>
        <w:jc w:val="center"/>
        <w:rPr>
          <w:b/>
          <w:sz w:val="26"/>
          <w:szCs w:val="26"/>
        </w:rPr>
      </w:pPr>
      <w:r w:rsidRPr="00D74853">
        <w:rPr>
          <w:b/>
          <w:sz w:val="26"/>
          <w:szCs w:val="26"/>
        </w:rPr>
        <w:t xml:space="preserve">VI. Оцінка виконання вимог регуляторного </w:t>
      </w:r>
      <w:proofErr w:type="spellStart"/>
      <w:r w:rsidRPr="00D74853">
        <w:rPr>
          <w:b/>
          <w:sz w:val="26"/>
          <w:szCs w:val="26"/>
        </w:rPr>
        <w:t>акта</w:t>
      </w:r>
      <w:proofErr w:type="spellEnd"/>
      <w:r w:rsidRPr="00D74853">
        <w:rPr>
          <w:b/>
          <w:sz w:val="26"/>
          <w:szCs w:val="26"/>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7E0A945C" w14:textId="77777777" w:rsidR="00FF08AA" w:rsidRPr="004C08F4" w:rsidRDefault="00FF08AA" w:rsidP="00FF08AA">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Витрати на виконання вимог регуляторного </w:t>
      </w:r>
      <w:proofErr w:type="spellStart"/>
      <w:r w:rsidRPr="00D74853">
        <w:rPr>
          <w:rFonts w:ascii="Times New Roman" w:hAnsi="Times New Roman" w:cs="Times New Roman"/>
          <w:sz w:val="26"/>
          <w:szCs w:val="26"/>
          <w:lang w:val="uk-UA"/>
        </w:rPr>
        <w:t>акта</w:t>
      </w:r>
      <w:proofErr w:type="spellEnd"/>
      <w:r w:rsidRPr="00D74853">
        <w:rPr>
          <w:rFonts w:ascii="Times New Roman" w:hAnsi="Times New Roman" w:cs="Times New Roman"/>
          <w:sz w:val="26"/>
          <w:szCs w:val="26"/>
          <w:lang w:val="uk-UA"/>
        </w:rPr>
        <w:t xml:space="preserve"> для органів виконавчої влади, </w:t>
      </w:r>
      <w:r w:rsidRPr="004C08F4">
        <w:rPr>
          <w:rFonts w:ascii="Times New Roman" w:hAnsi="Times New Roman" w:cs="Times New Roman"/>
          <w:sz w:val="26"/>
          <w:szCs w:val="26"/>
          <w:lang w:val="uk-UA"/>
        </w:rPr>
        <w:t>органів місцевого самоврядування не передбачені.</w:t>
      </w:r>
    </w:p>
    <w:p w14:paraId="76EA8C46" w14:textId="77777777" w:rsidR="00FF08AA" w:rsidRPr="00D74853" w:rsidRDefault="00FF08AA" w:rsidP="00DA60FF">
      <w:pPr>
        <w:spacing w:after="0" w:line="240" w:lineRule="auto"/>
        <w:ind w:firstLine="709"/>
        <w:jc w:val="both"/>
        <w:rPr>
          <w:rFonts w:ascii="Times New Roman" w:hAnsi="Times New Roman" w:cs="Times New Roman"/>
          <w:sz w:val="26"/>
          <w:szCs w:val="26"/>
          <w:lang w:val="uk-UA"/>
        </w:rPr>
      </w:pPr>
      <w:r w:rsidRPr="004C08F4">
        <w:rPr>
          <w:rFonts w:ascii="Times New Roman" w:hAnsi="Times New Roman" w:cs="Times New Roman"/>
          <w:sz w:val="26"/>
          <w:szCs w:val="26"/>
          <w:lang w:val="uk-UA"/>
        </w:rPr>
        <w:t>Тест малого підприємництва (М-Тест) не проводився, 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w:t>
      </w:r>
    </w:p>
    <w:p w14:paraId="1F144734" w14:textId="77777777" w:rsidR="00FF08AA" w:rsidRPr="00D74853" w:rsidRDefault="00FF08AA" w:rsidP="00DA60FF">
      <w:pPr>
        <w:spacing w:before="120" w:after="120" w:line="240"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 xml:space="preserve">VII. Обґрунтування запропонованого строку дії регуляторного </w:t>
      </w:r>
      <w:proofErr w:type="spellStart"/>
      <w:r w:rsidRPr="00D74853">
        <w:rPr>
          <w:rFonts w:ascii="Times New Roman" w:hAnsi="Times New Roman" w:cs="Times New Roman"/>
          <w:b/>
          <w:sz w:val="26"/>
          <w:szCs w:val="26"/>
          <w:lang w:val="uk-UA"/>
        </w:rPr>
        <w:t>акта</w:t>
      </w:r>
      <w:proofErr w:type="spellEnd"/>
    </w:p>
    <w:p w14:paraId="67FC4D69" w14:textId="77777777" w:rsidR="00FF08AA" w:rsidRPr="00D74853" w:rsidRDefault="00FF08AA" w:rsidP="00FF08AA">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Строк дії регуляторного </w:t>
      </w:r>
      <w:proofErr w:type="spellStart"/>
      <w:r w:rsidRPr="00D74853">
        <w:rPr>
          <w:rFonts w:ascii="Times New Roman" w:hAnsi="Times New Roman" w:cs="Times New Roman"/>
          <w:sz w:val="26"/>
          <w:szCs w:val="26"/>
          <w:lang w:val="uk-UA"/>
        </w:rPr>
        <w:t>акта</w:t>
      </w:r>
      <w:proofErr w:type="spellEnd"/>
      <w:r w:rsidRPr="00D74853">
        <w:rPr>
          <w:rFonts w:ascii="Times New Roman" w:hAnsi="Times New Roman" w:cs="Times New Roman"/>
          <w:sz w:val="26"/>
          <w:szCs w:val="26"/>
          <w:lang w:val="uk-UA"/>
        </w:rPr>
        <w:t xml:space="preserve"> не може бути обмежений у часі, оскільки його прийняття необхідне для дотримання вимог чинного законодавства.</w:t>
      </w:r>
    </w:p>
    <w:p w14:paraId="5532A5D6" w14:textId="77777777" w:rsidR="00FF08AA" w:rsidRPr="00D74853" w:rsidRDefault="00FF08AA" w:rsidP="00FF08AA">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Строк набрання чинності регуляторним актом − відповідно до законодавства через шість місяців з дня його опублікування.</w:t>
      </w:r>
    </w:p>
    <w:p w14:paraId="1310E3C7" w14:textId="77777777" w:rsidR="00FF08AA" w:rsidRPr="00D74853" w:rsidRDefault="00FF08AA" w:rsidP="00DA60FF">
      <w:pPr>
        <w:spacing w:before="120"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 xml:space="preserve">VIII. Визначення показників результативності дії регуляторного </w:t>
      </w:r>
      <w:proofErr w:type="spellStart"/>
      <w:r w:rsidRPr="00D74853">
        <w:rPr>
          <w:rFonts w:ascii="Times New Roman" w:hAnsi="Times New Roman" w:cs="Times New Roman"/>
          <w:b/>
          <w:sz w:val="26"/>
          <w:szCs w:val="26"/>
          <w:lang w:val="uk-UA"/>
        </w:rPr>
        <w:t>акта</w:t>
      </w:r>
      <w:proofErr w:type="spellEnd"/>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35"/>
      </w:tblGrid>
      <w:tr w:rsidR="00FF08AA" w:rsidRPr="00D74853" w14:paraId="694305F9" w14:textId="77777777" w:rsidTr="00DA60FF">
        <w:tc>
          <w:tcPr>
            <w:tcW w:w="4219" w:type="dxa"/>
          </w:tcPr>
          <w:p w14:paraId="09FF0564" w14:textId="77777777" w:rsidR="00FF08AA" w:rsidRPr="00D74853" w:rsidRDefault="00FF08AA" w:rsidP="003C254C">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Рівень поінформованості суб’єктів господарювання та/або фізичних осіб з основних положень </w:t>
            </w:r>
            <w:proofErr w:type="spellStart"/>
            <w:r w:rsidRPr="00D74853">
              <w:rPr>
                <w:rFonts w:ascii="Times New Roman" w:hAnsi="Times New Roman" w:cs="Times New Roman"/>
                <w:sz w:val="24"/>
                <w:szCs w:val="24"/>
                <w:lang w:val="uk-UA"/>
              </w:rPr>
              <w:t>акта</w:t>
            </w:r>
            <w:proofErr w:type="spellEnd"/>
          </w:p>
        </w:tc>
        <w:tc>
          <w:tcPr>
            <w:tcW w:w="5635" w:type="dxa"/>
          </w:tcPr>
          <w:p w14:paraId="177E745E" w14:textId="3A7416F9" w:rsidR="00FF08AA" w:rsidRPr="00D74853" w:rsidRDefault="00FF08AA" w:rsidP="004A6383">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Вище середнього. Зокрема,</w:t>
            </w:r>
            <w:r w:rsidR="00FE5695">
              <w:rPr>
                <w:rFonts w:ascii="Times New Roman" w:hAnsi="Times New Roman" w:cs="Times New Roman"/>
                <w:sz w:val="24"/>
                <w:szCs w:val="24"/>
                <w:lang w:val="uk-UA"/>
              </w:rPr>
              <w:t xml:space="preserve"> </w:t>
            </w:r>
            <w:proofErr w:type="spellStart"/>
            <w:r w:rsidR="00FE5695">
              <w:rPr>
                <w:rFonts w:ascii="Times New Roman" w:hAnsi="Times New Roman" w:cs="Times New Roman"/>
                <w:sz w:val="24"/>
                <w:szCs w:val="24"/>
                <w:lang w:val="uk-UA"/>
              </w:rPr>
              <w:t>проєкту</w:t>
            </w:r>
            <w:proofErr w:type="spellEnd"/>
            <w:r w:rsidRPr="00D74853">
              <w:rPr>
                <w:rFonts w:ascii="Times New Roman" w:hAnsi="Times New Roman" w:cs="Times New Roman"/>
                <w:sz w:val="24"/>
                <w:szCs w:val="24"/>
                <w:lang w:val="uk-UA"/>
              </w:rPr>
              <w:t xml:space="preserve"> наказ</w:t>
            </w:r>
            <w:r w:rsidR="00FE5695">
              <w:rPr>
                <w:rFonts w:ascii="Times New Roman" w:hAnsi="Times New Roman" w:cs="Times New Roman"/>
                <w:sz w:val="24"/>
                <w:szCs w:val="24"/>
                <w:lang w:val="uk-UA"/>
              </w:rPr>
              <w:t>у</w:t>
            </w:r>
            <w:r w:rsidR="00DA60FF">
              <w:rPr>
                <w:rFonts w:ascii="Times New Roman" w:hAnsi="Times New Roman" w:cs="Times New Roman"/>
                <w:sz w:val="24"/>
                <w:szCs w:val="24"/>
                <w:lang w:val="uk-UA"/>
              </w:rPr>
              <w:t xml:space="preserve"> </w:t>
            </w:r>
            <w:r w:rsidRPr="00D74853">
              <w:rPr>
                <w:rFonts w:ascii="Times New Roman" w:hAnsi="Times New Roman" w:cs="Times New Roman"/>
                <w:sz w:val="24"/>
                <w:szCs w:val="24"/>
                <w:lang w:val="uk-UA"/>
              </w:rPr>
              <w:t xml:space="preserve">оприлюднений на офіційному сайті </w:t>
            </w:r>
            <w:r w:rsidR="001D2212">
              <w:rPr>
                <w:rFonts w:ascii="Times New Roman" w:hAnsi="Times New Roman" w:cs="Times New Roman"/>
                <w:sz w:val="24"/>
                <w:szCs w:val="24"/>
                <w:lang w:val="uk-UA"/>
              </w:rPr>
              <w:t>Міністерств</w:t>
            </w:r>
            <w:r w:rsidR="00D52F3B">
              <w:rPr>
                <w:rFonts w:ascii="Times New Roman" w:hAnsi="Times New Roman" w:cs="Times New Roman"/>
                <w:sz w:val="24"/>
                <w:szCs w:val="24"/>
                <w:lang w:val="uk-UA"/>
              </w:rPr>
              <w:t>а</w:t>
            </w:r>
            <w:r w:rsidR="001D2212">
              <w:rPr>
                <w:rFonts w:ascii="Times New Roman" w:hAnsi="Times New Roman" w:cs="Times New Roman"/>
                <w:sz w:val="24"/>
                <w:szCs w:val="24"/>
                <w:lang w:val="uk-UA"/>
              </w:rPr>
              <w:t xml:space="preserve"> енергетики України</w:t>
            </w:r>
            <w:r w:rsidRPr="00D74853">
              <w:rPr>
                <w:rFonts w:ascii="Times New Roman" w:hAnsi="Times New Roman" w:cs="Times New Roman"/>
                <w:sz w:val="24"/>
                <w:szCs w:val="24"/>
                <w:lang w:val="uk-UA"/>
              </w:rPr>
              <w:t xml:space="preserve"> та </w:t>
            </w:r>
            <w:proofErr w:type="spellStart"/>
            <w:r w:rsidRPr="00D74853">
              <w:rPr>
                <w:rFonts w:ascii="Times New Roman" w:hAnsi="Times New Roman" w:cs="Times New Roman"/>
                <w:sz w:val="24"/>
                <w:szCs w:val="24"/>
                <w:lang w:val="uk-UA"/>
              </w:rPr>
              <w:t>Держенергоефективності</w:t>
            </w:r>
            <w:proofErr w:type="spellEnd"/>
            <w:r w:rsidRPr="00D74853">
              <w:rPr>
                <w:rFonts w:ascii="Times New Roman" w:hAnsi="Times New Roman" w:cs="Times New Roman"/>
                <w:sz w:val="24"/>
                <w:szCs w:val="24"/>
                <w:lang w:val="uk-UA"/>
              </w:rPr>
              <w:t>.</w:t>
            </w:r>
          </w:p>
        </w:tc>
      </w:tr>
      <w:tr w:rsidR="00FF08AA" w:rsidRPr="00D74853" w14:paraId="38E2B1A0" w14:textId="77777777" w:rsidTr="00DA60FF">
        <w:trPr>
          <w:trHeight w:val="645"/>
        </w:trPr>
        <w:tc>
          <w:tcPr>
            <w:tcW w:w="4219" w:type="dxa"/>
            <w:shd w:val="clear" w:color="auto" w:fill="auto"/>
          </w:tcPr>
          <w:p w14:paraId="4B491AC4" w14:textId="77777777" w:rsidR="00FF08AA" w:rsidRPr="00D74853" w:rsidRDefault="00FF08AA" w:rsidP="003C254C">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5635" w:type="dxa"/>
            <w:shd w:val="clear" w:color="auto" w:fill="auto"/>
            <w:vAlign w:val="center"/>
          </w:tcPr>
          <w:p w14:paraId="3C8A8741" w14:textId="6B574255" w:rsidR="00FF08AA" w:rsidRDefault="00FE5695" w:rsidP="00FE5695">
            <w:pPr>
              <w:spacing w:after="0"/>
              <w:ind w:right="-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Виробники та постачальники – </w:t>
            </w:r>
            <w:r w:rsidR="000B0B18">
              <w:rPr>
                <w:rFonts w:ascii="Times New Roman" w:hAnsi="Times New Roman" w:cs="Times New Roman"/>
                <w:sz w:val="24"/>
                <w:szCs w:val="24"/>
                <w:lang w:val="uk-UA"/>
              </w:rPr>
              <w:t>103</w:t>
            </w:r>
          </w:p>
          <w:p w14:paraId="087C8AAA" w14:textId="4C91C225" w:rsidR="00FE5695" w:rsidRDefault="00FE5695" w:rsidP="00FE5695">
            <w:pPr>
              <w:spacing w:after="0"/>
              <w:ind w:right="-1"/>
              <w:jc w:val="both"/>
              <w:rPr>
                <w:rFonts w:ascii="Times New Roman" w:hAnsi="Times New Roman" w:cs="Times New Roman"/>
                <w:sz w:val="24"/>
                <w:szCs w:val="24"/>
                <w:lang w:val="uk-UA"/>
              </w:rPr>
            </w:pPr>
            <w:r>
              <w:rPr>
                <w:rFonts w:ascii="Times New Roman" w:hAnsi="Times New Roman" w:cs="Times New Roman"/>
                <w:sz w:val="24"/>
                <w:szCs w:val="24"/>
                <w:lang w:val="uk-UA"/>
              </w:rPr>
              <w:t>Розповсюджувачі – 120</w:t>
            </w:r>
          </w:p>
          <w:p w14:paraId="4E94ADF7" w14:textId="4632087D" w:rsidR="00FE5695" w:rsidRPr="00D74853" w:rsidRDefault="00FE5695" w:rsidP="00FE5695">
            <w:pPr>
              <w:spacing w:after="0"/>
              <w:ind w:right="-1"/>
              <w:jc w:val="both"/>
              <w:rPr>
                <w:rFonts w:ascii="Times New Roman" w:hAnsi="Times New Roman" w:cs="Times New Roman"/>
                <w:sz w:val="24"/>
                <w:szCs w:val="24"/>
                <w:lang w:val="uk-UA"/>
              </w:rPr>
            </w:pPr>
          </w:p>
        </w:tc>
      </w:tr>
      <w:tr w:rsidR="00FF08AA" w:rsidRPr="003F07A9" w14:paraId="09E62F26" w14:textId="77777777" w:rsidTr="00DA60FF">
        <w:trPr>
          <w:trHeight w:val="273"/>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6BC5193E" w14:textId="2CE05AC6" w:rsidR="00FF08AA" w:rsidRPr="00D74853" w:rsidRDefault="00FF08AA" w:rsidP="003C254C">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Розмір надходжень до державного та місцевих бюджетів і державних цільових фондів, пов'язаних з дією </w:t>
            </w:r>
            <w:proofErr w:type="spellStart"/>
            <w:r w:rsidRPr="00D74853">
              <w:rPr>
                <w:rFonts w:ascii="Times New Roman" w:hAnsi="Times New Roman" w:cs="Times New Roman"/>
                <w:sz w:val="24"/>
                <w:szCs w:val="24"/>
                <w:lang w:val="uk-UA"/>
              </w:rPr>
              <w:t>акта</w:t>
            </w:r>
            <w:proofErr w:type="spellEnd"/>
            <w:r w:rsidRPr="00D74853">
              <w:rPr>
                <w:rFonts w:ascii="Times New Roman" w:hAnsi="Times New Roman" w:cs="Times New Roman"/>
                <w:sz w:val="24"/>
                <w:szCs w:val="24"/>
                <w:lang w:val="uk-UA"/>
              </w:rPr>
              <w:t>;</w:t>
            </w:r>
          </w:p>
        </w:tc>
        <w:tc>
          <w:tcPr>
            <w:tcW w:w="5635" w:type="dxa"/>
            <w:tcBorders>
              <w:top w:val="single" w:sz="4" w:space="0" w:color="auto"/>
              <w:left w:val="single" w:sz="4" w:space="0" w:color="auto"/>
              <w:bottom w:val="single" w:sz="4" w:space="0" w:color="auto"/>
              <w:right w:val="single" w:sz="4" w:space="0" w:color="auto"/>
            </w:tcBorders>
            <w:shd w:val="clear" w:color="auto" w:fill="auto"/>
            <w:vAlign w:val="center"/>
          </w:tcPr>
          <w:p w14:paraId="036662BA" w14:textId="77777777" w:rsidR="00FF08AA" w:rsidRPr="00D74853" w:rsidRDefault="00FF08AA" w:rsidP="003C254C">
            <w:pPr>
              <w:spacing w:after="0"/>
              <w:ind w:right="-1"/>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Надходження до державного та місцевих бюджетів і державних цільових фондів, пов'язаних з дією </w:t>
            </w:r>
            <w:proofErr w:type="spellStart"/>
            <w:r w:rsidRPr="00D74853">
              <w:rPr>
                <w:rFonts w:ascii="Times New Roman" w:hAnsi="Times New Roman" w:cs="Times New Roman"/>
                <w:sz w:val="24"/>
                <w:szCs w:val="24"/>
                <w:lang w:val="uk-UA"/>
              </w:rPr>
              <w:t>акта</w:t>
            </w:r>
            <w:proofErr w:type="spellEnd"/>
            <w:r w:rsidRPr="00D74853">
              <w:rPr>
                <w:rFonts w:ascii="Times New Roman" w:hAnsi="Times New Roman" w:cs="Times New Roman"/>
                <w:sz w:val="24"/>
                <w:szCs w:val="24"/>
                <w:lang w:val="uk-UA"/>
              </w:rPr>
              <w:t xml:space="preserve"> відсутні.</w:t>
            </w:r>
          </w:p>
        </w:tc>
      </w:tr>
      <w:tr w:rsidR="00FF08AA" w:rsidRPr="00D74853" w14:paraId="681A4283" w14:textId="77777777" w:rsidTr="00DA60FF">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5EAB7369" w14:textId="77777777" w:rsidR="00FF08AA" w:rsidRPr="00D74853" w:rsidRDefault="00FF08AA" w:rsidP="003C254C">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Розмір коштів і час, що витрачатимуться суб'єктами господарювання та/або фізичними особами, пов'язаними з виконанням вимог </w:t>
            </w:r>
            <w:proofErr w:type="spellStart"/>
            <w:r w:rsidRPr="00D74853">
              <w:rPr>
                <w:rFonts w:ascii="Times New Roman" w:hAnsi="Times New Roman" w:cs="Times New Roman"/>
                <w:sz w:val="24"/>
                <w:szCs w:val="24"/>
                <w:lang w:val="uk-UA"/>
              </w:rPr>
              <w:t>акта</w:t>
            </w:r>
            <w:proofErr w:type="spellEnd"/>
            <w:r w:rsidRPr="00D74853">
              <w:rPr>
                <w:rFonts w:ascii="Times New Roman" w:hAnsi="Times New Roman" w:cs="Times New Roman"/>
                <w:sz w:val="24"/>
                <w:szCs w:val="24"/>
                <w:lang w:val="uk-UA"/>
              </w:rPr>
              <w:t>;</w:t>
            </w:r>
          </w:p>
        </w:tc>
        <w:tc>
          <w:tcPr>
            <w:tcW w:w="5635" w:type="dxa"/>
            <w:tcBorders>
              <w:top w:val="single" w:sz="4" w:space="0" w:color="auto"/>
              <w:left w:val="single" w:sz="4" w:space="0" w:color="auto"/>
              <w:bottom w:val="single" w:sz="4" w:space="0" w:color="auto"/>
              <w:right w:val="single" w:sz="4" w:space="0" w:color="auto"/>
            </w:tcBorders>
            <w:shd w:val="clear" w:color="auto" w:fill="auto"/>
            <w:vAlign w:val="center"/>
          </w:tcPr>
          <w:p w14:paraId="7685FC59" w14:textId="7D5FE04B" w:rsidR="00FF08AA" w:rsidRDefault="00B748F4" w:rsidP="00B748F4">
            <w:pPr>
              <w:spacing w:after="0"/>
              <w:ind w:right="-1"/>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Суб</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єкти</w:t>
            </w:r>
            <w:proofErr w:type="spellEnd"/>
            <w:r>
              <w:rPr>
                <w:rFonts w:ascii="Times New Roman" w:hAnsi="Times New Roman" w:cs="Times New Roman"/>
                <w:sz w:val="24"/>
                <w:szCs w:val="24"/>
                <w:lang w:val="uk-UA"/>
              </w:rPr>
              <w:t xml:space="preserve"> господарювання великого та середнього підприємництва (виробники) - 543 132 грн (1 рік);</w:t>
            </w:r>
          </w:p>
          <w:p w14:paraId="72775C3B" w14:textId="2D76E523" w:rsidR="00B748F4" w:rsidRPr="00D74853" w:rsidRDefault="00B748F4" w:rsidP="00B748F4">
            <w:pPr>
              <w:spacing w:after="0"/>
              <w:ind w:right="-1"/>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Суб</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єкти</w:t>
            </w:r>
            <w:proofErr w:type="spellEnd"/>
            <w:r>
              <w:rPr>
                <w:rFonts w:ascii="Times New Roman" w:hAnsi="Times New Roman" w:cs="Times New Roman"/>
                <w:sz w:val="24"/>
                <w:szCs w:val="24"/>
                <w:lang w:val="uk-UA"/>
              </w:rPr>
              <w:t xml:space="preserve"> господарювання великого та середнього підприємництва</w:t>
            </w:r>
            <w:r w:rsidR="000B2555">
              <w:rPr>
                <w:rFonts w:ascii="Times New Roman" w:hAnsi="Times New Roman" w:cs="Times New Roman"/>
                <w:sz w:val="24"/>
                <w:szCs w:val="24"/>
                <w:lang w:val="uk-UA"/>
              </w:rPr>
              <w:t xml:space="preserve"> (розповсюджувачі) -</w:t>
            </w:r>
            <w:r>
              <w:rPr>
                <w:rFonts w:ascii="Times New Roman" w:hAnsi="Times New Roman" w:cs="Times New Roman"/>
                <w:sz w:val="24"/>
                <w:szCs w:val="24"/>
                <w:lang w:val="uk-UA"/>
              </w:rPr>
              <w:t xml:space="preserve"> 158 840 грн </w:t>
            </w:r>
            <w:r w:rsidR="000B2555">
              <w:rPr>
                <w:rFonts w:ascii="Times New Roman" w:hAnsi="Times New Roman" w:cs="Times New Roman"/>
                <w:sz w:val="24"/>
                <w:szCs w:val="24"/>
                <w:lang w:val="uk-UA"/>
              </w:rPr>
              <w:t xml:space="preserve">   </w:t>
            </w:r>
            <w:r>
              <w:rPr>
                <w:rFonts w:ascii="Times New Roman" w:hAnsi="Times New Roman" w:cs="Times New Roman"/>
                <w:sz w:val="24"/>
                <w:szCs w:val="24"/>
                <w:lang w:val="uk-UA"/>
              </w:rPr>
              <w:t>(1 рік)</w:t>
            </w:r>
            <w:r w:rsidR="000B2555">
              <w:rPr>
                <w:rFonts w:ascii="Times New Roman" w:hAnsi="Times New Roman" w:cs="Times New Roman"/>
                <w:sz w:val="24"/>
                <w:szCs w:val="24"/>
                <w:lang w:val="uk-UA"/>
              </w:rPr>
              <w:t>.</w:t>
            </w:r>
          </w:p>
        </w:tc>
      </w:tr>
      <w:tr w:rsidR="00FF08AA" w:rsidRPr="00D74853" w14:paraId="156832BF" w14:textId="77777777" w:rsidTr="000B2555">
        <w:trPr>
          <w:trHeight w:val="279"/>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527677D3" w14:textId="0D2ED99F" w:rsidR="00FF08AA" w:rsidRPr="00F13AF4" w:rsidRDefault="003F07A9" w:rsidP="003F07A9">
            <w:pPr>
              <w:rPr>
                <w:rFonts w:ascii="Times New Roman" w:hAnsi="Times New Roman" w:cs="Times New Roman"/>
                <w:sz w:val="24"/>
                <w:szCs w:val="24"/>
                <w:lang w:val="uk-UA"/>
              </w:rPr>
            </w:pPr>
            <w:r w:rsidRPr="00F13AF4">
              <w:rPr>
                <w:rFonts w:ascii="Times New Roman" w:hAnsi="Times New Roman" w:cs="Times New Roman"/>
                <w:sz w:val="24"/>
                <w:szCs w:val="24"/>
                <w:lang w:val="uk-UA"/>
              </w:rPr>
              <w:t>К</w:t>
            </w:r>
            <w:r w:rsidR="00FF08AA" w:rsidRPr="00F13AF4">
              <w:rPr>
                <w:rFonts w:ascii="Times New Roman" w:hAnsi="Times New Roman" w:cs="Times New Roman"/>
                <w:sz w:val="24"/>
                <w:szCs w:val="24"/>
                <w:lang w:val="uk-UA"/>
              </w:rPr>
              <w:t>ільк</w:t>
            </w:r>
            <w:r w:rsidRPr="00F13AF4">
              <w:rPr>
                <w:rFonts w:ascii="Times New Roman" w:hAnsi="Times New Roman" w:cs="Times New Roman"/>
                <w:sz w:val="24"/>
                <w:szCs w:val="24"/>
                <w:lang w:val="uk-UA"/>
              </w:rPr>
              <w:t>і</w:t>
            </w:r>
            <w:r w:rsidR="00FF08AA" w:rsidRPr="00F13AF4">
              <w:rPr>
                <w:rFonts w:ascii="Times New Roman" w:hAnsi="Times New Roman" w:cs="Times New Roman"/>
                <w:sz w:val="24"/>
                <w:szCs w:val="24"/>
                <w:lang w:val="uk-UA"/>
              </w:rPr>
              <w:t>ст</w:t>
            </w:r>
            <w:r w:rsidRPr="00F13AF4">
              <w:rPr>
                <w:rFonts w:ascii="Times New Roman" w:hAnsi="Times New Roman" w:cs="Times New Roman"/>
                <w:sz w:val="24"/>
                <w:szCs w:val="24"/>
                <w:lang w:val="uk-UA"/>
              </w:rPr>
              <w:t>ь</w:t>
            </w:r>
            <w:r w:rsidR="00FF08AA" w:rsidRPr="00F13AF4">
              <w:rPr>
                <w:rFonts w:ascii="Times New Roman" w:hAnsi="Times New Roman" w:cs="Times New Roman"/>
                <w:sz w:val="24"/>
                <w:szCs w:val="24"/>
                <w:lang w:val="uk-UA"/>
              </w:rPr>
              <w:t xml:space="preserve"> проведених </w:t>
            </w:r>
            <w:r w:rsidRPr="00F13AF4">
              <w:rPr>
                <w:rFonts w:ascii="Times New Roman" w:hAnsi="Times New Roman" w:cs="Times New Roman"/>
                <w:sz w:val="24"/>
                <w:szCs w:val="24"/>
                <w:lang w:val="uk-UA"/>
              </w:rPr>
              <w:t>п</w:t>
            </w:r>
            <w:r w:rsidR="00FF08AA" w:rsidRPr="00F13AF4">
              <w:rPr>
                <w:rFonts w:ascii="Times New Roman" w:hAnsi="Times New Roman" w:cs="Times New Roman"/>
                <w:sz w:val="24"/>
                <w:szCs w:val="24"/>
                <w:lang w:val="uk-UA"/>
              </w:rPr>
              <w:t>еревірок</w:t>
            </w:r>
            <w:r w:rsidRPr="00F13AF4">
              <w:rPr>
                <w:rFonts w:ascii="Times New Roman" w:hAnsi="Times New Roman" w:cs="Times New Roman"/>
                <w:sz w:val="24"/>
                <w:szCs w:val="24"/>
                <w:lang w:val="uk-UA"/>
              </w:rPr>
              <w:t xml:space="preserve"> </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25DFCA7F" w14:textId="45414C7A" w:rsidR="00FF08AA" w:rsidRPr="00D74853" w:rsidRDefault="00FF08AA" w:rsidP="003C254C">
            <w:pPr>
              <w:spacing w:after="0"/>
              <w:jc w:val="both"/>
              <w:rPr>
                <w:rFonts w:ascii="Times New Roman" w:hAnsi="Times New Roman" w:cs="Times New Roman"/>
                <w:sz w:val="24"/>
                <w:szCs w:val="24"/>
                <w:lang w:val="uk-UA"/>
              </w:rPr>
            </w:pPr>
          </w:p>
        </w:tc>
      </w:tr>
      <w:tr w:rsidR="00FF08AA" w:rsidRPr="00D74853" w14:paraId="7ECFD0D8" w14:textId="77777777" w:rsidTr="00DA60FF">
        <w:trPr>
          <w:trHeight w:val="348"/>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596F7D3C" w14:textId="770AE617" w:rsidR="00FF08AA" w:rsidRPr="00F13AF4" w:rsidRDefault="003F07A9" w:rsidP="000B2555">
            <w:pPr>
              <w:rPr>
                <w:rFonts w:ascii="Times New Roman" w:hAnsi="Times New Roman" w:cs="Times New Roman"/>
                <w:sz w:val="24"/>
                <w:szCs w:val="24"/>
                <w:lang w:val="uk-UA"/>
              </w:rPr>
            </w:pPr>
            <w:r w:rsidRPr="00F13AF4">
              <w:rPr>
                <w:rFonts w:ascii="Times New Roman" w:hAnsi="Times New Roman" w:cs="Times New Roman"/>
                <w:sz w:val="24"/>
                <w:szCs w:val="24"/>
                <w:lang w:val="uk-UA"/>
              </w:rPr>
              <w:t>Кількість виявлених порушень</w:t>
            </w:r>
            <w:r w:rsidR="00FF08AA" w:rsidRPr="00F13AF4">
              <w:rPr>
                <w:rFonts w:ascii="Times New Roman" w:hAnsi="Times New Roman" w:cs="Times New Roman"/>
                <w:sz w:val="24"/>
                <w:szCs w:val="24"/>
                <w:lang w:val="uk-UA"/>
              </w:rPr>
              <w:t xml:space="preserve"> </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25245B50" w14:textId="751FB936" w:rsidR="00FF08AA" w:rsidRPr="00D74853" w:rsidRDefault="00FF08AA" w:rsidP="003C254C">
            <w:pPr>
              <w:spacing w:after="0"/>
              <w:jc w:val="both"/>
              <w:rPr>
                <w:rFonts w:ascii="Times New Roman" w:hAnsi="Times New Roman" w:cs="Times New Roman"/>
                <w:sz w:val="24"/>
                <w:szCs w:val="24"/>
                <w:lang w:val="uk-UA"/>
              </w:rPr>
            </w:pPr>
          </w:p>
        </w:tc>
      </w:tr>
      <w:tr w:rsidR="00FF08AA" w:rsidRPr="00D74853" w14:paraId="6E7D0801" w14:textId="77777777" w:rsidTr="000B2555">
        <w:trPr>
          <w:trHeight w:val="463"/>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058BE4EF" w14:textId="676E8AC3" w:rsidR="00FF08AA" w:rsidRPr="003F07A9" w:rsidRDefault="003F07A9" w:rsidP="000B2555">
            <w:pPr>
              <w:rPr>
                <w:rFonts w:ascii="Times New Roman" w:hAnsi="Times New Roman" w:cs="Times New Roman"/>
                <w:sz w:val="24"/>
                <w:szCs w:val="24"/>
                <w:highlight w:val="green"/>
                <w:lang w:val="uk-UA"/>
              </w:rPr>
            </w:pPr>
            <w:r w:rsidRPr="00F13AF4">
              <w:rPr>
                <w:rFonts w:ascii="Times New Roman" w:hAnsi="Times New Roman" w:cs="Times New Roman"/>
                <w:sz w:val="24"/>
                <w:szCs w:val="24"/>
                <w:lang w:val="uk-UA"/>
              </w:rPr>
              <w:t>К</w:t>
            </w:r>
            <w:r w:rsidR="00FF08AA" w:rsidRPr="00F13AF4">
              <w:rPr>
                <w:rFonts w:ascii="Times New Roman" w:hAnsi="Times New Roman" w:cs="Times New Roman"/>
                <w:sz w:val="24"/>
                <w:szCs w:val="24"/>
                <w:lang w:val="uk-UA"/>
              </w:rPr>
              <w:t>ільк</w:t>
            </w:r>
            <w:r w:rsidRPr="00F13AF4">
              <w:rPr>
                <w:rFonts w:ascii="Times New Roman" w:hAnsi="Times New Roman" w:cs="Times New Roman"/>
                <w:sz w:val="24"/>
                <w:szCs w:val="24"/>
                <w:lang w:val="uk-UA"/>
              </w:rPr>
              <w:t>і</w:t>
            </w:r>
            <w:r w:rsidR="00FF08AA" w:rsidRPr="00F13AF4">
              <w:rPr>
                <w:rFonts w:ascii="Times New Roman" w:hAnsi="Times New Roman" w:cs="Times New Roman"/>
                <w:sz w:val="24"/>
                <w:szCs w:val="24"/>
                <w:lang w:val="uk-UA"/>
              </w:rPr>
              <w:t>ст</w:t>
            </w:r>
            <w:r w:rsidRPr="00F13AF4">
              <w:rPr>
                <w:rFonts w:ascii="Times New Roman" w:hAnsi="Times New Roman" w:cs="Times New Roman"/>
                <w:sz w:val="24"/>
                <w:szCs w:val="24"/>
                <w:lang w:val="uk-UA"/>
              </w:rPr>
              <w:t>ь</w:t>
            </w:r>
            <w:r w:rsidR="00FF08AA" w:rsidRPr="00F13AF4">
              <w:rPr>
                <w:rFonts w:ascii="Times New Roman" w:hAnsi="Times New Roman" w:cs="Times New Roman"/>
                <w:sz w:val="24"/>
                <w:szCs w:val="24"/>
                <w:lang w:val="uk-UA"/>
              </w:rPr>
              <w:t xml:space="preserve"> стягнен</w:t>
            </w:r>
            <w:r w:rsidRPr="00F13AF4">
              <w:rPr>
                <w:rFonts w:ascii="Times New Roman" w:hAnsi="Times New Roman" w:cs="Times New Roman"/>
                <w:sz w:val="24"/>
                <w:szCs w:val="24"/>
                <w:lang w:val="uk-UA"/>
              </w:rPr>
              <w:t>их</w:t>
            </w:r>
            <w:r w:rsidR="00FF08AA" w:rsidRPr="00F13AF4">
              <w:rPr>
                <w:rFonts w:ascii="Times New Roman" w:hAnsi="Times New Roman" w:cs="Times New Roman"/>
                <w:sz w:val="24"/>
                <w:szCs w:val="24"/>
                <w:lang w:val="uk-UA"/>
              </w:rPr>
              <w:t xml:space="preserve"> штрафів</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62DA5F0B" w14:textId="5D11451A" w:rsidR="00FF08AA" w:rsidRPr="00D74853" w:rsidRDefault="00FF08AA" w:rsidP="00F13AF4">
            <w:pPr>
              <w:spacing w:after="0"/>
              <w:jc w:val="both"/>
              <w:rPr>
                <w:rFonts w:ascii="Times New Roman" w:hAnsi="Times New Roman" w:cs="Times New Roman"/>
                <w:sz w:val="24"/>
                <w:szCs w:val="24"/>
                <w:lang w:val="uk-UA"/>
              </w:rPr>
            </w:pPr>
          </w:p>
        </w:tc>
      </w:tr>
    </w:tbl>
    <w:p w14:paraId="4DA8F47D" w14:textId="77777777" w:rsidR="00FF08AA" w:rsidRPr="00D74853" w:rsidRDefault="00FF08AA" w:rsidP="00FF08AA">
      <w:pPr>
        <w:pStyle w:val="21"/>
        <w:tabs>
          <w:tab w:val="left" w:pos="993"/>
        </w:tabs>
        <w:spacing w:line="276" w:lineRule="auto"/>
        <w:ind w:firstLine="0"/>
        <w:rPr>
          <w:sz w:val="26"/>
          <w:szCs w:val="26"/>
        </w:rPr>
      </w:pPr>
    </w:p>
    <w:p w14:paraId="65B84F6D" w14:textId="52C31CE4" w:rsidR="00FF08AA" w:rsidRPr="00D74853" w:rsidRDefault="00FF08AA" w:rsidP="00FF08AA">
      <w:pPr>
        <w:ind w:firstLine="567"/>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lastRenderedPageBreak/>
        <w:t>Відповідно до статті 5 Закону України «Про засади державної регуляторної політики у сфері господарської діяльності» та статті 15 Закону України «Про доступ до публічної інформації»</w:t>
      </w:r>
      <w:r w:rsidR="00FE5695">
        <w:rPr>
          <w:rFonts w:ascii="Times New Roman" w:hAnsi="Times New Roman" w:cs="Times New Roman"/>
          <w:sz w:val="26"/>
          <w:szCs w:val="26"/>
          <w:lang w:val="uk-UA"/>
        </w:rPr>
        <w:t xml:space="preserve"> </w:t>
      </w:r>
      <w:proofErr w:type="spellStart"/>
      <w:r w:rsidR="00FE5695">
        <w:rPr>
          <w:rFonts w:ascii="Times New Roman" w:hAnsi="Times New Roman" w:cs="Times New Roman"/>
          <w:sz w:val="26"/>
          <w:szCs w:val="26"/>
          <w:lang w:val="uk-UA"/>
        </w:rPr>
        <w:t>проєкт</w:t>
      </w:r>
      <w:proofErr w:type="spellEnd"/>
      <w:r w:rsidR="00FE5695">
        <w:rPr>
          <w:rFonts w:ascii="Times New Roman" w:hAnsi="Times New Roman" w:cs="Times New Roman"/>
          <w:sz w:val="26"/>
          <w:szCs w:val="26"/>
          <w:lang w:val="uk-UA"/>
        </w:rPr>
        <w:t xml:space="preserve"> </w:t>
      </w:r>
      <w:r w:rsidRPr="00D74853">
        <w:rPr>
          <w:rFonts w:ascii="Times New Roman" w:hAnsi="Times New Roman" w:cs="Times New Roman"/>
          <w:sz w:val="26"/>
          <w:szCs w:val="26"/>
          <w:lang w:val="uk-UA"/>
        </w:rPr>
        <w:t>наказ</w:t>
      </w:r>
      <w:r w:rsidR="00FE5695">
        <w:rPr>
          <w:rFonts w:ascii="Times New Roman" w:hAnsi="Times New Roman" w:cs="Times New Roman"/>
          <w:sz w:val="26"/>
          <w:szCs w:val="26"/>
          <w:lang w:val="uk-UA"/>
        </w:rPr>
        <w:t>у</w:t>
      </w:r>
      <w:r w:rsidRPr="00D74853">
        <w:rPr>
          <w:rFonts w:ascii="Times New Roman" w:hAnsi="Times New Roman" w:cs="Times New Roman"/>
          <w:sz w:val="26"/>
          <w:szCs w:val="26"/>
          <w:lang w:val="uk-UA"/>
        </w:rPr>
        <w:t xml:space="preserve"> оприлюднений для громадського обговорення на офіційному веб-сайті </w:t>
      </w:r>
      <w:r w:rsidR="00D52F3B" w:rsidRPr="003C376B">
        <w:rPr>
          <w:rFonts w:ascii="Times New Roman" w:hAnsi="Times New Roman" w:cs="Times New Roman"/>
          <w:sz w:val="26"/>
          <w:szCs w:val="26"/>
          <w:lang w:val="uk-UA"/>
        </w:rPr>
        <w:t>Міністерства енергетики України</w:t>
      </w:r>
      <w:r w:rsidRPr="00D74853">
        <w:rPr>
          <w:rFonts w:ascii="Times New Roman" w:hAnsi="Times New Roman" w:cs="Times New Roman"/>
          <w:sz w:val="26"/>
          <w:szCs w:val="26"/>
          <w:lang w:val="uk-UA"/>
        </w:rPr>
        <w:t xml:space="preserve"> та </w:t>
      </w:r>
      <w:proofErr w:type="spellStart"/>
      <w:r w:rsidRPr="00D74853">
        <w:rPr>
          <w:rFonts w:ascii="Times New Roman" w:hAnsi="Times New Roman" w:cs="Times New Roman"/>
          <w:sz w:val="26"/>
          <w:szCs w:val="26"/>
          <w:lang w:val="uk-UA"/>
        </w:rPr>
        <w:t>Держенергоефективності</w:t>
      </w:r>
      <w:proofErr w:type="spellEnd"/>
      <w:r w:rsidRPr="00D74853">
        <w:rPr>
          <w:rFonts w:ascii="Times New Roman" w:hAnsi="Times New Roman" w:cs="Times New Roman"/>
          <w:sz w:val="26"/>
          <w:szCs w:val="26"/>
          <w:lang w:val="uk-UA"/>
        </w:rPr>
        <w:t xml:space="preserve"> та розісланий на погодження до заінтересованих сторін.</w:t>
      </w:r>
    </w:p>
    <w:p w14:paraId="6ACBF7A4" w14:textId="77777777" w:rsidR="00FF08AA" w:rsidRPr="00D74853" w:rsidRDefault="00FF08AA" w:rsidP="00811EA5">
      <w:pPr>
        <w:spacing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D74853">
        <w:rPr>
          <w:rFonts w:ascii="Times New Roman" w:hAnsi="Times New Roman" w:cs="Times New Roman"/>
          <w:b/>
          <w:sz w:val="26"/>
          <w:szCs w:val="26"/>
          <w:lang w:val="uk-UA"/>
        </w:rPr>
        <w:t>акта</w:t>
      </w:r>
      <w:proofErr w:type="spellEnd"/>
    </w:p>
    <w:p w14:paraId="2DE82FC3" w14:textId="77777777" w:rsidR="00FF08AA" w:rsidRPr="00D74853" w:rsidRDefault="00FF08AA" w:rsidP="00FF08AA">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Відстеження результативності регуляторного </w:t>
      </w:r>
      <w:proofErr w:type="spellStart"/>
      <w:r w:rsidRPr="00D74853">
        <w:rPr>
          <w:rFonts w:ascii="Times New Roman" w:hAnsi="Times New Roman" w:cs="Times New Roman"/>
          <w:sz w:val="26"/>
          <w:szCs w:val="26"/>
          <w:lang w:val="uk-UA"/>
        </w:rPr>
        <w:t>акта</w:t>
      </w:r>
      <w:proofErr w:type="spellEnd"/>
      <w:r w:rsidRPr="00D74853">
        <w:rPr>
          <w:rFonts w:ascii="Times New Roman" w:hAnsi="Times New Roman" w:cs="Times New Roman"/>
          <w:sz w:val="26"/>
          <w:szCs w:val="26"/>
          <w:lang w:val="uk-UA"/>
        </w:rPr>
        <w:t xml:space="preserve"> здійснюватиметься за статистичним методом шляхом аналізу статистичних даних, наданих </w:t>
      </w:r>
      <w:proofErr w:type="spellStart"/>
      <w:r w:rsidRPr="00D74853">
        <w:rPr>
          <w:rFonts w:ascii="Times New Roman" w:hAnsi="Times New Roman" w:cs="Times New Roman"/>
          <w:sz w:val="26"/>
          <w:szCs w:val="26"/>
          <w:lang w:val="uk-UA"/>
        </w:rPr>
        <w:t>Держпродспоживслужбою</w:t>
      </w:r>
      <w:proofErr w:type="spellEnd"/>
      <w:r w:rsidRPr="00D74853">
        <w:rPr>
          <w:rFonts w:ascii="Times New Roman" w:hAnsi="Times New Roman" w:cs="Times New Roman"/>
          <w:sz w:val="26"/>
          <w:szCs w:val="26"/>
          <w:lang w:val="uk-UA"/>
        </w:rPr>
        <w:t xml:space="preserve">, щодо кількості перевірок, порушень і штрафів, та, за можливості, із зазначенням кількості </w:t>
      </w:r>
      <w:proofErr w:type="spellStart"/>
      <w:r w:rsidR="00BA7D07">
        <w:rPr>
          <w:rFonts w:ascii="Times New Roman" w:hAnsi="Times New Roman" w:cs="Times New Roman"/>
          <w:sz w:val="26"/>
          <w:szCs w:val="26"/>
          <w:lang w:val="uk-UA"/>
        </w:rPr>
        <w:t>енергоспоживчих</w:t>
      </w:r>
      <w:proofErr w:type="spellEnd"/>
      <w:r w:rsidR="00BA7D07">
        <w:rPr>
          <w:rFonts w:ascii="Times New Roman" w:hAnsi="Times New Roman" w:cs="Times New Roman"/>
          <w:sz w:val="26"/>
          <w:szCs w:val="26"/>
          <w:lang w:val="uk-UA"/>
        </w:rPr>
        <w:t xml:space="preserve"> продуктів за</w:t>
      </w:r>
      <w:r w:rsidRPr="00D74853">
        <w:rPr>
          <w:rFonts w:ascii="Times New Roman" w:hAnsi="Times New Roman" w:cs="Times New Roman"/>
          <w:sz w:val="26"/>
          <w:szCs w:val="26"/>
          <w:lang w:val="uk-UA"/>
        </w:rPr>
        <w:t xml:space="preserve"> таким графіком:</w:t>
      </w:r>
    </w:p>
    <w:p w14:paraId="3F7D15F2" w14:textId="4713157F" w:rsidR="00FF08AA" w:rsidRPr="00D74853" w:rsidRDefault="00FF08AA" w:rsidP="00FF08AA">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базове відстеження результативності регуляторного </w:t>
      </w:r>
      <w:proofErr w:type="spellStart"/>
      <w:r w:rsidRPr="00D74853">
        <w:rPr>
          <w:rFonts w:ascii="Times New Roman" w:hAnsi="Times New Roman" w:cs="Times New Roman"/>
          <w:sz w:val="26"/>
          <w:szCs w:val="26"/>
          <w:lang w:val="uk-UA"/>
        </w:rPr>
        <w:t>акта</w:t>
      </w:r>
      <w:proofErr w:type="spellEnd"/>
      <w:r w:rsidRPr="00D74853">
        <w:rPr>
          <w:rFonts w:ascii="Times New Roman" w:hAnsi="Times New Roman" w:cs="Times New Roman"/>
          <w:sz w:val="26"/>
          <w:szCs w:val="26"/>
          <w:lang w:val="uk-UA"/>
        </w:rPr>
        <w:t xml:space="preserve"> буде здійснюватися через </w:t>
      </w:r>
      <w:r w:rsidR="003D15CC">
        <w:rPr>
          <w:rFonts w:ascii="Times New Roman" w:hAnsi="Times New Roman" w:cs="Times New Roman"/>
          <w:sz w:val="26"/>
          <w:szCs w:val="26"/>
          <w:lang w:val="uk-UA"/>
        </w:rPr>
        <w:t>рік</w:t>
      </w:r>
      <w:r w:rsidRPr="00D74853">
        <w:rPr>
          <w:rFonts w:ascii="Times New Roman" w:hAnsi="Times New Roman" w:cs="Times New Roman"/>
          <w:sz w:val="26"/>
          <w:szCs w:val="26"/>
          <w:lang w:val="uk-UA"/>
        </w:rPr>
        <w:t xml:space="preserve"> після набрання чинності цим регуляторним актом;</w:t>
      </w:r>
    </w:p>
    <w:p w14:paraId="3CBFB10B" w14:textId="23A3E4FF" w:rsidR="00FF08AA" w:rsidRPr="00D74853" w:rsidRDefault="00FF08AA" w:rsidP="00FF08AA">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повторне відстеження результативності регуляторного </w:t>
      </w:r>
      <w:proofErr w:type="spellStart"/>
      <w:r w:rsidRPr="00D74853">
        <w:rPr>
          <w:rFonts w:ascii="Times New Roman" w:hAnsi="Times New Roman" w:cs="Times New Roman"/>
          <w:sz w:val="26"/>
          <w:szCs w:val="26"/>
          <w:lang w:val="uk-UA"/>
        </w:rPr>
        <w:t>акта</w:t>
      </w:r>
      <w:proofErr w:type="spellEnd"/>
      <w:r w:rsidRPr="00D74853">
        <w:rPr>
          <w:rFonts w:ascii="Times New Roman" w:hAnsi="Times New Roman" w:cs="Times New Roman"/>
          <w:sz w:val="26"/>
          <w:szCs w:val="26"/>
          <w:lang w:val="uk-UA"/>
        </w:rPr>
        <w:t xml:space="preserve"> буде здійснено через два</w:t>
      </w:r>
      <w:r w:rsidR="00DA60FF">
        <w:rPr>
          <w:rFonts w:ascii="Times New Roman" w:hAnsi="Times New Roman" w:cs="Times New Roman"/>
          <w:sz w:val="26"/>
          <w:szCs w:val="26"/>
          <w:lang w:val="uk-UA"/>
        </w:rPr>
        <w:t xml:space="preserve"> </w:t>
      </w:r>
      <w:r w:rsidRPr="00D74853">
        <w:rPr>
          <w:rFonts w:ascii="Times New Roman" w:hAnsi="Times New Roman" w:cs="Times New Roman"/>
          <w:sz w:val="26"/>
          <w:szCs w:val="26"/>
          <w:lang w:val="uk-UA"/>
        </w:rPr>
        <w:t>роки після набрання чинності цим регуляторним актом;</w:t>
      </w:r>
    </w:p>
    <w:p w14:paraId="20F7BB74" w14:textId="77777777" w:rsidR="00FF08AA" w:rsidRDefault="00FF08AA" w:rsidP="00FF08AA">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періодичне відстеження результативності регуляторного </w:t>
      </w:r>
      <w:proofErr w:type="spellStart"/>
      <w:r w:rsidRPr="00D74853">
        <w:rPr>
          <w:rFonts w:ascii="Times New Roman" w:hAnsi="Times New Roman" w:cs="Times New Roman"/>
          <w:sz w:val="26"/>
          <w:szCs w:val="26"/>
          <w:lang w:val="uk-UA"/>
        </w:rPr>
        <w:t>акта</w:t>
      </w:r>
      <w:proofErr w:type="spellEnd"/>
      <w:r w:rsidRPr="00D74853">
        <w:rPr>
          <w:rFonts w:ascii="Times New Roman" w:hAnsi="Times New Roman" w:cs="Times New Roman"/>
          <w:sz w:val="26"/>
          <w:szCs w:val="26"/>
          <w:lang w:val="uk-UA"/>
        </w:rPr>
        <w:t xml:space="preserve"> </w:t>
      </w:r>
      <w:r w:rsidR="00DA60FF">
        <w:rPr>
          <w:rFonts w:ascii="Times New Roman" w:hAnsi="Times New Roman" w:cs="Times New Roman"/>
          <w:sz w:val="26"/>
          <w:szCs w:val="26"/>
          <w:lang w:val="uk-UA"/>
        </w:rPr>
        <w:t>буде здійснюватися</w:t>
      </w:r>
      <w:r w:rsidRPr="00D74853">
        <w:rPr>
          <w:rFonts w:ascii="Times New Roman" w:hAnsi="Times New Roman" w:cs="Times New Roman"/>
          <w:sz w:val="26"/>
          <w:szCs w:val="26"/>
          <w:lang w:val="uk-UA"/>
        </w:rPr>
        <w:t xml:space="preserve"> один раз на кожні три роки після закінчення заходів повторного відстеження.</w:t>
      </w:r>
    </w:p>
    <w:p w14:paraId="5ADF1D6B" w14:textId="77777777" w:rsidR="00F31A20" w:rsidRDefault="00F31A20" w:rsidP="00FF08AA">
      <w:pPr>
        <w:spacing w:after="0"/>
        <w:ind w:firstLine="709"/>
        <w:jc w:val="both"/>
        <w:rPr>
          <w:rFonts w:ascii="Times New Roman" w:hAnsi="Times New Roman" w:cs="Times New Roman"/>
          <w:sz w:val="26"/>
          <w:szCs w:val="26"/>
          <w:lang w:val="uk-UA"/>
        </w:rPr>
      </w:pPr>
    </w:p>
    <w:p w14:paraId="3C786844" w14:textId="77777777" w:rsidR="00F31A20" w:rsidRPr="00D74853" w:rsidRDefault="00F31A20" w:rsidP="00FF08AA">
      <w:pPr>
        <w:spacing w:after="0"/>
        <w:ind w:firstLine="709"/>
        <w:jc w:val="both"/>
        <w:rPr>
          <w:rFonts w:ascii="Times New Roman" w:hAnsi="Times New Roman" w:cs="Times New Roman"/>
          <w:sz w:val="26"/>
          <w:szCs w:val="26"/>
          <w:lang w:val="uk-UA"/>
        </w:rPr>
      </w:pPr>
    </w:p>
    <w:p w14:paraId="7244BCBC" w14:textId="7F727CB6" w:rsidR="00FF08AA" w:rsidRPr="003D15CC" w:rsidRDefault="006A7A6A" w:rsidP="006A7A6A">
      <w:pPr>
        <w:spacing w:after="0"/>
        <w:rPr>
          <w:rFonts w:ascii="Times New Roman" w:hAnsi="Times New Roman" w:cs="Times New Roman"/>
          <w:b/>
          <w:sz w:val="28"/>
          <w:szCs w:val="28"/>
          <w:lang w:val="uk-UA"/>
        </w:rPr>
      </w:pPr>
      <w:proofErr w:type="spellStart"/>
      <w:r w:rsidRPr="003D15CC">
        <w:rPr>
          <w:rFonts w:ascii="Times New Roman" w:hAnsi="Times New Roman" w:cs="Times New Roman"/>
          <w:b/>
          <w:sz w:val="28"/>
          <w:szCs w:val="28"/>
          <w:lang w:val="uk-UA"/>
        </w:rPr>
        <w:t>Т.в.о</w:t>
      </w:r>
      <w:proofErr w:type="spellEnd"/>
      <w:r w:rsidRPr="003D15CC">
        <w:rPr>
          <w:rFonts w:ascii="Times New Roman" w:hAnsi="Times New Roman" w:cs="Times New Roman"/>
          <w:b/>
          <w:sz w:val="28"/>
          <w:szCs w:val="28"/>
          <w:lang w:val="uk-UA"/>
        </w:rPr>
        <w:t xml:space="preserve">. Голови </w:t>
      </w:r>
      <w:proofErr w:type="spellStart"/>
      <w:r w:rsidRPr="003D15CC">
        <w:rPr>
          <w:rFonts w:ascii="Times New Roman" w:hAnsi="Times New Roman" w:cs="Times New Roman"/>
          <w:b/>
          <w:sz w:val="28"/>
          <w:szCs w:val="28"/>
          <w:lang w:val="uk-UA"/>
        </w:rPr>
        <w:t>Держенергоефективності</w:t>
      </w:r>
      <w:proofErr w:type="spellEnd"/>
      <w:r w:rsidR="003D15CC">
        <w:rPr>
          <w:rFonts w:ascii="Times New Roman" w:hAnsi="Times New Roman" w:cs="Times New Roman"/>
          <w:b/>
          <w:sz w:val="28"/>
          <w:szCs w:val="28"/>
          <w:lang w:val="uk-UA"/>
        </w:rPr>
        <w:tab/>
      </w:r>
      <w:r w:rsidR="003D15CC">
        <w:rPr>
          <w:rFonts w:ascii="Times New Roman" w:hAnsi="Times New Roman" w:cs="Times New Roman"/>
          <w:b/>
          <w:sz w:val="28"/>
          <w:szCs w:val="28"/>
          <w:lang w:val="uk-UA"/>
        </w:rPr>
        <w:tab/>
      </w:r>
      <w:r w:rsidR="00957A87" w:rsidRPr="003D15CC">
        <w:rPr>
          <w:rFonts w:ascii="Times New Roman" w:hAnsi="Times New Roman" w:cs="Times New Roman"/>
          <w:b/>
          <w:sz w:val="28"/>
          <w:szCs w:val="28"/>
          <w:lang w:val="uk-UA"/>
        </w:rPr>
        <w:tab/>
        <w:t xml:space="preserve">   Костянтин</w:t>
      </w:r>
      <w:r w:rsidR="004A6383" w:rsidRPr="003D15CC">
        <w:rPr>
          <w:rFonts w:ascii="Times New Roman" w:hAnsi="Times New Roman" w:cs="Times New Roman"/>
          <w:b/>
          <w:sz w:val="28"/>
          <w:szCs w:val="28"/>
          <w:lang w:val="uk-UA"/>
        </w:rPr>
        <w:t xml:space="preserve"> Г</w:t>
      </w:r>
      <w:r w:rsidR="00957A87" w:rsidRPr="003D15CC">
        <w:rPr>
          <w:rFonts w:ascii="Times New Roman" w:hAnsi="Times New Roman" w:cs="Times New Roman"/>
          <w:b/>
          <w:sz w:val="28"/>
          <w:szCs w:val="28"/>
          <w:lang w:val="uk-UA"/>
        </w:rPr>
        <w:t>УРА</w:t>
      </w:r>
      <w:r w:rsidR="00EF7AAA" w:rsidRPr="003D15CC">
        <w:rPr>
          <w:rFonts w:ascii="Times New Roman" w:hAnsi="Times New Roman" w:cs="Times New Roman"/>
          <w:b/>
          <w:sz w:val="28"/>
          <w:szCs w:val="28"/>
          <w:lang w:val="uk-UA"/>
        </w:rPr>
        <w:t xml:space="preserve"> </w:t>
      </w:r>
    </w:p>
    <w:p w14:paraId="520975CD" w14:textId="77777777" w:rsidR="006A7A6A" w:rsidRPr="003D15CC" w:rsidRDefault="006A7A6A" w:rsidP="006A7A6A">
      <w:pPr>
        <w:spacing w:after="0"/>
        <w:rPr>
          <w:rFonts w:ascii="Times New Roman" w:hAnsi="Times New Roman" w:cs="Times New Roman"/>
          <w:b/>
          <w:sz w:val="28"/>
          <w:szCs w:val="28"/>
          <w:lang w:val="uk-UA"/>
        </w:rPr>
      </w:pPr>
    </w:p>
    <w:p w14:paraId="4FF91CE7" w14:textId="02CF8D89" w:rsidR="00FF08AA" w:rsidRPr="003D15CC" w:rsidRDefault="00FF08AA" w:rsidP="005523DE">
      <w:pPr>
        <w:rPr>
          <w:rFonts w:ascii="Times New Roman" w:hAnsi="Times New Roman" w:cs="Times New Roman"/>
          <w:b/>
          <w:sz w:val="28"/>
          <w:szCs w:val="28"/>
          <w:lang w:val="uk-UA"/>
        </w:rPr>
        <w:sectPr w:rsidR="00FF08AA" w:rsidRPr="003D15CC" w:rsidSect="007F1D79">
          <w:headerReference w:type="even" r:id="rId8"/>
          <w:headerReference w:type="default" r:id="rId9"/>
          <w:pgSz w:w="11906" w:h="16838"/>
          <w:pgMar w:top="1134" w:right="567" w:bottom="1134" w:left="1701" w:header="709" w:footer="709" w:gutter="0"/>
          <w:pgNumType w:start="1"/>
          <w:cols w:space="708"/>
          <w:titlePg/>
          <w:docGrid w:linePitch="360"/>
        </w:sectPr>
      </w:pPr>
      <w:r w:rsidRPr="003D15CC">
        <w:rPr>
          <w:rFonts w:ascii="Times New Roman" w:hAnsi="Times New Roman" w:cs="Times New Roman"/>
          <w:b/>
          <w:sz w:val="28"/>
          <w:szCs w:val="28"/>
          <w:lang w:val="uk-UA"/>
        </w:rPr>
        <w:t>___</w:t>
      </w:r>
      <w:r w:rsidR="005523DE" w:rsidRPr="003D15CC">
        <w:rPr>
          <w:rFonts w:ascii="Times New Roman" w:hAnsi="Times New Roman" w:cs="Times New Roman"/>
          <w:b/>
          <w:sz w:val="28"/>
          <w:szCs w:val="28"/>
          <w:lang w:val="uk-UA"/>
        </w:rPr>
        <w:t xml:space="preserve">  ____________ 20</w:t>
      </w:r>
      <w:r w:rsidR="00C6645E" w:rsidRPr="003D15CC">
        <w:rPr>
          <w:rFonts w:ascii="Times New Roman" w:hAnsi="Times New Roman" w:cs="Times New Roman"/>
          <w:b/>
          <w:sz w:val="28"/>
          <w:szCs w:val="28"/>
          <w:lang w:val="uk-UA"/>
        </w:rPr>
        <w:t>2</w:t>
      </w:r>
      <w:r w:rsidR="00E75EC0" w:rsidRPr="003D15CC">
        <w:rPr>
          <w:rFonts w:ascii="Times New Roman" w:hAnsi="Times New Roman" w:cs="Times New Roman"/>
          <w:b/>
          <w:sz w:val="28"/>
          <w:szCs w:val="28"/>
          <w:lang w:val="uk-UA"/>
        </w:rPr>
        <w:t>1</w:t>
      </w:r>
      <w:r w:rsidR="005523DE" w:rsidRPr="003D15CC">
        <w:rPr>
          <w:rFonts w:ascii="Times New Roman" w:hAnsi="Times New Roman" w:cs="Times New Roman"/>
          <w:b/>
          <w:sz w:val="28"/>
          <w:szCs w:val="28"/>
          <w:lang w:val="uk-UA"/>
        </w:rPr>
        <w:t xml:space="preserve"> </w:t>
      </w:r>
      <w:r w:rsidRPr="003D15CC">
        <w:rPr>
          <w:rFonts w:ascii="Times New Roman" w:hAnsi="Times New Roman" w:cs="Times New Roman"/>
          <w:b/>
          <w:sz w:val="28"/>
          <w:szCs w:val="28"/>
          <w:lang w:val="uk-UA"/>
        </w:rPr>
        <w:t>р.</w:t>
      </w:r>
    </w:p>
    <w:p w14:paraId="22D6A52F" w14:textId="77777777" w:rsidR="003C376B" w:rsidRDefault="00811EA5" w:rsidP="003C376B">
      <w:pPr>
        <w:pStyle w:val="a7"/>
        <w:ind w:left="6237"/>
        <w:jc w:val="center"/>
        <w:rPr>
          <w:sz w:val="26"/>
          <w:szCs w:val="26"/>
        </w:rPr>
      </w:pPr>
      <w:r>
        <w:rPr>
          <w:sz w:val="26"/>
          <w:szCs w:val="26"/>
        </w:rPr>
        <w:lastRenderedPageBreak/>
        <w:t>Додаток</w:t>
      </w:r>
    </w:p>
    <w:p w14:paraId="1F8BB8B2" w14:textId="77777777" w:rsidR="00811EA5" w:rsidRPr="00395840" w:rsidRDefault="00DA60FF" w:rsidP="003C376B">
      <w:pPr>
        <w:pStyle w:val="a7"/>
        <w:ind w:left="6237"/>
        <w:jc w:val="center"/>
        <w:rPr>
          <w:sz w:val="26"/>
          <w:szCs w:val="26"/>
          <w:lang w:val="ru-RU"/>
        </w:rPr>
      </w:pPr>
      <w:r>
        <w:rPr>
          <w:sz w:val="26"/>
          <w:szCs w:val="26"/>
        </w:rPr>
        <w:t xml:space="preserve">до </w:t>
      </w:r>
      <w:r w:rsidR="003C376B">
        <w:rPr>
          <w:sz w:val="26"/>
          <w:szCs w:val="26"/>
        </w:rPr>
        <w:t>а</w:t>
      </w:r>
      <w:r>
        <w:rPr>
          <w:sz w:val="26"/>
          <w:szCs w:val="26"/>
        </w:rPr>
        <w:t>налізу</w:t>
      </w:r>
      <w:r w:rsidR="003C376B">
        <w:rPr>
          <w:sz w:val="26"/>
          <w:szCs w:val="26"/>
        </w:rPr>
        <w:t xml:space="preserve"> </w:t>
      </w:r>
      <w:r>
        <w:rPr>
          <w:sz w:val="26"/>
          <w:szCs w:val="26"/>
        </w:rPr>
        <w:t>регуляторного впливу</w:t>
      </w:r>
      <w:r w:rsidR="003C376B">
        <w:rPr>
          <w:sz w:val="26"/>
          <w:szCs w:val="26"/>
        </w:rPr>
        <w:t xml:space="preserve"> </w:t>
      </w:r>
      <w:r w:rsidR="00811EA5">
        <w:rPr>
          <w:sz w:val="26"/>
          <w:szCs w:val="26"/>
        </w:rPr>
        <w:t xml:space="preserve">(розділ </w:t>
      </w:r>
      <w:r w:rsidR="00811EA5">
        <w:rPr>
          <w:sz w:val="26"/>
          <w:szCs w:val="26"/>
          <w:lang w:val="en-US"/>
        </w:rPr>
        <w:t>III</w:t>
      </w:r>
      <w:r w:rsidR="00811EA5" w:rsidRPr="00395840">
        <w:rPr>
          <w:sz w:val="26"/>
          <w:szCs w:val="26"/>
          <w:lang w:val="ru-RU"/>
        </w:rPr>
        <w:t>)</w:t>
      </w:r>
    </w:p>
    <w:p w14:paraId="4E39361E" w14:textId="77777777" w:rsidR="00811EA5" w:rsidRPr="00395840" w:rsidRDefault="00811EA5" w:rsidP="00811EA5">
      <w:pPr>
        <w:pStyle w:val="a7"/>
        <w:rPr>
          <w:sz w:val="26"/>
          <w:szCs w:val="26"/>
          <w:lang w:val="ru-RU"/>
        </w:rPr>
      </w:pPr>
    </w:p>
    <w:p w14:paraId="03DDF23F" w14:textId="77777777" w:rsidR="00FF08AA" w:rsidRPr="00D74853" w:rsidRDefault="00FF08AA" w:rsidP="00FF08AA">
      <w:pPr>
        <w:ind w:firstLine="709"/>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 xml:space="preserve">ВИТРАТИ </w:t>
      </w:r>
      <w:r w:rsidRPr="00D74853">
        <w:rPr>
          <w:rFonts w:ascii="Times New Roman" w:hAnsi="Times New Roman" w:cs="Times New Roman"/>
          <w:b/>
          <w:sz w:val="26"/>
          <w:szCs w:val="26"/>
          <w:lang w:val="uk-UA"/>
        </w:rPr>
        <w:br/>
        <w:t xml:space="preserve">на одного суб’єкта господарювання великого і середнього підприємництва, які виникають внаслідок дії регуляторного </w:t>
      </w:r>
      <w:proofErr w:type="spellStart"/>
      <w:r w:rsidRPr="00D74853">
        <w:rPr>
          <w:rFonts w:ascii="Times New Roman" w:hAnsi="Times New Roman" w:cs="Times New Roman"/>
          <w:b/>
          <w:sz w:val="26"/>
          <w:szCs w:val="26"/>
          <w:lang w:val="uk-UA"/>
        </w:rPr>
        <w:t>акта</w:t>
      </w:r>
      <w:proofErr w:type="spellEnd"/>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50"/>
        <w:gridCol w:w="5894"/>
        <w:gridCol w:w="1515"/>
        <w:gridCol w:w="1526"/>
      </w:tblGrid>
      <w:tr w:rsidR="00FF08AA" w:rsidRPr="00D74853" w14:paraId="1AD0E97C" w14:textId="77777777" w:rsidTr="00F0501D">
        <w:tc>
          <w:tcPr>
            <w:tcW w:w="240" w:type="pct"/>
            <w:tcBorders>
              <w:top w:val="outset" w:sz="6" w:space="0" w:color="000000"/>
              <w:left w:val="single" w:sz="4" w:space="0" w:color="auto"/>
              <w:bottom w:val="outset" w:sz="6" w:space="0" w:color="000000"/>
              <w:right w:val="outset" w:sz="6" w:space="0" w:color="000000"/>
            </w:tcBorders>
            <w:shd w:val="clear" w:color="auto" w:fill="auto"/>
            <w:vAlign w:val="center"/>
          </w:tcPr>
          <w:p w14:paraId="74A30A17" w14:textId="77777777" w:rsidR="00FF08AA" w:rsidRPr="00D74853" w:rsidRDefault="00FF08AA" w:rsidP="003C254C">
            <w:pPr>
              <w:spacing w:before="100" w:beforeAutospacing="1" w:after="100" w:afterAutospacing="1"/>
              <w:jc w:val="center"/>
              <w:rPr>
                <w:rFonts w:ascii="Times New Roman" w:hAnsi="Times New Roman" w:cs="Times New Roman"/>
                <w:i/>
                <w:sz w:val="24"/>
                <w:szCs w:val="24"/>
                <w:lang w:val="uk-UA"/>
              </w:rPr>
            </w:pPr>
            <w:bookmarkStart w:id="0" w:name="n178"/>
            <w:bookmarkEnd w:id="0"/>
            <w:r w:rsidRPr="00D74853">
              <w:rPr>
                <w:rFonts w:ascii="Times New Roman" w:hAnsi="Times New Roman" w:cs="Times New Roman"/>
                <w:i/>
                <w:sz w:val="24"/>
                <w:szCs w:val="24"/>
                <w:lang w:val="uk-UA"/>
              </w:rPr>
              <w:t>№</w:t>
            </w:r>
          </w:p>
        </w:tc>
        <w:tc>
          <w:tcPr>
            <w:tcW w:w="314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DC6FED4" w14:textId="77777777" w:rsidR="00FF08AA" w:rsidRPr="00D74853" w:rsidRDefault="00FF08AA" w:rsidP="003C254C">
            <w:pPr>
              <w:spacing w:before="100" w:beforeAutospacing="1" w:after="100" w:afterAutospacing="1"/>
              <w:jc w:val="center"/>
              <w:rPr>
                <w:rFonts w:ascii="Times New Roman" w:hAnsi="Times New Roman" w:cs="Times New Roman"/>
                <w:i/>
                <w:sz w:val="24"/>
                <w:szCs w:val="24"/>
                <w:lang w:val="uk-UA"/>
              </w:rPr>
            </w:pPr>
            <w:r w:rsidRPr="00D74853">
              <w:rPr>
                <w:rFonts w:ascii="Times New Roman" w:hAnsi="Times New Roman" w:cs="Times New Roman"/>
                <w:i/>
                <w:sz w:val="24"/>
                <w:szCs w:val="24"/>
                <w:lang w:val="uk-UA"/>
              </w:rPr>
              <w:t>Витрати</w:t>
            </w:r>
          </w:p>
        </w:tc>
        <w:tc>
          <w:tcPr>
            <w:tcW w:w="80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62AE933" w14:textId="77777777" w:rsidR="00FF08AA" w:rsidRPr="00D74853" w:rsidRDefault="00FF08AA" w:rsidP="003C254C">
            <w:pPr>
              <w:spacing w:before="100" w:beforeAutospacing="1" w:after="100" w:afterAutospacing="1"/>
              <w:jc w:val="center"/>
              <w:rPr>
                <w:rFonts w:ascii="Times New Roman" w:hAnsi="Times New Roman" w:cs="Times New Roman"/>
                <w:i/>
                <w:sz w:val="24"/>
                <w:szCs w:val="24"/>
                <w:lang w:val="uk-UA"/>
              </w:rPr>
            </w:pPr>
            <w:r w:rsidRPr="00D74853">
              <w:rPr>
                <w:rFonts w:ascii="Times New Roman" w:hAnsi="Times New Roman" w:cs="Times New Roman"/>
                <w:i/>
                <w:sz w:val="24"/>
                <w:szCs w:val="24"/>
                <w:lang w:val="uk-UA"/>
              </w:rPr>
              <w:t>За перший рік</w:t>
            </w:r>
          </w:p>
        </w:tc>
        <w:tc>
          <w:tcPr>
            <w:tcW w:w="813" w:type="pct"/>
            <w:tcBorders>
              <w:top w:val="outset" w:sz="6" w:space="0" w:color="000000"/>
              <w:left w:val="outset" w:sz="6" w:space="0" w:color="000000"/>
              <w:bottom w:val="outset" w:sz="6" w:space="0" w:color="000000"/>
              <w:right w:val="single" w:sz="4" w:space="0" w:color="auto"/>
            </w:tcBorders>
            <w:shd w:val="clear" w:color="auto" w:fill="auto"/>
            <w:vAlign w:val="center"/>
          </w:tcPr>
          <w:p w14:paraId="77412FBA" w14:textId="77777777" w:rsidR="00FF08AA" w:rsidRPr="00D74853" w:rsidRDefault="00FF08AA" w:rsidP="003C254C">
            <w:pPr>
              <w:spacing w:before="100" w:beforeAutospacing="1" w:after="100" w:afterAutospacing="1"/>
              <w:jc w:val="center"/>
              <w:rPr>
                <w:rFonts w:ascii="Times New Roman" w:hAnsi="Times New Roman" w:cs="Times New Roman"/>
                <w:i/>
                <w:sz w:val="24"/>
                <w:szCs w:val="24"/>
                <w:lang w:val="uk-UA"/>
              </w:rPr>
            </w:pPr>
            <w:r w:rsidRPr="00D74853">
              <w:rPr>
                <w:rFonts w:ascii="Times New Roman" w:hAnsi="Times New Roman" w:cs="Times New Roman"/>
                <w:i/>
                <w:sz w:val="24"/>
                <w:szCs w:val="24"/>
                <w:lang w:val="uk-UA"/>
              </w:rPr>
              <w:t>За п’ять років</w:t>
            </w:r>
          </w:p>
        </w:tc>
      </w:tr>
      <w:tr w:rsidR="00FF08AA" w:rsidRPr="00D74853" w14:paraId="60C28D47" w14:textId="77777777" w:rsidTr="00F0501D">
        <w:tc>
          <w:tcPr>
            <w:tcW w:w="240" w:type="pct"/>
            <w:tcBorders>
              <w:top w:val="outset" w:sz="6" w:space="0" w:color="000000"/>
              <w:left w:val="single" w:sz="4" w:space="0" w:color="auto"/>
              <w:bottom w:val="single" w:sz="4" w:space="0" w:color="auto"/>
              <w:right w:val="single" w:sz="4" w:space="0" w:color="auto"/>
            </w:tcBorders>
            <w:shd w:val="clear" w:color="auto" w:fill="auto"/>
          </w:tcPr>
          <w:p w14:paraId="5B99F7B6"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w:t>
            </w:r>
          </w:p>
        </w:tc>
        <w:tc>
          <w:tcPr>
            <w:tcW w:w="3140" w:type="pct"/>
            <w:tcBorders>
              <w:top w:val="outset" w:sz="6" w:space="0" w:color="000000"/>
              <w:left w:val="single" w:sz="4" w:space="0" w:color="auto"/>
              <w:bottom w:val="single" w:sz="4" w:space="0" w:color="auto"/>
              <w:right w:val="single" w:sz="4" w:space="0" w:color="auto"/>
            </w:tcBorders>
            <w:shd w:val="clear" w:color="auto" w:fill="auto"/>
          </w:tcPr>
          <w:p w14:paraId="3CC0EDC4"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7" w:type="pct"/>
            <w:tcBorders>
              <w:top w:val="outset" w:sz="6" w:space="0" w:color="000000"/>
              <w:left w:val="single" w:sz="4" w:space="0" w:color="auto"/>
              <w:bottom w:val="single" w:sz="4" w:space="0" w:color="auto"/>
              <w:right w:val="single" w:sz="4" w:space="0" w:color="auto"/>
            </w:tcBorders>
            <w:shd w:val="clear" w:color="auto" w:fill="auto"/>
          </w:tcPr>
          <w:p w14:paraId="506E3A37"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c>
          <w:tcPr>
            <w:tcW w:w="813" w:type="pct"/>
            <w:tcBorders>
              <w:top w:val="outset" w:sz="6" w:space="0" w:color="000000"/>
              <w:left w:val="single" w:sz="4" w:space="0" w:color="auto"/>
              <w:bottom w:val="single" w:sz="4" w:space="0" w:color="auto"/>
              <w:right w:val="single" w:sz="4" w:space="0" w:color="auto"/>
            </w:tcBorders>
            <w:shd w:val="clear" w:color="auto" w:fill="auto"/>
          </w:tcPr>
          <w:p w14:paraId="2FBC2ACB"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FF08AA" w:rsidRPr="00D74853" w14:paraId="09557FD7" w14:textId="77777777" w:rsidTr="00F0501D">
        <w:tc>
          <w:tcPr>
            <w:tcW w:w="240" w:type="pct"/>
            <w:tcBorders>
              <w:top w:val="single" w:sz="4" w:space="0" w:color="auto"/>
              <w:left w:val="single" w:sz="4" w:space="0" w:color="auto"/>
              <w:bottom w:val="single" w:sz="4" w:space="0" w:color="auto"/>
              <w:right w:val="single" w:sz="4" w:space="0" w:color="auto"/>
            </w:tcBorders>
            <w:shd w:val="clear" w:color="auto" w:fill="auto"/>
          </w:tcPr>
          <w:p w14:paraId="22B2CD56"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2</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407C2F57"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7730E0F0" w14:textId="77777777" w:rsidR="00FF08AA" w:rsidRPr="00D74853" w:rsidRDefault="00FF08AA" w:rsidP="00D561EB">
            <w:pPr>
              <w:spacing w:line="240" w:lineRule="auto"/>
              <w:jc w:val="center"/>
              <w:rPr>
                <w:sz w:val="24"/>
                <w:szCs w:val="24"/>
                <w:lang w:val="uk-UA"/>
              </w:rPr>
            </w:pPr>
            <w:r w:rsidRPr="00D74853">
              <w:rPr>
                <w:rFonts w:ascii="Times New Roman" w:hAnsi="Times New Roman" w:cs="Times New Roman"/>
                <w:sz w:val="24"/>
                <w:szCs w:val="24"/>
                <w:lang w:val="uk-UA"/>
              </w:rPr>
              <w:t>-</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29324A34" w14:textId="77777777" w:rsidR="00FF08AA" w:rsidRPr="00D74853" w:rsidRDefault="00FF08AA" w:rsidP="00D561EB">
            <w:pPr>
              <w:spacing w:line="240" w:lineRule="auto"/>
              <w:jc w:val="center"/>
              <w:rPr>
                <w:sz w:val="24"/>
                <w:szCs w:val="24"/>
                <w:lang w:val="uk-UA"/>
              </w:rPr>
            </w:pPr>
            <w:r w:rsidRPr="00D74853">
              <w:rPr>
                <w:rFonts w:ascii="Times New Roman" w:hAnsi="Times New Roman" w:cs="Times New Roman"/>
                <w:sz w:val="24"/>
                <w:szCs w:val="24"/>
                <w:lang w:val="uk-UA"/>
              </w:rPr>
              <w:t>-</w:t>
            </w:r>
          </w:p>
        </w:tc>
      </w:tr>
      <w:tr w:rsidR="00FF08AA" w:rsidRPr="00D74853" w14:paraId="59D4F8CF" w14:textId="77777777" w:rsidTr="00F0501D">
        <w:tc>
          <w:tcPr>
            <w:tcW w:w="240" w:type="pct"/>
            <w:tcBorders>
              <w:top w:val="single" w:sz="4" w:space="0" w:color="auto"/>
              <w:left w:val="single" w:sz="4" w:space="0" w:color="auto"/>
              <w:bottom w:val="single" w:sz="4" w:space="0" w:color="auto"/>
              <w:right w:val="single" w:sz="4" w:space="0" w:color="auto"/>
            </w:tcBorders>
            <w:shd w:val="clear" w:color="auto" w:fill="auto"/>
          </w:tcPr>
          <w:p w14:paraId="30161181"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3</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59AA56C1"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76CF2298" w14:textId="77777777" w:rsidR="00FF08AA" w:rsidRPr="00D74853"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036F246C" w14:textId="77777777" w:rsidR="00FF08AA" w:rsidRPr="00D74853"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FF08AA" w:rsidRPr="00D74853" w14:paraId="3D9554E1" w14:textId="77777777" w:rsidTr="00F0501D">
        <w:tc>
          <w:tcPr>
            <w:tcW w:w="240" w:type="pct"/>
            <w:tcBorders>
              <w:top w:val="single" w:sz="4" w:space="0" w:color="auto"/>
              <w:left w:val="single" w:sz="4" w:space="0" w:color="auto"/>
              <w:bottom w:val="single" w:sz="4" w:space="0" w:color="auto"/>
              <w:right w:val="single" w:sz="4" w:space="0" w:color="auto"/>
            </w:tcBorders>
            <w:shd w:val="clear" w:color="auto" w:fill="auto"/>
          </w:tcPr>
          <w:p w14:paraId="5A59F22B"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4</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47AC34B6"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346F02D5" w14:textId="7C93B3D6" w:rsidR="00FF08AA" w:rsidRPr="00630D85" w:rsidRDefault="005071CC"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21CC819E" w14:textId="4F8BE7C7" w:rsidR="00FF08AA" w:rsidRPr="00630D85" w:rsidRDefault="005071CC"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FF08AA" w:rsidRPr="00D74853" w14:paraId="3AD8F9A8" w14:textId="77777777" w:rsidTr="00F0501D">
        <w:tc>
          <w:tcPr>
            <w:tcW w:w="240" w:type="pct"/>
            <w:tcBorders>
              <w:top w:val="single" w:sz="4" w:space="0" w:color="auto"/>
              <w:left w:val="single" w:sz="4" w:space="0" w:color="auto"/>
              <w:bottom w:val="single" w:sz="4" w:space="0" w:color="auto"/>
              <w:right w:val="single" w:sz="4" w:space="0" w:color="auto"/>
            </w:tcBorders>
            <w:shd w:val="clear" w:color="auto" w:fill="auto"/>
          </w:tcPr>
          <w:p w14:paraId="24E60459"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5</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27417E2F"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16929F3A" w14:textId="77777777"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11F338DC" w14:textId="77777777"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w:t>
            </w:r>
          </w:p>
        </w:tc>
      </w:tr>
      <w:tr w:rsidR="00FF08AA" w:rsidRPr="00D74853" w14:paraId="282908AC" w14:textId="77777777" w:rsidTr="00F0501D">
        <w:tc>
          <w:tcPr>
            <w:tcW w:w="240" w:type="pct"/>
            <w:tcBorders>
              <w:top w:val="single" w:sz="4" w:space="0" w:color="auto"/>
              <w:left w:val="single" w:sz="4" w:space="0" w:color="auto"/>
              <w:bottom w:val="single" w:sz="4" w:space="0" w:color="auto"/>
              <w:right w:val="single" w:sz="4" w:space="0" w:color="auto"/>
            </w:tcBorders>
            <w:shd w:val="clear" w:color="auto" w:fill="auto"/>
          </w:tcPr>
          <w:p w14:paraId="30EE828A"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6</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4912C02C"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на оборотні активи (розробка, друк енергетичних етикеток та інших матеріалів)</w:t>
            </w:r>
            <w:r w:rsidR="00D561EB">
              <w:rPr>
                <w:rFonts w:ascii="Times New Roman" w:hAnsi="Times New Roman" w:cs="Times New Roman"/>
                <w:sz w:val="24"/>
                <w:szCs w:val="24"/>
                <w:lang w:val="uk-UA"/>
              </w:rPr>
              <w:t>,</w:t>
            </w:r>
            <w:r w:rsidRPr="00D74853">
              <w:rPr>
                <w:rFonts w:ascii="Times New Roman" w:hAnsi="Times New Roman" w:cs="Times New Roman"/>
                <w:sz w:val="24"/>
                <w:szCs w:val="24"/>
                <w:lang w:val="uk-UA"/>
              </w:rPr>
              <w:t xml:space="preserve"> гривень </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6F63423B" w14:textId="5042D092" w:rsidR="00FF08AA" w:rsidRPr="00630D85" w:rsidRDefault="005071CC" w:rsidP="00D561E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4DF0C100" w14:textId="0F482711" w:rsidR="00FF08AA" w:rsidRPr="00630D85" w:rsidRDefault="005071CC" w:rsidP="00D561E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FF08AA" w:rsidRPr="00D74853" w14:paraId="4CC85185" w14:textId="77777777" w:rsidTr="00F0501D">
        <w:tc>
          <w:tcPr>
            <w:tcW w:w="240" w:type="pct"/>
            <w:tcBorders>
              <w:top w:val="single" w:sz="4" w:space="0" w:color="auto"/>
              <w:left w:val="single" w:sz="4" w:space="0" w:color="auto"/>
              <w:bottom w:val="single" w:sz="4" w:space="0" w:color="auto"/>
              <w:right w:val="single" w:sz="4" w:space="0" w:color="auto"/>
            </w:tcBorders>
            <w:shd w:val="clear" w:color="auto" w:fill="auto"/>
          </w:tcPr>
          <w:p w14:paraId="493E88FF"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7</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7F1A88A8"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Витрати, пов’язані із </w:t>
            </w:r>
            <w:proofErr w:type="spellStart"/>
            <w:r w:rsidRPr="00D74853">
              <w:rPr>
                <w:rFonts w:ascii="Times New Roman" w:hAnsi="Times New Roman" w:cs="Times New Roman"/>
                <w:sz w:val="24"/>
                <w:szCs w:val="24"/>
                <w:lang w:val="uk-UA"/>
              </w:rPr>
              <w:t>наймом</w:t>
            </w:r>
            <w:proofErr w:type="spellEnd"/>
            <w:r w:rsidRPr="00D74853">
              <w:rPr>
                <w:rFonts w:ascii="Times New Roman" w:hAnsi="Times New Roman" w:cs="Times New Roman"/>
                <w:sz w:val="24"/>
                <w:szCs w:val="24"/>
                <w:lang w:val="uk-UA"/>
              </w:rPr>
              <w:t xml:space="preserve"> додаткового персоналу, гривень</w:t>
            </w:r>
          </w:p>
        </w:tc>
        <w:tc>
          <w:tcPr>
            <w:tcW w:w="807" w:type="pct"/>
            <w:tcBorders>
              <w:top w:val="outset" w:sz="6" w:space="0" w:color="000000"/>
              <w:left w:val="single" w:sz="4" w:space="0" w:color="auto"/>
              <w:bottom w:val="single" w:sz="4" w:space="0" w:color="auto"/>
              <w:right w:val="single" w:sz="4" w:space="0" w:color="auto"/>
            </w:tcBorders>
            <w:shd w:val="clear" w:color="auto" w:fill="auto"/>
          </w:tcPr>
          <w:p w14:paraId="37F9960F" w14:textId="77777777"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w:t>
            </w:r>
          </w:p>
        </w:tc>
        <w:tc>
          <w:tcPr>
            <w:tcW w:w="813" w:type="pct"/>
            <w:tcBorders>
              <w:top w:val="outset" w:sz="6" w:space="0" w:color="000000"/>
              <w:left w:val="single" w:sz="4" w:space="0" w:color="auto"/>
              <w:bottom w:val="single" w:sz="4" w:space="0" w:color="auto"/>
              <w:right w:val="single" w:sz="4" w:space="0" w:color="auto"/>
            </w:tcBorders>
            <w:shd w:val="clear" w:color="auto" w:fill="auto"/>
          </w:tcPr>
          <w:p w14:paraId="7CFE8F31" w14:textId="77777777"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w:t>
            </w:r>
          </w:p>
        </w:tc>
      </w:tr>
      <w:tr w:rsidR="00E4148F" w:rsidRPr="00D74853" w14:paraId="23D2A1B7" w14:textId="77777777" w:rsidTr="00F0501D">
        <w:trPr>
          <w:trHeight w:val="1414"/>
        </w:trPr>
        <w:tc>
          <w:tcPr>
            <w:tcW w:w="240" w:type="pct"/>
            <w:tcBorders>
              <w:top w:val="single" w:sz="4" w:space="0" w:color="auto"/>
              <w:left w:val="single" w:sz="4" w:space="0" w:color="auto"/>
              <w:bottom w:val="single" w:sz="4" w:space="0" w:color="auto"/>
              <w:right w:val="single" w:sz="4" w:space="0" w:color="auto"/>
            </w:tcBorders>
            <w:shd w:val="clear" w:color="auto" w:fill="auto"/>
          </w:tcPr>
          <w:p w14:paraId="10A17840" w14:textId="038B5244" w:rsidR="00E4148F" w:rsidRPr="00D74853" w:rsidRDefault="00E4148F" w:rsidP="00F0501D">
            <w:pPr>
              <w:jc w:val="center"/>
              <w:rPr>
                <w:rFonts w:ascii="Times New Roman" w:hAnsi="Times New Roman" w:cs="Times New Roman"/>
                <w:sz w:val="24"/>
                <w:szCs w:val="24"/>
                <w:lang w:val="uk-UA"/>
              </w:rPr>
            </w:pPr>
            <w:r w:rsidRPr="00792EC7">
              <w:rPr>
                <w:rFonts w:ascii="Times New Roman" w:eastAsia="Calibri" w:hAnsi="Times New Roman" w:cs="Times New Roman"/>
                <w:sz w:val="24"/>
                <w:szCs w:val="24"/>
                <w:lang w:val="uk-UA"/>
              </w:rPr>
              <w:t>8</w:t>
            </w:r>
            <w:r>
              <w:rPr>
                <w:rFonts w:ascii="Times New Roman" w:eastAsia="Calibri" w:hAnsi="Times New Roman" w:cs="Times New Roman"/>
                <w:sz w:val="24"/>
                <w:szCs w:val="24"/>
                <w:lang w:val="uk-UA"/>
              </w:rPr>
              <w:t>.</w:t>
            </w:r>
            <w:r w:rsidR="00F0501D">
              <w:rPr>
                <w:rFonts w:ascii="Times New Roman" w:eastAsia="Calibri" w:hAnsi="Times New Roman" w:cs="Times New Roman"/>
                <w:sz w:val="24"/>
                <w:szCs w:val="24"/>
                <w:lang w:val="uk-UA"/>
              </w:rPr>
              <w:t>1</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4094BF2C" w14:textId="29F953D8" w:rsidR="00E4148F" w:rsidRDefault="00E4148F" w:rsidP="006C463D">
            <w:pPr>
              <w:spacing w:after="0"/>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Інше (розробка</w:t>
            </w:r>
            <w:r>
              <w:rPr>
                <w:rFonts w:ascii="Times New Roman" w:eastAsia="Calibri" w:hAnsi="Times New Roman" w:cs="Times New Roman"/>
                <w:sz w:val="24"/>
                <w:szCs w:val="24"/>
                <w:lang w:val="uk-UA"/>
              </w:rPr>
              <w:t xml:space="preserve"> </w:t>
            </w:r>
            <w:r w:rsidRPr="00B37886">
              <w:rPr>
                <w:rFonts w:ascii="Times New Roman" w:eastAsia="Calibri" w:hAnsi="Times New Roman" w:cs="Times New Roman"/>
                <w:sz w:val="24"/>
                <w:szCs w:val="24"/>
                <w:lang w:val="uk-UA"/>
              </w:rPr>
              <w:t>виробником</w:t>
            </w:r>
            <w:r>
              <w:rPr>
                <w:rFonts w:ascii="Times New Roman" w:eastAsia="Calibri" w:hAnsi="Times New Roman" w:cs="Times New Roman"/>
                <w:sz w:val="24"/>
                <w:szCs w:val="24"/>
                <w:lang w:val="uk-UA"/>
              </w:rPr>
              <w:t xml:space="preserve"> енергетичної етикетки,</w:t>
            </w:r>
            <w:r w:rsidRPr="00B37886">
              <w:rPr>
                <w:rFonts w:ascii="Times New Roman" w:eastAsia="Calibri" w:hAnsi="Times New Roman" w:cs="Times New Roman"/>
                <w:sz w:val="24"/>
                <w:szCs w:val="24"/>
                <w:lang w:val="uk-UA"/>
              </w:rPr>
              <w:t xml:space="preserve"> електронної етикетки і </w:t>
            </w:r>
            <w:proofErr w:type="spellStart"/>
            <w:r w:rsidRPr="00B37886">
              <w:rPr>
                <w:rFonts w:ascii="Times New Roman" w:eastAsia="Calibri" w:hAnsi="Times New Roman" w:cs="Times New Roman"/>
                <w:sz w:val="24"/>
                <w:szCs w:val="24"/>
                <w:lang w:val="uk-UA"/>
              </w:rPr>
              <w:t>мікрофіш</w:t>
            </w:r>
            <w:r>
              <w:rPr>
                <w:rFonts w:ascii="Times New Roman" w:eastAsia="Calibri" w:hAnsi="Times New Roman" w:cs="Times New Roman"/>
                <w:sz w:val="24"/>
                <w:szCs w:val="24"/>
                <w:lang w:val="uk-UA"/>
              </w:rPr>
              <w:t>і</w:t>
            </w:r>
            <w:proofErr w:type="spellEnd"/>
            <w:r>
              <w:rPr>
                <w:rFonts w:ascii="Times New Roman" w:eastAsia="Calibri" w:hAnsi="Times New Roman" w:cs="Times New Roman"/>
                <w:sz w:val="24"/>
                <w:szCs w:val="24"/>
                <w:lang w:val="uk-UA"/>
              </w:rPr>
              <w:t>, і надання  розповсюджувачу,  та внесення даних до бази даних</w:t>
            </w:r>
            <w:r w:rsidRPr="00792EC7">
              <w:rPr>
                <w:rFonts w:ascii="Times New Roman" w:eastAsia="Calibri" w:hAnsi="Times New Roman" w:cs="Times New Roman"/>
                <w:sz w:val="24"/>
                <w:szCs w:val="24"/>
                <w:lang w:val="uk-UA"/>
              </w:rPr>
              <w:t xml:space="preserve">), </w:t>
            </w:r>
          </w:p>
          <w:p w14:paraId="5B340FCC" w14:textId="7AAC73B9" w:rsidR="00E4148F" w:rsidRDefault="00E4148F" w:rsidP="006C463D">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8 </w:t>
            </w:r>
            <w:r w:rsidRPr="00997C38">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 20 </w:t>
            </w:r>
            <w:r w:rsidRPr="00997C38">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 36</w:t>
            </w:r>
            <w:r w:rsidR="000B1373">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11 = </w:t>
            </w:r>
            <w:r w:rsidR="000B1373">
              <w:rPr>
                <w:rFonts w:ascii="Times New Roman" w:eastAsia="Calibri" w:hAnsi="Times New Roman" w:cs="Times New Roman"/>
                <w:sz w:val="24"/>
                <w:szCs w:val="24"/>
                <w:lang w:val="uk-UA"/>
              </w:rPr>
              <w:t>5777,6</w:t>
            </w:r>
            <w:r>
              <w:rPr>
                <w:rFonts w:ascii="Times New Roman" w:eastAsia="Calibri" w:hAnsi="Times New Roman" w:cs="Times New Roman"/>
                <w:sz w:val="24"/>
                <w:szCs w:val="24"/>
                <w:lang w:val="uk-UA"/>
              </w:rPr>
              <w:t xml:space="preserve"> грн,</w:t>
            </w:r>
          </w:p>
          <w:p w14:paraId="4E38580F" w14:textId="415DC2D5" w:rsidR="000B1373" w:rsidRDefault="00E4148F" w:rsidP="006C463D">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де:</w:t>
            </w:r>
            <w:r w:rsidR="000B1373">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затрачено часу для вироблення</w:t>
            </w:r>
            <w:r w:rsidR="000B1373">
              <w:rPr>
                <w:rFonts w:ascii="Times New Roman" w:eastAsia="Calibri" w:hAnsi="Times New Roman" w:cs="Times New Roman"/>
                <w:sz w:val="24"/>
                <w:szCs w:val="24"/>
                <w:lang w:val="uk-UA"/>
              </w:rPr>
              <w:t xml:space="preserve"> та</w:t>
            </w:r>
            <w:r>
              <w:rPr>
                <w:rFonts w:ascii="Times New Roman" w:eastAsia="Calibri" w:hAnsi="Times New Roman" w:cs="Times New Roman"/>
                <w:sz w:val="24"/>
                <w:szCs w:val="24"/>
                <w:lang w:val="uk-UA"/>
              </w:rPr>
              <w:t xml:space="preserve"> відправлення </w:t>
            </w:r>
          </w:p>
          <w:p w14:paraId="291C32D2" w14:textId="51627EE4" w:rsidR="00E4148F" w:rsidRDefault="00E4148F" w:rsidP="006C463D">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r w:rsidR="000B1373">
              <w:rPr>
                <w:rFonts w:ascii="Times New Roman" w:eastAsia="Calibri" w:hAnsi="Times New Roman" w:cs="Times New Roman"/>
                <w:sz w:val="24"/>
                <w:szCs w:val="24"/>
                <w:lang w:val="uk-UA"/>
              </w:rPr>
              <w:t xml:space="preserve"> енергетичної етикетки, 1 </w:t>
            </w:r>
            <w:r>
              <w:rPr>
                <w:rFonts w:ascii="Times New Roman" w:eastAsia="Calibri" w:hAnsi="Times New Roman" w:cs="Times New Roman"/>
                <w:sz w:val="24"/>
                <w:szCs w:val="24"/>
                <w:lang w:val="uk-UA"/>
              </w:rPr>
              <w:t xml:space="preserve">електронної етикетки та 1 </w:t>
            </w:r>
            <w:proofErr w:type="spellStart"/>
            <w:r>
              <w:rPr>
                <w:rFonts w:ascii="Times New Roman" w:eastAsia="Calibri" w:hAnsi="Times New Roman" w:cs="Times New Roman"/>
                <w:sz w:val="24"/>
                <w:szCs w:val="24"/>
                <w:lang w:val="uk-UA"/>
              </w:rPr>
              <w:t>мікрофіші</w:t>
            </w:r>
            <w:proofErr w:type="spellEnd"/>
            <w:r w:rsidR="000B1373">
              <w:rPr>
                <w:rFonts w:ascii="Times New Roman" w:eastAsia="Calibri" w:hAnsi="Times New Roman" w:cs="Times New Roman"/>
                <w:sz w:val="24"/>
                <w:szCs w:val="24"/>
                <w:lang w:val="uk-UA"/>
              </w:rPr>
              <w:t xml:space="preserve"> та внесення даних до бази даних </w:t>
            </w:r>
            <w:r>
              <w:rPr>
                <w:rFonts w:ascii="Times New Roman" w:eastAsia="Calibri" w:hAnsi="Times New Roman" w:cs="Times New Roman"/>
                <w:sz w:val="24"/>
                <w:szCs w:val="24"/>
                <w:lang w:val="uk-UA"/>
              </w:rPr>
              <w:t xml:space="preserve"> – </w:t>
            </w:r>
            <w:r w:rsidR="000B1373">
              <w:rPr>
                <w:rFonts w:ascii="Times New Roman" w:eastAsia="Calibri" w:hAnsi="Times New Roman" w:cs="Times New Roman"/>
                <w:sz w:val="24"/>
                <w:szCs w:val="24"/>
                <w:lang w:val="uk-UA"/>
              </w:rPr>
              <w:t>8</w:t>
            </w:r>
            <w:r>
              <w:rPr>
                <w:rFonts w:ascii="Times New Roman" w:eastAsia="Calibri" w:hAnsi="Times New Roman" w:cs="Times New Roman"/>
                <w:sz w:val="24"/>
                <w:szCs w:val="24"/>
                <w:lang w:val="uk-UA"/>
              </w:rPr>
              <w:t xml:space="preserve"> год</w:t>
            </w:r>
          </w:p>
          <w:p w14:paraId="39D665F3" w14:textId="77777777" w:rsidR="00E4148F" w:rsidRDefault="00E4148F" w:rsidP="006C463D">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мінімальна заробітна плата за годину – 36,11 грн</w:t>
            </w:r>
          </w:p>
          <w:p w14:paraId="1D8EDA09" w14:textId="7111F5F0" w:rsidR="00E4148F" w:rsidRPr="00D74853" w:rsidRDefault="00E4148F" w:rsidP="00D561EB">
            <w:pPr>
              <w:spacing w:after="0" w:line="240" w:lineRule="auto"/>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кількість продуктів що потребують розміщення електронної енергетичної етикетки та </w:t>
            </w:r>
            <w:proofErr w:type="spellStart"/>
            <w:r>
              <w:rPr>
                <w:rFonts w:ascii="Times New Roman" w:eastAsia="Calibri" w:hAnsi="Times New Roman" w:cs="Times New Roman"/>
                <w:sz w:val="24"/>
                <w:szCs w:val="24"/>
                <w:lang w:val="uk-UA"/>
              </w:rPr>
              <w:t>мікрофіші</w:t>
            </w:r>
            <w:proofErr w:type="spellEnd"/>
            <w:r>
              <w:rPr>
                <w:rFonts w:ascii="Times New Roman" w:eastAsia="Calibri" w:hAnsi="Times New Roman" w:cs="Times New Roman"/>
                <w:sz w:val="24"/>
                <w:szCs w:val="24"/>
                <w:lang w:val="uk-UA"/>
              </w:rPr>
              <w:t xml:space="preserve"> – 20 </w:t>
            </w:r>
            <w:proofErr w:type="spellStart"/>
            <w:r>
              <w:rPr>
                <w:rFonts w:ascii="Times New Roman" w:eastAsia="Calibri" w:hAnsi="Times New Roman" w:cs="Times New Roman"/>
                <w:sz w:val="24"/>
                <w:szCs w:val="24"/>
                <w:lang w:val="uk-UA"/>
              </w:rPr>
              <w:t>шт</w:t>
            </w:r>
            <w:proofErr w:type="spellEnd"/>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0C4F5A3F" w14:textId="2995DFD3" w:rsidR="00E4148F" w:rsidRPr="00630D85" w:rsidRDefault="00E4148F"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000B1373">
              <w:rPr>
                <w:rFonts w:ascii="Times New Roman" w:hAnsi="Times New Roman" w:cs="Times New Roman"/>
                <w:sz w:val="24"/>
                <w:szCs w:val="24"/>
                <w:lang w:val="uk-UA"/>
              </w:rPr>
              <w:t xml:space="preserve"> </w:t>
            </w:r>
            <w:r>
              <w:rPr>
                <w:rFonts w:ascii="Times New Roman" w:hAnsi="Times New Roman" w:cs="Times New Roman"/>
                <w:sz w:val="24"/>
                <w:szCs w:val="24"/>
                <w:lang w:val="uk-UA"/>
              </w:rPr>
              <w:t>778</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5B45E798" w14:textId="415ABA46" w:rsidR="00E4148F" w:rsidRPr="00630D85" w:rsidRDefault="00164A39"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5 778</w:t>
            </w:r>
          </w:p>
        </w:tc>
      </w:tr>
      <w:tr w:rsidR="00E4148F" w:rsidRPr="00D74853" w14:paraId="406653FB" w14:textId="77777777" w:rsidTr="00F0501D">
        <w:trPr>
          <w:trHeight w:val="522"/>
        </w:trPr>
        <w:tc>
          <w:tcPr>
            <w:tcW w:w="240" w:type="pct"/>
            <w:tcBorders>
              <w:top w:val="single" w:sz="4" w:space="0" w:color="auto"/>
              <w:left w:val="single" w:sz="4" w:space="0" w:color="auto"/>
              <w:bottom w:val="single" w:sz="4" w:space="0" w:color="auto"/>
              <w:right w:val="single" w:sz="4" w:space="0" w:color="auto"/>
            </w:tcBorders>
            <w:shd w:val="clear" w:color="auto" w:fill="auto"/>
          </w:tcPr>
          <w:p w14:paraId="7EF8687B" w14:textId="27A8E939" w:rsidR="00E4148F" w:rsidRPr="00D74853" w:rsidRDefault="00E4148F" w:rsidP="00F0501D">
            <w:pPr>
              <w:jc w:val="center"/>
              <w:rPr>
                <w:rFonts w:ascii="Times New Roman" w:hAnsi="Times New Roman" w:cs="Times New Roman"/>
                <w:sz w:val="24"/>
                <w:szCs w:val="24"/>
                <w:lang w:val="uk-UA"/>
              </w:rPr>
            </w:pPr>
            <w:r>
              <w:rPr>
                <w:rFonts w:ascii="Times New Roman" w:eastAsia="Calibri" w:hAnsi="Times New Roman" w:cs="Times New Roman"/>
                <w:sz w:val="24"/>
                <w:szCs w:val="24"/>
                <w:lang w:val="uk-UA"/>
              </w:rPr>
              <w:t>8.</w:t>
            </w:r>
            <w:r w:rsidR="00F0501D">
              <w:rPr>
                <w:rFonts w:ascii="Times New Roman" w:eastAsia="Calibri" w:hAnsi="Times New Roman" w:cs="Times New Roman"/>
                <w:sz w:val="24"/>
                <w:szCs w:val="24"/>
                <w:lang w:val="uk-UA"/>
              </w:rPr>
              <w:t>2</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5ED7713E" w14:textId="4AAAD1B6" w:rsidR="00E4148F" w:rsidRDefault="00E4148F" w:rsidP="006C463D">
            <w:pPr>
              <w:spacing w:after="0"/>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Інше (розміщення</w:t>
            </w:r>
            <w:r>
              <w:rPr>
                <w:rFonts w:ascii="Times New Roman" w:eastAsia="Calibri" w:hAnsi="Times New Roman" w:cs="Times New Roman"/>
                <w:sz w:val="24"/>
                <w:szCs w:val="24"/>
                <w:lang w:val="uk-UA"/>
              </w:rPr>
              <w:t xml:space="preserve"> розповсюджувачем</w:t>
            </w:r>
            <w:r w:rsidR="000B1373">
              <w:rPr>
                <w:rFonts w:ascii="Times New Roman" w:eastAsia="Calibri" w:hAnsi="Times New Roman" w:cs="Times New Roman"/>
                <w:sz w:val="24"/>
                <w:szCs w:val="24"/>
                <w:lang w:val="uk-UA"/>
              </w:rPr>
              <w:t xml:space="preserve"> енергетичної етикетки,</w:t>
            </w:r>
            <w:r w:rsidRPr="00792EC7">
              <w:rPr>
                <w:rFonts w:ascii="Times New Roman" w:eastAsia="Calibri" w:hAnsi="Times New Roman" w:cs="Times New Roman"/>
                <w:sz w:val="24"/>
                <w:szCs w:val="24"/>
                <w:lang w:val="uk-UA"/>
              </w:rPr>
              <w:t xml:space="preserve"> електронної етикетки та </w:t>
            </w:r>
            <w:proofErr w:type="spellStart"/>
            <w:r w:rsidRPr="00792EC7">
              <w:rPr>
                <w:rFonts w:ascii="Times New Roman" w:eastAsia="Calibri" w:hAnsi="Times New Roman" w:cs="Times New Roman"/>
                <w:sz w:val="24"/>
                <w:szCs w:val="24"/>
                <w:lang w:val="uk-UA"/>
              </w:rPr>
              <w:t>мікрофіші</w:t>
            </w:r>
            <w:proofErr w:type="spellEnd"/>
            <w:r w:rsidRPr="00792EC7">
              <w:rPr>
                <w:rFonts w:ascii="Times New Roman" w:eastAsia="Calibri" w:hAnsi="Times New Roman" w:cs="Times New Roman"/>
                <w:sz w:val="24"/>
                <w:szCs w:val="24"/>
                <w:lang w:val="uk-UA"/>
              </w:rPr>
              <w:t xml:space="preserve"> на веб-сайті)</w:t>
            </w:r>
            <w:r>
              <w:rPr>
                <w:rFonts w:ascii="Times New Roman" w:eastAsia="Calibri" w:hAnsi="Times New Roman" w:cs="Times New Roman"/>
                <w:sz w:val="24"/>
                <w:szCs w:val="24"/>
                <w:lang w:val="uk-UA"/>
              </w:rPr>
              <w:t>,</w:t>
            </w:r>
          </w:p>
          <w:p w14:paraId="11A7DC3A" w14:textId="349EC94F" w:rsidR="00E4148F" w:rsidRDefault="000B1373" w:rsidP="006C463D">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E4148F">
              <w:rPr>
                <w:rFonts w:ascii="Times New Roman" w:eastAsia="Calibri" w:hAnsi="Times New Roman" w:cs="Times New Roman"/>
                <w:sz w:val="24"/>
                <w:szCs w:val="24"/>
                <w:lang w:val="uk-UA"/>
              </w:rPr>
              <w:t xml:space="preserve"> </w:t>
            </w:r>
            <w:r w:rsidR="00E4148F" w:rsidRPr="00997C38">
              <w:rPr>
                <w:rFonts w:ascii="Times New Roman" w:eastAsia="Calibri" w:hAnsi="Times New Roman" w:cs="Times New Roman"/>
                <w:sz w:val="24"/>
                <w:szCs w:val="24"/>
                <w:lang w:val="uk-UA"/>
              </w:rPr>
              <w:t>×</w:t>
            </w:r>
            <w:r w:rsidR="00E4148F">
              <w:rPr>
                <w:rFonts w:ascii="Times New Roman" w:eastAsia="Calibri" w:hAnsi="Times New Roman" w:cs="Times New Roman"/>
                <w:sz w:val="24"/>
                <w:szCs w:val="24"/>
                <w:lang w:val="uk-UA"/>
              </w:rPr>
              <w:t xml:space="preserve"> 20 </w:t>
            </w:r>
            <w:r w:rsidR="00E4148F" w:rsidRPr="00997C38">
              <w:rPr>
                <w:rFonts w:ascii="Times New Roman" w:eastAsia="Calibri" w:hAnsi="Times New Roman" w:cs="Times New Roman"/>
                <w:sz w:val="24"/>
                <w:szCs w:val="24"/>
                <w:lang w:val="uk-UA"/>
              </w:rPr>
              <w:t>×</w:t>
            </w:r>
            <w:r w:rsidR="00E4148F">
              <w:rPr>
                <w:rFonts w:ascii="Times New Roman" w:eastAsia="Calibri" w:hAnsi="Times New Roman" w:cs="Times New Roman"/>
                <w:sz w:val="24"/>
                <w:szCs w:val="24"/>
                <w:lang w:val="uk-UA"/>
              </w:rPr>
              <w:t xml:space="preserve"> 36.11 = </w:t>
            </w:r>
            <w:r>
              <w:rPr>
                <w:rFonts w:ascii="Times New Roman" w:eastAsia="Calibri" w:hAnsi="Times New Roman" w:cs="Times New Roman"/>
                <w:sz w:val="24"/>
                <w:szCs w:val="24"/>
                <w:lang w:val="uk-UA"/>
              </w:rPr>
              <w:t>1444,4</w:t>
            </w:r>
            <w:r w:rsidR="00E4148F">
              <w:rPr>
                <w:rFonts w:ascii="Times New Roman" w:eastAsia="Calibri" w:hAnsi="Times New Roman" w:cs="Times New Roman"/>
                <w:sz w:val="24"/>
                <w:szCs w:val="24"/>
                <w:lang w:val="uk-UA"/>
              </w:rPr>
              <w:t xml:space="preserve"> </w:t>
            </w:r>
            <w:r w:rsidR="00E4148F" w:rsidRPr="00792EC7">
              <w:rPr>
                <w:rFonts w:ascii="Times New Roman" w:eastAsia="Calibri" w:hAnsi="Times New Roman" w:cs="Times New Roman"/>
                <w:sz w:val="24"/>
                <w:szCs w:val="24"/>
                <w:lang w:val="uk-UA"/>
              </w:rPr>
              <w:t>гр</w:t>
            </w:r>
            <w:r w:rsidR="00E4148F">
              <w:rPr>
                <w:rFonts w:ascii="Times New Roman" w:eastAsia="Calibri" w:hAnsi="Times New Roman" w:cs="Times New Roman"/>
                <w:sz w:val="24"/>
                <w:szCs w:val="24"/>
                <w:lang w:val="uk-UA"/>
              </w:rPr>
              <w:t>н,</w:t>
            </w:r>
          </w:p>
          <w:p w14:paraId="0C0E0703" w14:textId="4D0FB548" w:rsidR="00E4148F" w:rsidRDefault="00E4148F" w:rsidP="006C463D">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де:</w:t>
            </w:r>
            <w:r w:rsidR="00F0501D">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затрачено часу для розміщення 1</w:t>
            </w:r>
            <w:r w:rsidR="000B1373">
              <w:rPr>
                <w:rFonts w:ascii="Times New Roman" w:eastAsia="Calibri" w:hAnsi="Times New Roman" w:cs="Times New Roman"/>
                <w:sz w:val="24"/>
                <w:szCs w:val="24"/>
                <w:lang w:val="uk-UA"/>
              </w:rPr>
              <w:t xml:space="preserve"> енергетичної етикетки,1</w:t>
            </w:r>
            <w:r>
              <w:rPr>
                <w:rFonts w:ascii="Times New Roman" w:eastAsia="Calibri" w:hAnsi="Times New Roman" w:cs="Times New Roman"/>
                <w:sz w:val="24"/>
                <w:szCs w:val="24"/>
                <w:lang w:val="uk-UA"/>
              </w:rPr>
              <w:t xml:space="preserve"> електронної етикетки та 1 </w:t>
            </w:r>
            <w:proofErr w:type="spellStart"/>
            <w:r>
              <w:rPr>
                <w:rFonts w:ascii="Times New Roman" w:eastAsia="Calibri" w:hAnsi="Times New Roman" w:cs="Times New Roman"/>
                <w:sz w:val="24"/>
                <w:szCs w:val="24"/>
                <w:lang w:val="uk-UA"/>
              </w:rPr>
              <w:t>мікрофіші</w:t>
            </w:r>
            <w:proofErr w:type="spellEnd"/>
            <w:r>
              <w:rPr>
                <w:rFonts w:ascii="Times New Roman" w:eastAsia="Calibri" w:hAnsi="Times New Roman" w:cs="Times New Roman"/>
                <w:sz w:val="24"/>
                <w:szCs w:val="24"/>
                <w:lang w:val="uk-UA"/>
              </w:rPr>
              <w:t xml:space="preserve"> – </w:t>
            </w:r>
            <w:r w:rsidR="000B1373">
              <w:rPr>
                <w:rFonts w:ascii="Times New Roman" w:eastAsia="Calibri" w:hAnsi="Times New Roman" w:cs="Times New Roman"/>
                <w:sz w:val="24"/>
                <w:szCs w:val="24"/>
                <w:lang w:val="uk-UA"/>
              </w:rPr>
              <w:t>8</w:t>
            </w:r>
            <w:r>
              <w:rPr>
                <w:rFonts w:ascii="Times New Roman" w:eastAsia="Calibri" w:hAnsi="Times New Roman" w:cs="Times New Roman"/>
                <w:sz w:val="24"/>
                <w:szCs w:val="24"/>
                <w:lang w:val="uk-UA"/>
              </w:rPr>
              <w:t xml:space="preserve"> год</w:t>
            </w:r>
          </w:p>
          <w:p w14:paraId="112FA5BB" w14:textId="77777777" w:rsidR="00E4148F" w:rsidRDefault="00E4148F" w:rsidP="006C463D">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мінімальна заробітна плата за годину – 36,11 грн</w:t>
            </w:r>
          </w:p>
          <w:p w14:paraId="1ACD3863" w14:textId="6BF5ADC7" w:rsidR="00E4148F" w:rsidRPr="00D74853" w:rsidRDefault="00E4148F" w:rsidP="00D561EB">
            <w:pPr>
              <w:spacing w:after="0" w:line="240" w:lineRule="auto"/>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кількість продуктів що потребують розміщення електронної енергетичної етикетки та </w:t>
            </w:r>
            <w:proofErr w:type="spellStart"/>
            <w:r>
              <w:rPr>
                <w:rFonts w:ascii="Times New Roman" w:eastAsia="Calibri" w:hAnsi="Times New Roman" w:cs="Times New Roman"/>
                <w:sz w:val="24"/>
                <w:szCs w:val="24"/>
                <w:lang w:val="uk-UA"/>
              </w:rPr>
              <w:t>мікрофіші</w:t>
            </w:r>
            <w:proofErr w:type="spellEnd"/>
            <w:r>
              <w:rPr>
                <w:rFonts w:ascii="Times New Roman" w:eastAsia="Calibri" w:hAnsi="Times New Roman" w:cs="Times New Roman"/>
                <w:sz w:val="24"/>
                <w:szCs w:val="24"/>
                <w:lang w:val="uk-UA"/>
              </w:rPr>
              <w:t xml:space="preserve"> – 20 </w:t>
            </w:r>
            <w:proofErr w:type="spellStart"/>
            <w:r>
              <w:rPr>
                <w:rFonts w:ascii="Times New Roman" w:eastAsia="Calibri" w:hAnsi="Times New Roman" w:cs="Times New Roman"/>
                <w:sz w:val="24"/>
                <w:szCs w:val="24"/>
                <w:lang w:val="uk-UA"/>
              </w:rPr>
              <w:t>шт</w:t>
            </w:r>
            <w:proofErr w:type="spellEnd"/>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4DF8F1A0" w14:textId="39270920" w:rsidR="00E4148F" w:rsidRPr="00630D85" w:rsidRDefault="000B1373" w:rsidP="000B1373">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1 444</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625A61C9" w14:textId="16983056" w:rsidR="00E4148F" w:rsidRPr="00630D85" w:rsidRDefault="00164A39"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1 444</w:t>
            </w:r>
          </w:p>
        </w:tc>
      </w:tr>
      <w:tr w:rsidR="0058296D" w:rsidRPr="00D74853" w14:paraId="5BDB9FA5" w14:textId="77777777" w:rsidTr="00D65E1D">
        <w:trPr>
          <w:trHeight w:val="479"/>
        </w:trPr>
        <w:tc>
          <w:tcPr>
            <w:tcW w:w="240" w:type="pct"/>
            <w:tcBorders>
              <w:top w:val="single" w:sz="4" w:space="0" w:color="auto"/>
              <w:left w:val="single" w:sz="4" w:space="0" w:color="auto"/>
              <w:bottom w:val="single" w:sz="4" w:space="0" w:color="auto"/>
              <w:right w:val="single" w:sz="4" w:space="0" w:color="auto"/>
            </w:tcBorders>
            <w:shd w:val="clear" w:color="auto" w:fill="auto"/>
          </w:tcPr>
          <w:p w14:paraId="555933F0" w14:textId="13885BE1" w:rsidR="0058296D" w:rsidRPr="00D74853" w:rsidRDefault="0058296D" w:rsidP="003C254C">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9</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5A2A6B35" w14:textId="71397F88" w:rsidR="0058296D" w:rsidRPr="00D74853" w:rsidRDefault="0058296D" w:rsidP="00FD57A4">
            <w:pPr>
              <w:spacing w:before="100" w:beforeAutospacing="1" w:after="100" w:afterAutospacing="1" w:line="240" w:lineRule="auto"/>
              <w:rPr>
                <w:rFonts w:ascii="Times New Roman" w:hAnsi="Times New Roman" w:cs="Times New Roman"/>
                <w:sz w:val="24"/>
                <w:szCs w:val="24"/>
                <w:lang w:val="uk-UA"/>
              </w:rPr>
            </w:pPr>
            <w:r>
              <w:rPr>
                <w:rFonts w:ascii="Times New Roman" w:hAnsi="Times New Roman" w:cs="Times New Roman"/>
                <w:sz w:val="24"/>
                <w:szCs w:val="24"/>
                <w:lang w:val="uk-UA"/>
              </w:rPr>
              <w:t>РАЗОМ (сума рядків: 1+2+3+4+5+6+7+8), гривень</w:t>
            </w:r>
            <w:bookmarkStart w:id="1" w:name="_GoBack"/>
            <w:bookmarkEnd w:id="1"/>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285FB51C" w14:textId="1A89B575" w:rsidR="0058296D" w:rsidRDefault="005071CC"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7 222</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7AB3B960" w14:textId="60210423" w:rsidR="0058296D" w:rsidRDefault="00164A39" w:rsidP="005071CC">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7 222</w:t>
            </w:r>
          </w:p>
        </w:tc>
      </w:tr>
      <w:tr w:rsidR="00E4148F" w:rsidRPr="00D74853" w14:paraId="33A67D88" w14:textId="77777777" w:rsidTr="00F0501D">
        <w:trPr>
          <w:trHeight w:val="825"/>
        </w:trPr>
        <w:tc>
          <w:tcPr>
            <w:tcW w:w="240" w:type="pct"/>
            <w:tcBorders>
              <w:top w:val="single" w:sz="4" w:space="0" w:color="auto"/>
              <w:left w:val="single" w:sz="4" w:space="0" w:color="auto"/>
              <w:bottom w:val="single" w:sz="4" w:space="0" w:color="auto"/>
              <w:right w:val="single" w:sz="4" w:space="0" w:color="auto"/>
            </w:tcBorders>
            <w:shd w:val="clear" w:color="auto" w:fill="auto"/>
          </w:tcPr>
          <w:p w14:paraId="30B0969B" w14:textId="63F53B47" w:rsidR="00E4148F" w:rsidRPr="00D74853" w:rsidRDefault="00E4148F"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10</w:t>
            </w:r>
            <w:r>
              <w:rPr>
                <w:rFonts w:ascii="Times New Roman" w:hAnsi="Times New Roman" w:cs="Times New Roman"/>
                <w:sz w:val="24"/>
                <w:szCs w:val="24"/>
                <w:lang w:val="uk-UA"/>
              </w:rPr>
              <w:t>.1</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018E8AA9" w14:textId="2CD8807A" w:rsidR="00E4148F" w:rsidRPr="00D74853" w:rsidRDefault="00E4148F" w:rsidP="00FD57A4">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Кількість суб’єктів господарювання великого та середнього підприємництва</w:t>
            </w:r>
            <w:r>
              <w:rPr>
                <w:rFonts w:ascii="Times New Roman" w:hAnsi="Times New Roman" w:cs="Times New Roman"/>
                <w:sz w:val="24"/>
                <w:szCs w:val="24"/>
                <w:lang w:val="uk-UA"/>
              </w:rPr>
              <w:t xml:space="preserve"> (виробники)</w:t>
            </w:r>
            <w:r w:rsidRPr="00D74853">
              <w:rPr>
                <w:rFonts w:ascii="Times New Roman" w:hAnsi="Times New Roman" w:cs="Times New Roman"/>
                <w:sz w:val="24"/>
                <w:szCs w:val="24"/>
                <w:lang w:val="uk-UA"/>
              </w:rPr>
              <w:t>, на яких буде поширено регулювання*, одиниць</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546A1A68" w14:textId="01EB3927" w:rsidR="00E4148F" w:rsidRPr="00630D85" w:rsidRDefault="0058296D"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94</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0583FDA6" w14:textId="7623A5A0" w:rsidR="00E4148F" w:rsidRPr="00630D85" w:rsidRDefault="0058296D"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94</w:t>
            </w:r>
          </w:p>
        </w:tc>
      </w:tr>
      <w:tr w:rsidR="00E4148F" w:rsidRPr="00D74853" w14:paraId="1430C177" w14:textId="77777777" w:rsidTr="00F0501D">
        <w:trPr>
          <w:trHeight w:val="825"/>
        </w:trPr>
        <w:tc>
          <w:tcPr>
            <w:tcW w:w="240" w:type="pct"/>
            <w:tcBorders>
              <w:top w:val="single" w:sz="4" w:space="0" w:color="auto"/>
              <w:left w:val="single" w:sz="4" w:space="0" w:color="auto"/>
              <w:bottom w:val="single" w:sz="4" w:space="0" w:color="auto"/>
              <w:right w:val="single" w:sz="4" w:space="0" w:color="auto"/>
            </w:tcBorders>
            <w:shd w:val="clear" w:color="auto" w:fill="auto"/>
          </w:tcPr>
          <w:p w14:paraId="79D565E1" w14:textId="51F011A5" w:rsidR="00E4148F" w:rsidRPr="00D74853" w:rsidRDefault="00E4148F"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10</w:t>
            </w:r>
            <w:r>
              <w:rPr>
                <w:rFonts w:ascii="Times New Roman" w:hAnsi="Times New Roman" w:cs="Times New Roman"/>
                <w:sz w:val="24"/>
                <w:szCs w:val="24"/>
                <w:lang w:val="uk-UA"/>
              </w:rPr>
              <w:t>.2</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0AB25FCE" w14:textId="0A7104F9" w:rsidR="00E4148F" w:rsidRPr="00D74853" w:rsidRDefault="00E4148F"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Кількість суб’єктів господарювання великого та середнього підприємництва</w:t>
            </w:r>
            <w:r>
              <w:rPr>
                <w:rFonts w:ascii="Times New Roman" w:hAnsi="Times New Roman" w:cs="Times New Roman"/>
                <w:sz w:val="24"/>
                <w:szCs w:val="24"/>
                <w:lang w:val="uk-UA"/>
              </w:rPr>
              <w:t xml:space="preserve"> (розповсюджувачі)</w:t>
            </w:r>
            <w:r w:rsidRPr="00D74853">
              <w:rPr>
                <w:rFonts w:ascii="Times New Roman" w:hAnsi="Times New Roman" w:cs="Times New Roman"/>
                <w:sz w:val="24"/>
                <w:szCs w:val="24"/>
                <w:lang w:val="uk-UA"/>
              </w:rPr>
              <w:t>, на яких буде поширено регулювання*, одиниць</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78120712" w14:textId="1F5E2AB3" w:rsidR="00E4148F" w:rsidRDefault="00E4148F" w:rsidP="0058296D">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58296D">
              <w:rPr>
                <w:rFonts w:ascii="Times New Roman" w:hAnsi="Times New Roman" w:cs="Times New Roman"/>
                <w:sz w:val="24"/>
                <w:szCs w:val="24"/>
                <w:lang w:val="uk-UA"/>
              </w:rPr>
              <w:t>1</w:t>
            </w:r>
            <w:r>
              <w:rPr>
                <w:rFonts w:ascii="Times New Roman" w:hAnsi="Times New Roman" w:cs="Times New Roman"/>
                <w:sz w:val="24"/>
                <w:szCs w:val="24"/>
                <w:lang w:val="uk-UA"/>
              </w:rPr>
              <w:t>0</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66A6484E" w14:textId="55C90693" w:rsidR="00E4148F" w:rsidRDefault="00E4148F" w:rsidP="0058296D">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58296D">
              <w:rPr>
                <w:rFonts w:ascii="Times New Roman" w:hAnsi="Times New Roman" w:cs="Times New Roman"/>
                <w:sz w:val="24"/>
                <w:szCs w:val="24"/>
                <w:lang w:val="uk-UA"/>
              </w:rPr>
              <w:t>1</w:t>
            </w:r>
            <w:r>
              <w:rPr>
                <w:rFonts w:ascii="Times New Roman" w:hAnsi="Times New Roman" w:cs="Times New Roman"/>
                <w:sz w:val="24"/>
                <w:szCs w:val="24"/>
                <w:lang w:val="uk-UA"/>
              </w:rPr>
              <w:t>0</w:t>
            </w:r>
          </w:p>
        </w:tc>
      </w:tr>
      <w:tr w:rsidR="00E4148F" w:rsidRPr="00D74853" w14:paraId="5E0EF739" w14:textId="77777777" w:rsidTr="00F0501D">
        <w:tc>
          <w:tcPr>
            <w:tcW w:w="240" w:type="pct"/>
            <w:tcBorders>
              <w:top w:val="single" w:sz="4" w:space="0" w:color="auto"/>
              <w:left w:val="single" w:sz="4" w:space="0" w:color="auto"/>
              <w:bottom w:val="single" w:sz="4" w:space="0" w:color="auto"/>
              <w:right w:val="single" w:sz="4" w:space="0" w:color="auto"/>
            </w:tcBorders>
            <w:shd w:val="clear" w:color="auto" w:fill="auto"/>
          </w:tcPr>
          <w:p w14:paraId="152A950A" w14:textId="77777777" w:rsidR="00E4148F" w:rsidRPr="00D74853" w:rsidRDefault="00E4148F" w:rsidP="003C254C">
            <w:pPr>
              <w:spacing w:before="100" w:beforeAutospacing="1" w:after="100" w:afterAutospacing="1"/>
              <w:jc w:val="center"/>
              <w:rPr>
                <w:rFonts w:ascii="Times New Roman" w:hAnsi="Times New Roman" w:cs="Times New Roman"/>
                <w:sz w:val="24"/>
                <w:szCs w:val="24"/>
                <w:lang w:val="uk-UA"/>
              </w:rPr>
            </w:pPr>
            <w:bookmarkStart w:id="2" w:name="_Hlk74331718"/>
            <w:r w:rsidRPr="00D74853">
              <w:rPr>
                <w:rFonts w:ascii="Times New Roman" w:hAnsi="Times New Roman" w:cs="Times New Roman"/>
                <w:sz w:val="24"/>
                <w:szCs w:val="24"/>
                <w:lang w:val="uk-UA"/>
              </w:rPr>
              <w:t>11</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1DA450D0" w14:textId="7506226D" w:rsidR="00E4148F" w:rsidRPr="00F13AF4" w:rsidRDefault="00E4148F" w:rsidP="00D561EB">
            <w:pPr>
              <w:spacing w:before="100" w:beforeAutospacing="1" w:after="100" w:afterAutospacing="1" w:line="240" w:lineRule="auto"/>
              <w:rPr>
                <w:rFonts w:ascii="Times New Roman" w:hAnsi="Times New Roman" w:cs="Times New Roman"/>
                <w:sz w:val="24"/>
                <w:szCs w:val="24"/>
                <w:lang w:val="uk-UA"/>
              </w:rPr>
            </w:pPr>
            <w:r w:rsidRPr="00F13AF4">
              <w:rPr>
                <w:rFonts w:ascii="Times New Roman" w:hAnsi="Times New Roman" w:cs="Times New Roman"/>
                <w:sz w:val="24"/>
                <w:szCs w:val="24"/>
                <w:lang w:val="uk-UA"/>
              </w:rPr>
              <w:t xml:space="preserve">Сумарні витрати </w:t>
            </w:r>
            <w:r w:rsidR="003F07A9" w:rsidRPr="00F13AF4">
              <w:rPr>
                <w:rFonts w:ascii="Times New Roman" w:hAnsi="Times New Roman" w:cs="Times New Roman"/>
                <w:sz w:val="24"/>
                <w:szCs w:val="24"/>
                <w:lang w:val="uk-UA"/>
              </w:rPr>
              <w:t>виробників</w:t>
            </w:r>
            <w:r w:rsidRPr="00F13AF4">
              <w:rPr>
                <w:rFonts w:ascii="Times New Roman" w:hAnsi="Times New Roman" w:cs="Times New Roman"/>
                <w:sz w:val="24"/>
                <w:szCs w:val="24"/>
                <w:lang w:val="uk-UA"/>
              </w:rPr>
              <w:t xml:space="preserve"> на виконання регулювання (вартість регулювання) (рядок </w:t>
            </w:r>
            <w:r w:rsidR="003F07A9" w:rsidRPr="00F13AF4">
              <w:rPr>
                <w:rFonts w:ascii="Times New Roman" w:hAnsi="Times New Roman" w:cs="Times New Roman"/>
                <w:sz w:val="24"/>
                <w:szCs w:val="24"/>
                <w:lang w:val="uk-UA"/>
              </w:rPr>
              <w:t>8.1</w:t>
            </w:r>
            <w:r w:rsidRPr="00F13AF4">
              <w:rPr>
                <w:rFonts w:ascii="Times New Roman" w:hAnsi="Times New Roman" w:cs="Times New Roman"/>
                <w:sz w:val="24"/>
                <w:szCs w:val="24"/>
                <w:lang w:val="uk-UA"/>
              </w:rPr>
              <w:t xml:space="preserve"> х рядок 10</w:t>
            </w:r>
            <w:r w:rsidR="003F07A9" w:rsidRPr="00F13AF4">
              <w:rPr>
                <w:rFonts w:ascii="Times New Roman" w:hAnsi="Times New Roman" w:cs="Times New Roman"/>
                <w:sz w:val="24"/>
                <w:szCs w:val="24"/>
                <w:lang w:val="uk-UA"/>
              </w:rPr>
              <w:t>.1</w:t>
            </w:r>
            <w:r w:rsidRPr="00F13AF4">
              <w:rPr>
                <w:rFonts w:ascii="Times New Roman" w:hAnsi="Times New Roman" w:cs="Times New Roman"/>
                <w:sz w:val="24"/>
                <w:szCs w:val="24"/>
                <w:lang w:val="uk-UA"/>
              </w:rPr>
              <w:t>),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43BD0D89" w14:textId="1BF5A49A" w:rsidR="003F07A9" w:rsidRPr="00F13AF4" w:rsidRDefault="003F07A9" w:rsidP="00B748F4">
            <w:pPr>
              <w:spacing w:before="100" w:beforeAutospacing="1" w:after="100" w:afterAutospacing="1" w:line="240" w:lineRule="auto"/>
              <w:jc w:val="center"/>
              <w:rPr>
                <w:rFonts w:ascii="Times New Roman" w:hAnsi="Times New Roman" w:cs="Times New Roman"/>
                <w:sz w:val="24"/>
                <w:szCs w:val="24"/>
                <w:lang w:val="uk-UA"/>
              </w:rPr>
            </w:pPr>
            <w:r w:rsidRPr="00F13AF4">
              <w:rPr>
                <w:rFonts w:ascii="Times New Roman" w:hAnsi="Times New Roman" w:cs="Times New Roman"/>
                <w:sz w:val="24"/>
                <w:szCs w:val="24"/>
                <w:lang w:val="uk-UA"/>
              </w:rPr>
              <w:t>54</w:t>
            </w:r>
            <w:r w:rsidR="00B748F4">
              <w:rPr>
                <w:rFonts w:ascii="Times New Roman" w:hAnsi="Times New Roman" w:cs="Times New Roman"/>
                <w:sz w:val="24"/>
                <w:szCs w:val="24"/>
                <w:lang w:val="uk-UA"/>
              </w:rPr>
              <w:t>3</w:t>
            </w:r>
            <w:r w:rsidRPr="00F13AF4">
              <w:rPr>
                <w:rFonts w:ascii="Times New Roman" w:hAnsi="Times New Roman" w:cs="Times New Roman"/>
                <w:sz w:val="24"/>
                <w:szCs w:val="24"/>
                <w:lang w:val="uk-UA"/>
              </w:rPr>
              <w:t xml:space="preserve"> </w:t>
            </w:r>
            <w:r w:rsidR="00B748F4">
              <w:rPr>
                <w:rFonts w:ascii="Times New Roman" w:hAnsi="Times New Roman" w:cs="Times New Roman"/>
                <w:sz w:val="24"/>
                <w:szCs w:val="24"/>
                <w:lang w:val="uk-UA"/>
              </w:rPr>
              <w:t>132</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46BD0FAB" w14:textId="10191120" w:rsidR="00E4148F" w:rsidRPr="00F13AF4" w:rsidRDefault="003F07A9" w:rsidP="00B748F4">
            <w:pPr>
              <w:spacing w:before="100" w:beforeAutospacing="1" w:after="100" w:afterAutospacing="1" w:line="240" w:lineRule="auto"/>
              <w:jc w:val="center"/>
              <w:rPr>
                <w:rFonts w:ascii="Times New Roman" w:hAnsi="Times New Roman" w:cs="Times New Roman"/>
                <w:sz w:val="24"/>
                <w:szCs w:val="24"/>
                <w:lang w:val="uk-UA"/>
              </w:rPr>
            </w:pPr>
            <w:r w:rsidRPr="00F13AF4">
              <w:rPr>
                <w:rFonts w:ascii="Times New Roman" w:hAnsi="Times New Roman" w:cs="Times New Roman"/>
                <w:sz w:val="24"/>
                <w:szCs w:val="24"/>
                <w:lang w:val="uk-UA"/>
              </w:rPr>
              <w:t>54</w:t>
            </w:r>
            <w:r w:rsidR="00B748F4">
              <w:rPr>
                <w:rFonts w:ascii="Times New Roman" w:hAnsi="Times New Roman" w:cs="Times New Roman"/>
                <w:sz w:val="24"/>
                <w:szCs w:val="24"/>
                <w:lang w:val="uk-UA"/>
              </w:rPr>
              <w:t>3</w:t>
            </w:r>
            <w:r w:rsidRPr="00F13AF4">
              <w:rPr>
                <w:rFonts w:ascii="Times New Roman" w:hAnsi="Times New Roman" w:cs="Times New Roman"/>
                <w:sz w:val="24"/>
                <w:szCs w:val="24"/>
                <w:lang w:val="uk-UA"/>
              </w:rPr>
              <w:t xml:space="preserve"> </w:t>
            </w:r>
            <w:r w:rsidR="00B748F4">
              <w:rPr>
                <w:rFonts w:ascii="Times New Roman" w:hAnsi="Times New Roman" w:cs="Times New Roman"/>
                <w:sz w:val="24"/>
                <w:szCs w:val="24"/>
                <w:lang w:val="uk-UA"/>
              </w:rPr>
              <w:t>132</w:t>
            </w:r>
          </w:p>
        </w:tc>
      </w:tr>
      <w:tr w:rsidR="003F07A9" w:rsidRPr="00D74853" w14:paraId="264009E2" w14:textId="77777777" w:rsidTr="00F0501D">
        <w:tc>
          <w:tcPr>
            <w:tcW w:w="240" w:type="pct"/>
            <w:tcBorders>
              <w:top w:val="single" w:sz="4" w:space="0" w:color="auto"/>
              <w:left w:val="single" w:sz="4" w:space="0" w:color="auto"/>
              <w:bottom w:val="single" w:sz="4" w:space="0" w:color="auto"/>
              <w:right w:val="single" w:sz="4" w:space="0" w:color="auto"/>
            </w:tcBorders>
            <w:shd w:val="clear" w:color="auto" w:fill="auto"/>
          </w:tcPr>
          <w:p w14:paraId="4AE7B9A1" w14:textId="6E3732A1" w:rsidR="003F07A9" w:rsidRPr="00D74853" w:rsidRDefault="003F07A9" w:rsidP="003C254C">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36C935D9" w14:textId="3B1E3077" w:rsidR="003F07A9" w:rsidRPr="00F13AF4" w:rsidRDefault="003F07A9" w:rsidP="000B2555">
            <w:pPr>
              <w:spacing w:before="100" w:beforeAutospacing="1" w:after="100" w:afterAutospacing="1" w:line="240" w:lineRule="auto"/>
              <w:rPr>
                <w:rFonts w:ascii="Times New Roman" w:hAnsi="Times New Roman" w:cs="Times New Roman"/>
                <w:sz w:val="24"/>
                <w:szCs w:val="24"/>
                <w:lang w:val="uk-UA"/>
              </w:rPr>
            </w:pPr>
            <w:r w:rsidRPr="00F13AF4">
              <w:rPr>
                <w:rFonts w:ascii="Times New Roman" w:hAnsi="Times New Roman" w:cs="Times New Roman"/>
                <w:sz w:val="24"/>
                <w:szCs w:val="24"/>
                <w:lang w:val="uk-UA"/>
              </w:rPr>
              <w:t xml:space="preserve">Сумарні витрати </w:t>
            </w:r>
            <w:r w:rsidR="000B2555">
              <w:rPr>
                <w:rFonts w:ascii="Times New Roman" w:hAnsi="Times New Roman" w:cs="Times New Roman"/>
                <w:sz w:val="24"/>
                <w:szCs w:val="24"/>
                <w:lang w:val="uk-UA"/>
              </w:rPr>
              <w:t>розповсюджувачів на виконання регулювання</w:t>
            </w:r>
            <w:r w:rsidRPr="00F13AF4">
              <w:rPr>
                <w:rFonts w:ascii="Times New Roman" w:hAnsi="Times New Roman" w:cs="Times New Roman"/>
                <w:sz w:val="24"/>
                <w:szCs w:val="24"/>
                <w:lang w:val="uk-UA"/>
              </w:rPr>
              <w:t xml:space="preserve"> (вартість регулювання) (рядок</w:t>
            </w:r>
            <w:r w:rsidR="00B748F4">
              <w:rPr>
                <w:rFonts w:ascii="Times New Roman" w:hAnsi="Times New Roman" w:cs="Times New Roman"/>
                <w:sz w:val="24"/>
                <w:szCs w:val="24"/>
                <w:lang w:val="uk-UA"/>
              </w:rPr>
              <w:t xml:space="preserve"> 8.2</w:t>
            </w:r>
            <w:r w:rsidRPr="00F13AF4">
              <w:rPr>
                <w:rFonts w:ascii="Times New Roman" w:hAnsi="Times New Roman" w:cs="Times New Roman"/>
                <w:sz w:val="24"/>
                <w:szCs w:val="24"/>
                <w:lang w:val="uk-UA"/>
              </w:rPr>
              <w:t xml:space="preserve"> х рядок 10</w:t>
            </w:r>
            <w:r w:rsidR="00B748F4">
              <w:rPr>
                <w:rFonts w:ascii="Times New Roman" w:hAnsi="Times New Roman" w:cs="Times New Roman"/>
                <w:sz w:val="24"/>
                <w:szCs w:val="24"/>
                <w:lang w:val="uk-UA"/>
              </w:rPr>
              <w:t>.2</w:t>
            </w:r>
            <w:r w:rsidRPr="00F13AF4">
              <w:rPr>
                <w:rFonts w:ascii="Times New Roman" w:hAnsi="Times New Roman" w:cs="Times New Roman"/>
                <w:sz w:val="24"/>
                <w:szCs w:val="24"/>
                <w:lang w:val="uk-UA"/>
              </w:rPr>
              <w:t>),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60238FEF" w14:textId="3B86F7D1" w:rsidR="003F07A9" w:rsidRPr="00F13AF4" w:rsidRDefault="003F07A9" w:rsidP="00F0501D">
            <w:pPr>
              <w:spacing w:before="100" w:beforeAutospacing="1" w:after="100" w:afterAutospacing="1" w:line="240" w:lineRule="auto"/>
              <w:jc w:val="center"/>
              <w:rPr>
                <w:rFonts w:ascii="Times New Roman" w:hAnsi="Times New Roman" w:cs="Times New Roman"/>
                <w:sz w:val="24"/>
                <w:szCs w:val="24"/>
                <w:lang w:val="uk-UA"/>
              </w:rPr>
            </w:pPr>
            <w:r w:rsidRPr="00F13AF4">
              <w:rPr>
                <w:rFonts w:ascii="Times New Roman" w:hAnsi="Times New Roman" w:cs="Times New Roman"/>
                <w:sz w:val="24"/>
                <w:szCs w:val="24"/>
                <w:lang w:val="uk-UA"/>
              </w:rPr>
              <w:t>158 840</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4F55B650" w14:textId="49A7DC82" w:rsidR="003F07A9" w:rsidRPr="00F13AF4" w:rsidRDefault="003F07A9" w:rsidP="00D561EB">
            <w:pPr>
              <w:spacing w:before="100" w:beforeAutospacing="1" w:after="100" w:afterAutospacing="1" w:line="240" w:lineRule="auto"/>
              <w:jc w:val="center"/>
              <w:rPr>
                <w:rFonts w:ascii="Times New Roman" w:hAnsi="Times New Roman" w:cs="Times New Roman"/>
                <w:sz w:val="24"/>
                <w:szCs w:val="24"/>
                <w:lang w:val="uk-UA"/>
              </w:rPr>
            </w:pPr>
            <w:r w:rsidRPr="00F13AF4">
              <w:rPr>
                <w:rFonts w:ascii="Times New Roman" w:hAnsi="Times New Roman" w:cs="Times New Roman"/>
                <w:sz w:val="24"/>
                <w:szCs w:val="24"/>
                <w:lang w:val="uk-UA"/>
              </w:rPr>
              <w:t>158 840</w:t>
            </w:r>
          </w:p>
        </w:tc>
      </w:tr>
    </w:tbl>
    <w:p w14:paraId="51B6E30B" w14:textId="77777777" w:rsidR="00FF08AA" w:rsidRPr="00085C4C" w:rsidRDefault="00FF08AA" w:rsidP="00D561EB">
      <w:pPr>
        <w:spacing w:after="0" w:line="240" w:lineRule="auto"/>
        <w:ind w:firstLine="709"/>
        <w:jc w:val="both"/>
        <w:rPr>
          <w:rFonts w:ascii="Times New Roman" w:hAnsi="Times New Roman" w:cs="Times New Roman"/>
          <w:i/>
          <w:sz w:val="26"/>
          <w:szCs w:val="26"/>
          <w:lang w:val="uk-UA"/>
        </w:rPr>
      </w:pPr>
      <w:bookmarkStart w:id="3" w:name="n179"/>
      <w:bookmarkStart w:id="4" w:name="n232"/>
      <w:bookmarkEnd w:id="2"/>
      <w:bookmarkEnd w:id="3"/>
      <w:bookmarkEnd w:id="4"/>
      <w:r w:rsidRPr="00D74853">
        <w:rPr>
          <w:rFonts w:ascii="Times New Roman" w:hAnsi="Times New Roman" w:cs="Times New Roman"/>
          <w:i/>
          <w:sz w:val="26"/>
          <w:szCs w:val="26"/>
          <w:lang w:val="uk-UA"/>
        </w:rPr>
        <w:t xml:space="preserve">*Для підрахунку витрат на одного суб’єкта господарювання великого і середнього підприємництва, які виникають внаслідок дії регуляторного </w:t>
      </w:r>
      <w:proofErr w:type="spellStart"/>
      <w:r w:rsidRPr="00D74853">
        <w:rPr>
          <w:rFonts w:ascii="Times New Roman" w:hAnsi="Times New Roman" w:cs="Times New Roman"/>
          <w:i/>
          <w:sz w:val="26"/>
          <w:szCs w:val="26"/>
          <w:lang w:val="uk-UA"/>
        </w:rPr>
        <w:t>акта</w:t>
      </w:r>
      <w:proofErr w:type="spellEnd"/>
      <w:r w:rsidRPr="00D74853">
        <w:rPr>
          <w:rFonts w:ascii="Times New Roman" w:hAnsi="Times New Roman" w:cs="Times New Roman"/>
          <w:i/>
          <w:sz w:val="26"/>
          <w:szCs w:val="26"/>
          <w:lang w:val="uk-UA"/>
        </w:rPr>
        <w:t>, використовувався метод мінімальних можливих витрат.</w:t>
      </w:r>
    </w:p>
    <w:sectPr w:rsidR="00FF08AA" w:rsidRPr="00085C4C" w:rsidSect="003C376B">
      <w:pgSz w:w="11906" w:h="16838"/>
      <w:pgMar w:top="851" w:right="850" w:bottom="1134" w:left="1701"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B81C9" w14:textId="77777777" w:rsidR="00F865FD" w:rsidRDefault="00F865FD">
      <w:pPr>
        <w:spacing w:after="0" w:line="240" w:lineRule="auto"/>
      </w:pPr>
      <w:r>
        <w:separator/>
      </w:r>
    </w:p>
  </w:endnote>
  <w:endnote w:type="continuationSeparator" w:id="0">
    <w:p w14:paraId="747ADBBC" w14:textId="77777777" w:rsidR="00F865FD" w:rsidRDefault="00F8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9F9C9" w14:textId="77777777" w:rsidR="00F865FD" w:rsidRDefault="00F865FD">
      <w:pPr>
        <w:spacing w:after="0" w:line="240" w:lineRule="auto"/>
      </w:pPr>
      <w:r>
        <w:separator/>
      </w:r>
    </w:p>
  </w:footnote>
  <w:footnote w:type="continuationSeparator" w:id="0">
    <w:p w14:paraId="5ECB3935" w14:textId="77777777" w:rsidR="00F865FD" w:rsidRDefault="00F86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EE525" w14:textId="77777777" w:rsidR="00C1006D" w:rsidRDefault="00612F62">
    <w:pPr>
      <w:pStyle w:val="a7"/>
      <w:framePr w:wrap="around" w:vAnchor="text" w:hAnchor="margin" w:xAlign="center" w:y="1"/>
      <w:rPr>
        <w:rStyle w:val="a9"/>
      </w:rPr>
    </w:pPr>
    <w:r>
      <w:rPr>
        <w:rStyle w:val="a9"/>
      </w:rPr>
      <w:fldChar w:fldCharType="begin"/>
    </w:r>
    <w:r w:rsidR="00EF2E86">
      <w:rPr>
        <w:rStyle w:val="a9"/>
      </w:rPr>
      <w:instrText xml:space="preserve">PAGE  </w:instrText>
    </w:r>
    <w:r>
      <w:rPr>
        <w:rStyle w:val="a9"/>
      </w:rPr>
      <w:fldChar w:fldCharType="end"/>
    </w:r>
  </w:p>
  <w:p w14:paraId="3BD9A86A" w14:textId="77777777" w:rsidR="00C1006D" w:rsidRDefault="00F865FD">
    <w:pPr>
      <w:pStyle w:val="a7"/>
      <w:ind w:right="360"/>
    </w:pPr>
  </w:p>
  <w:p w14:paraId="281EBA88" w14:textId="77777777" w:rsidR="00C02612" w:rsidRDefault="00C026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13C13" w14:textId="77777777" w:rsidR="003B61E6" w:rsidRPr="00455EE1" w:rsidRDefault="00612F62" w:rsidP="003B61E6">
    <w:pPr>
      <w:pStyle w:val="a7"/>
      <w:ind w:right="360"/>
      <w:jc w:val="center"/>
      <w:rPr>
        <w:sz w:val="28"/>
        <w:szCs w:val="28"/>
      </w:rPr>
    </w:pPr>
    <w:r w:rsidRPr="00455EE1">
      <w:rPr>
        <w:rStyle w:val="a9"/>
        <w:sz w:val="28"/>
        <w:szCs w:val="28"/>
      </w:rPr>
      <w:fldChar w:fldCharType="begin"/>
    </w:r>
    <w:r w:rsidR="00EF2E86" w:rsidRPr="00455EE1">
      <w:rPr>
        <w:rStyle w:val="a9"/>
        <w:sz w:val="28"/>
        <w:szCs w:val="28"/>
      </w:rPr>
      <w:instrText xml:space="preserve"> PAGE </w:instrText>
    </w:r>
    <w:r w:rsidRPr="00455EE1">
      <w:rPr>
        <w:rStyle w:val="a9"/>
        <w:sz w:val="28"/>
        <w:szCs w:val="28"/>
      </w:rPr>
      <w:fldChar w:fldCharType="separate"/>
    </w:r>
    <w:r w:rsidR="00D65E1D">
      <w:rPr>
        <w:rStyle w:val="a9"/>
        <w:noProof/>
        <w:sz w:val="28"/>
        <w:szCs w:val="28"/>
      </w:rPr>
      <w:t>2</w:t>
    </w:r>
    <w:r w:rsidRPr="00455EE1">
      <w:rPr>
        <w:rStyle w:val="a9"/>
        <w:sz w:val="28"/>
        <w:szCs w:val="28"/>
      </w:rPr>
      <w:fldChar w:fldCharType="end"/>
    </w:r>
  </w:p>
  <w:p w14:paraId="797A8EC6" w14:textId="77777777" w:rsidR="00C02612" w:rsidRDefault="00C026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5CF8"/>
    <w:multiLevelType w:val="hybridMultilevel"/>
    <w:tmpl w:val="853CC19A"/>
    <w:lvl w:ilvl="0" w:tplc="1596772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AA"/>
    <w:rsid w:val="000243EC"/>
    <w:rsid w:val="00025A92"/>
    <w:rsid w:val="00040CFA"/>
    <w:rsid w:val="00052455"/>
    <w:rsid w:val="00052B31"/>
    <w:rsid w:val="00071382"/>
    <w:rsid w:val="000A1EBB"/>
    <w:rsid w:val="000B0B18"/>
    <w:rsid w:val="000B1373"/>
    <w:rsid w:val="000B1513"/>
    <w:rsid w:val="000B2555"/>
    <w:rsid w:val="000C134B"/>
    <w:rsid w:val="000C43D9"/>
    <w:rsid w:val="000F61DC"/>
    <w:rsid w:val="00103EF9"/>
    <w:rsid w:val="0016083E"/>
    <w:rsid w:val="00164A39"/>
    <w:rsid w:val="001D2212"/>
    <w:rsid w:val="00246079"/>
    <w:rsid w:val="002926B4"/>
    <w:rsid w:val="002B6675"/>
    <w:rsid w:val="00321AC3"/>
    <w:rsid w:val="00333D98"/>
    <w:rsid w:val="00347635"/>
    <w:rsid w:val="00355267"/>
    <w:rsid w:val="0036382D"/>
    <w:rsid w:val="003716AA"/>
    <w:rsid w:val="00395840"/>
    <w:rsid w:val="003B5B30"/>
    <w:rsid w:val="003B6D35"/>
    <w:rsid w:val="003C376B"/>
    <w:rsid w:val="003D15CC"/>
    <w:rsid w:val="003D5252"/>
    <w:rsid w:val="003F07A9"/>
    <w:rsid w:val="00424DE8"/>
    <w:rsid w:val="0043432A"/>
    <w:rsid w:val="004447A5"/>
    <w:rsid w:val="00450A9C"/>
    <w:rsid w:val="00482C50"/>
    <w:rsid w:val="00496907"/>
    <w:rsid w:val="004A01D2"/>
    <w:rsid w:val="004A38C1"/>
    <w:rsid w:val="004A6383"/>
    <w:rsid w:val="004C08F4"/>
    <w:rsid w:val="004F7D5C"/>
    <w:rsid w:val="005071CC"/>
    <w:rsid w:val="00547881"/>
    <w:rsid w:val="005523DE"/>
    <w:rsid w:val="00556B80"/>
    <w:rsid w:val="0058296D"/>
    <w:rsid w:val="0059511C"/>
    <w:rsid w:val="005A0AAD"/>
    <w:rsid w:val="00612F62"/>
    <w:rsid w:val="00624CD4"/>
    <w:rsid w:val="00630D85"/>
    <w:rsid w:val="00633E38"/>
    <w:rsid w:val="0063789E"/>
    <w:rsid w:val="00654CB9"/>
    <w:rsid w:val="006A7A6A"/>
    <w:rsid w:val="006E3AE8"/>
    <w:rsid w:val="006F7BCE"/>
    <w:rsid w:val="00703488"/>
    <w:rsid w:val="0072664A"/>
    <w:rsid w:val="00726C57"/>
    <w:rsid w:val="00747402"/>
    <w:rsid w:val="007707D4"/>
    <w:rsid w:val="0078020F"/>
    <w:rsid w:val="007837B5"/>
    <w:rsid w:val="007B6A12"/>
    <w:rsid w:val="007E3025"/>
    <w:rsid w:val="007E31A1"/>
    <w:rsid w:val="007E58AD"/>
    <w:rsid w:val="00811EA5"/>
    <w:rsid w:val="00833329"/>
    <w:rsid w:val="008507C8"/>
    <w:rsid w:val="008572DD"/>
    <w:rsid w:val="00881B9E"/>
    <w:rsid w:val="008C4A16"/>
    <w:rsid w:val="008C55AD"/>
    <w:rsid w:val="008E6351"/>
    <w:rsid w:val="00903145"/>
    <w:rsid w:val="009252D1"/>
    <w:rsid w:val="00941F30"/>
    <w:rsid w:val="00957A87"/>
    <w:rsid w:val="00967E54"/>
    <w:rsid w:val="00983904"/>
    <w:rsid w:val="009E437B"/>
    <w:rsid w:val="009F04A0"/>
    <w:rsid w:val="00A75270"/>
    <w:rsid w:val="00A918FB"/>
    <w:rsid w:val="00AC0769"/>
    <w:rsid w:val="00AE11CF"/>
    <w:rsid w:val="00AE2735"/>
    <w:rsid w:val="00AE2D22"/>
    <w:rsid w:val="00B31447"/>
    <w:rsid w:val="00B36ECC"/>
    <w:rsid w:val="00B5341A"/>
    <w:rsid w:val="00B627E5"/>
    <w:rsid w:val="00B666FC"/>
    <w:rsid w:val="00B748F4"/>
    <w:rsid w:val="00BA7D07"/>
    <w:rsid w:val="00BD0D87"/>
    <w:rsid w:val="00BE7572"/>
    <w:rsid w:val="00C01911"/>
    <w:rsid w:val="00C02612"/>
    <w:rsid w:val="00C24DB1"/>
    <w:rsid w:val="00C36CDA"/>
    <w:rsid w:val="00C523B7"/>
    <w:rsid w:val="00C5661D"/>
    <w:rsid w:val="00C6645E"/>
    <w:rsid w:val="00C73133"/>
    <w:rsid w:val="00CB7D53"/>
    <w:rsid w:val="00CC267B"/>
    <w:rsid w:val="00D100D1"/>
    <w:rsid w:val="00D21652"/>
    <w:rsid w:val="00D52F3B"/>
    <w:rsid w:val="00D561EB"/>
    <w:rsid w:val="00D65E1D"/>
    <w:rsid w:val="00D776BE"/>
    <w:rsid w:val="00D84D0A"/>
    <w:rsid w:val="00D91D6B"/>
    <w:rsid w:val="00D92AF4"/>
    <w:rsid w:val="00DA60FF"/>
    <w:rsid w:val="00DB7F01"/>
    <w:rsid w:val="00DD11C1"/>
    <w:rsid w:val="00DE4A7E"/>
    <w:rsid w:val="00E14361"/>
    <w:rsid w:val="00E32406"/>
    <w:rsid w:val="00E4148F"/>
    <w:rsid w:val="00E521C6"/>
    <w:rsid w:val="00E637C8"/>
    <w:rsid w:val="00E75EC0"/>
    <w:rsid w:val="00E81931"/>
    <w:rsid w:val="00ED5123"/>
    <w:rsid w:val="00EE3237"/>
    <w:rsid w:val="00EF2E86"/>
    <w:rsid w:val="00EF7AAA"/>
    <w:rsid w:val="00F0501D"/>
    <w:rsid w:val="00F13AF4"/>
    <w:rsid w:val="00F25CCF"/>
    <w:rsid w:val="00F25E8B"/>
    <w:rsid w:val="00F31A20"/>
    <w:rsid w:val="00F3781D"/>
    <w:rsid w:val="00F40AA2"/>
    <w:rsid w:val="00F723AC"/>
    <w:rsid w:val="00F729D3"/>
    <w:rsid w:val="00F865FD"/>
    <w:rsid w:val="00FA4D19"/>
    <w:rsid w:val="00FD1E62"/>
    <w:rsid w:val="00FD5223"/>
    <w:rsid w:val="00FD57A4"/>
    <w:rsid w:val="00FE0931"/>
    <w:rsid w:val="00FE19F3"/>
    <w:rsid w:val="00FE5695"/>
    <w:rsid w:val="00FF08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A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8AA"/>
    <w:pPr>
      <w:ind w:left="720"/>
      <w:contextualSpacing/>
    </w:pPr>
  </w:style>
  <w:style w:type="paragraph" w:styleId="a4">
    <w:name w:val="Body Text Indent"/>
    <w:basedOn w:val="a"/>
    <w:link w:val="a5"/>
    <w:rsid w:val="00FF08AA"/>
    <w:pPr>
      <w:spacing w:after="120" w:line="240" w:lineRule="auto"/>
      <w:ind w:left="283"/>
    </w:pPr>
    <w:rPr>
      <w:rFonts w:ascii="Times New Roman" w:eastAsia="Calibri" w:hAnsi="Times New Roman" w:cs="Times New Roman"/>
      <w:sz w:val="24"/>
      <w:szCs w:val="20"/>
      <w:lang w:val="uk-UA" w:eastAsia="uk-UA"/>
    </w:rPr>
  </w:style>
  <w:style w:type="character" w:customStyle="1" w:styleId="a5">
    <w:name w:val="Основной текст с отступом Знак"/>
    <w:basedOn w:val="a0"/>
    <w:link w:val="a4"/>
    <w:rsid w:val="00FF08AA"/>
    <w:rPr>
      <w:rFonts w:ascii="Times New Roman" w:eastAsia="Calibri" w:hAnsi="Times New Roman" w:cs="Times New Roman"/>
      <w:sz w:val="24"/>
      <w:szCs w:val="20"/>
      <w:lang w:val="uk-UA" w:eastAsia="uk-UA"/>
    </w:rPr>
  </w:style>
  <w:style w:type="table" w:styleId="a6">
    <w:name w:val="Table Grid"/>
    <w:basedOn w:val="a1"/>
    <w:uiPriority w:val="39"/>
    <w:rsid w:val="00FF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F08A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8">
    <w:name w:val="Верхний колонтитул Знак"/>
    <w:basedOn w:val="a0"/>
    <w:link w:val="a7"/>
    <w:rsid w:val="00FF08AA"/>
    <w:rPr>
      <w:rFonts w:ascii="Times New Roman" w:eastAsia="Calibri" w:hAnsi="Times New Roman" w:cs="Times New Roman"/>
      <w:sz w:val="24"/>
      <w:szCs w:val="20"/>
      <w:lang w:val="uk-UA" w:eastAsia="uk-UA"/>
    </w:rPr>
  </w:style>
  <w:style w:type="character" w:styleId="a9">
    <w:name w:val="page number"/>
    <w:basedOn w:val="a0"/>
    <w:rsid w:val="00FF08AA"/>
    <w:rPr>
      <w:rFonts w:cs="Times New Roman"/>
    </w:rPr>
  </w:style>
  <w:style w:type="paragraph" w:customStyle="1" w:styleId="rvps14">
    <w:name w:val="rvps14"/>
    <w:basedOn w:val="a"/>
    <w:rsid w:val="00FF08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1">
    <w:name w:val="Основной текст 21"/>
    <w:basedOn w:val="a"/>
    <w:rsid w:val="00FF08AA"/>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a">
    <w:name w:val="Стиль"/>
    <w:uiPriority w:val="99"/>
    <w:rsid w:val="00FF08AA"/>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table" w:customStyle="1" w:styleId="1">
    <w:name w:val="Сетка таблицы1"/>
    <w:basedOn w:val="a1"/>
    <w:next w:val="a6"/>
    <w:uiPriority w:val="39"/>
    <w:rsid w:val="00FF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378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3789E"/>
    <w:rPr>
      <w:rFonts w:ascii="Tahoma" w:hAnsi="Tahoma" w:cs="Tahoma"/>
      <w:sz w:val="16"/>
      <w:szCs w:val="16"/>
    </w:rPr>
  </w:style>
  <w:style w:type="paragraph" w:styleId="ad">
    <w:name w:val="footer"/>
    <w:basedOn w:val="a"/>
    <w:link w:val="ae"/>
    <w:uiPriority w:val="99"/>
    <w:unhideWhenUsed/>
    <w:rsid w:val="00811EA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1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A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8AA"/>
    <w:pPr>
      <w:ind w:left="720"/>
      <w:contextualSpacing/>
    </w:pPr>
  </w:style>
  <w:style w:type="paragraph" w:styleId="a4">
    <w:name w:val="Body Text Indent"/>
    <w:basedOn w:val="a"/>
    <w:link w:val="a5"/>
    <w:rsid w:val="00FF08AA"/>
    <w:pPr>
      <w:spacing w:after="120" w:line="240" w:lineRule="auto"/>
      <w:ind w:left="283"/>
    </w:pPr>
    <w:rPr>
      <w:rFonts w:ascii="Times New Roman" w:eastAsia="Calibri" w:hAnsi="Times New Roman" w:cs="Times New Roman"/>
      <w:sz w:val="24"/>
      <w:szCs w:val="20"/>
      <w:lang w:val="uk-UA" w:eastAsia="uk-UA"/>
    </w:rPr>
  </w:style>
  <w:style w:type="character" w:customStyle="1" w:styleId="a5">
    <w:name w:val="Основной текст с отступом Знак"/>
    <w:basedOn w:val="a0"/>
    <w:link w:val="a4"/>
    <w:rsid w:val="00FF08AA"/>
    <w:rPr>
      <w:rFonts w:ascii="Times New Roman" w:eastAsia="Calibri" w:hAnsi="Times New Roman" w:cs="Times New Roman"/>
      <w:sz w:val="24"/>
      <w:szCs w:val="20"/>
      <w:lang w:val="uk-UA" w:eastAsia="uk-UA"/>
    </w:rPr>
  </w:style>
  <w:style w:type="table" w:styleId="a6">
    <w:name w:val="Table Grid"/>
    <w:basedOn w:val="a1"/>
    <w:uiPriority w:val="39"/>
    <w:rsid w:val="00FF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F08A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8">
    <w:name w:val="Верхний колонтитул Знак"/>
    <w:basedOn w:val="a0"/>
    <w:link w:val="a7"/>
    <w:rsid w:val="00FF08AA"/>
    <w:rPr>
      <w:rFonts w:ascii="Times New Roman" w:eastAsia="Calibri" w:hAnsi="Times New Roman" w:cs="Times New Roman"/>
      <w:sz w:val="24"/>
      <w:szCs w:val="20"/>
      <w:lang w:val="uk-UA" w:eastAsia="uk-UA"/>
    </w:rPr>
  </w:style>
  <w:style w:type="character" w:styleId="a9">
    <w:name w:val="page number"/>
    <w:basedOn w:val="a0"/>
    <w:rsid w:val="00FF08AA"/>
    <w:rPr>
      <w:rFonts w:cs="Times New Roman"/>
    </w:rPr>
  </w:style>
  <w:style w:type="paragraph" w:customStyle="1" w:styleId="rvps14">
    <w:name w:val="rvps14"/>
    <w:basedOn w:val="a"/>
    <w:rsid w:val="00FF08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1">
    <w:name w:val="Основной текст 21"/>
    <w:basedOn w:val="a"/>
    <w:rsid w:val="00FF08AA"/>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a">
    <w:name w:val="Стиль"/>
    <w:uiPriority w:val="99"/>
    <w:rsid w:val="00FF08AA"/>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table" w:customStyle="1" w:styleId="1">
    <w:name w:val="Сетка таблицы1"/>
    <w:basedOn w:val="a1"/>
    <w:next w:val="a6"/>
    <w:uiPriority w:val="39"/>
    <w:rsid w:val="00FF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378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3789E"/>
    <w:rPr>
      <w:rFonts w:ascii="Tahoma" w:hAnsi="Tahoma" w:cs="Tahoma"/>
      <w:sz w:val="16"/>
      <w:szCs w:val="16"/>
    </w:rPr>
  </w:style>
  <w:style w:type="paragraph" w:styleId="ad">
    <w:name w:val="footer"/>
    <w:basedOn w:val="a"/>
    <w:link w:val="ae"/>
    <w:uiPriority w:val="99"/>
    <w:unhideWhenUsed/>
    <w:rsid w:val="00811EA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3449</Words>
  <Characters>19664</Characters>
  <Application>Microsoft Office Word</Application>
  <DocSecurity>0</DocSecurity>
  <Lines>163</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Hlinschykova</cp:lastModifiedBy>
  <cp:revision>5</cp:revision>
  <cp:lastPrinted>2021-06-14T06:10:00Z</cp:lastPrinted>
  <dcterms:created xsi:type="dcterms:W3CDTF">2021-06-14T06:03:00Z</dcterms:created>
  <dcterms:modified xsi:type="dcterms:W3CDTF">2021-06-15T10:59:00Z</dcterms:modified>
</cp:coreProperties>
</file>