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E4E" w:rsidRDefault="00E2449F" w:rsidP="006840E0">
      <w:pPr>
        <w:ind w:left="5103" w:right="49"/>
        <w:rPr>
          <w:sz w:val="28"/>
        </w:rPr>
      </w:pPr>
      <w:r w:rsidRPr="001B7E4E">
        <w:rPr>
          <w:sz w:val="28"/>
        </w:rPr>
        <w:t>Додаток</w:t>
      </w:r>
      <w:r w:rsidR="001B7E4E">
        <w:rPr>
          <w:sz w:val="28"/>
        </w:rPr>
        <w:t xml:space="preserve"> </w:t>
      </w:r>
    </w:p>
    <w:p w:rsidR="00263E02" w:rsidRPr="001B7E4E" w:rsidRDefault="00E2449F" w:rsidP="006840E0">
      <w:pPr>
        <w:ind w:left="5103" w:right="49"/>
        <w:rPr>
          <w:sz w:val="28"/>
        </w:rPr>
      </w:pPr>
      <w:r w:rsidRPr="001B7E4E">
        <w:rPr>
          <w:sz w:val="28"/>
        </w:rPr>
        <w:t xml:space="preserve">до </w:t>
      </w:r>
      <w:r w:rsidR="001B7E4E">
        <w:rPr>
          <w:sz w:val="28"/>
        </w:rPr>
        <w:t xml:space="preserve">Довідки </w:t>
      </w:r>
      <w:r w:rsidR="001B7E4E" w:rsidRPr="001B7E4E">
        <w:rPr>
          <w:sz w:val="28"/>
        </w:rPr>
        <w:t>щодо відповідності зобов’язанням України у сфері європейської інтеграції та праву Європейського Союзу (</w:t>
      </w:r>
      <w:proofErr w:type="spellStart"/>
      <w:r w:rsidR="001B7E4E" w:rsidRPr="001B7E4E">
        <w:rPr>
          <w:sz w:val="28"/>
        </w:rPr>
        <w:t>acquis</w:t>
      </w:r>
      <w:proofErr w:type="spellEnd"/>
      <w:r w:rsidR="001B7E4E" w:rsidRPr="001B7E4E">
        <w:rPr>
          <w:sz w:val="28"/>
        </w:rPr>
        <w:t xml:space="preserve"> ЄС) проект</w:t>
      </w:r>
      <w:r w:rsidR="001B7E4E">
        <w:rPr>
          <w:sz w:val="28"/>
        </w:rPr>
        <w:t>у</w:t>
      </w:r>
      <w:r w:rsidR="001B7E4E" w:rsidRPr="001B7E4E">
        <w:rPr>
          <w:sz w:val="28"/>
        </w:rPr>
        <w:t xml:space="preserve"> наказу Міністерства  розвитку громад, територій та інфраструктури України</w:t>
      </w:r>
      <w:r w:rsidR="006840E0">
        <w:rPr>
          <w:sz w:val="28"/>
        </w:rPr>
        <w:t xml:space="preserve"> </w:t>
      </w:r>
      <w:r w:rsidR="001B7E4E" w:rsidRPr="001B7E4E">
        <w:rPr>
          <w:sz w:val="28"/>
        </w:rPr>
        <w:t xml:space="preserve"> «Про затвердження Технічного регламенту енергетичного маркування джерел світла»</w:t>
      </w:r>
    </w:p>
    <w:p w:rsidR="005B4AAE" w:rsidRDefault="005B4AAE" w:rsidP="003A67A1">
      <w:pPr>
        <w:shd w:val="clear" w:color="auto" w:fill="FFFFFF"/>
        <w:ind w:right="49"/>
        <w:jc w:val="center"/>
      </w:pPr>
    </w:p>
    <w:p w:rsidR="002A584C" w:rsidRPr="001B7E4E" w:rsidRDefault="002A584C" w:rsidP="003A67A1">
      <w:pPr>
        <w:shd w:val="clear" w:color="auto" w:fill="FFFFFF"/>
        <w:ind w:right="49"/>
        <w:jc w:val="center"/>
      </w:pPr>
    </w:p>
    <w:p w:rsidR="00E2449F" w:rsidRPr="00C441F2" w:rsidRDefault="00E2449F" w:rsidP="003A67A1">
      <w:pPr>
        <w:shd w:val="clear" w:color="auto" w:fill="FFFFFF"/>
        <w:ind w:right="49"/>
      </w:pPr>
      <w:r w:rsidRPr="00C441F2">
        <w:t>1.</w:t>
      </w:r>
    </w:p>
    <w:p w:rsidR="00660205" w:rsidRDefault="00660205" w:rsidP="006840E0">
      <w:pPr>
        <w:jc w:val="center"/>
        <w:rPr>
          <w:sz w:val="22"/>
          <w:lang w:eastAsia="en-US"/>
        </w:rPr>
      </w:pPr>
      <w:bookmarkStart w:id="0" w:name="_heading=h.p3y2w6tnn6yl" w:colFirst="0" w:colLast="0"/>
      <w:bookmarkEnd w:id="0"/>
      <w:r>
        <w:rPr>
          <w:noProof/>
          <w:sz w:val="22"/>
          <w:lang w:val="ru-RU"/>
        </w:rPr>
        <w:drawing>
          <wp:inline distT="0" distB="0" distL="0" distR="0" wp14:anchorId="7CA4B588" wp14:editId="55D5144C">
            <wp:extent cx="5256000" cy="2846448"/>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56000" cy="2846448"/>
                    </a:xfrm>
                    <a:prstGeom prst="rect">
                      <a:avLst/>
                    </a:prstGeom>
                    <a:noFill/>
                  </pic:spPr>
                </pic:pic>
              </a:graphicData>
            </a:graphic>
          </wp:inline>
        </w:drawing>
      </w:r>
    </w:p>
    <w:p w:rsidR="00660205" w:rsidRPr="006D74CF" w:rsidRDefault="00660205" w:rsidP="003A67A1">
      <w:pPr>
        <w:rPr>
          <w:sz w:val="22"/>
          <w:lang w:eastAsia="en-US"/>
        </w:rPr>
      </w:pPr>
    </w:p>
    <w:p w:rsidR="007C43A1" w:rsidRPr="00C441F2" w:rsidRDefault="00E2449F" w:rsidP="003A67A1">
      <w:pPr>
        <w:shd w:val="clear" w:color="auto" w:fill="FFFFFF"/>
        <w:ind w:right="49"/>
      </w:pPr>
      <w:r w:rsidRPr="00C441F2">
        <w:t>2.</w:t>
      </w:r>
    </w:p>
    <w:p w:rsidR="00660205" w:rsidRDefault="00660205" w:rsidP="006840E0">
      <w:pPr>
        <w:shd w:val="clear" w:color="auto" w:fill="FFFFFF"/>
        <w:ind w:right="49"/>
        <w:jc w:val="center"/>
      </w:pPr>
      <w:r>
        <w:rPr>
          <w:noProof/>
          <w:lang w:val="ru-RU"/>
        </w:rPr>
        <w:drawing>
          <wp:inline distT="0" distB="0" distL="0" distR="0" wp14:anchorId="6A78850B" wp14:editId="2C94E43E">
            <wp:extent cx="4572000" cy="248037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2480370"/>
                    </a:xfrm>
                    <a:prstGeom prst="rect">
                      <a:avLst/>
                    </a:prstGeom>
                    <a:noFill/>
                  </pic:spPr>
                </pic:pic>
              </a:graphicData>
            </a:graphic>
          </wp:inline>
        </w:drawing>
      </w:r>
      <w:r w:rsidR="00E57DBB">
        <w:rPr>
          <w:noProof/>
          <w:lang w:val="ru-RU"/>
        </w:rPr>
        <w:t xml:space="preserve">     </w:t>
      </w:r>
      <w:r w:rsidR="00E57DBB">
        <w:rPr>
          <w:noProof/>
          <w:lang w:val="ru-RU"/>
        </w:rPr>
        <w:drawing>
          <wp:inline distT="0" distB="0" distL="0" distR="0" wp14:anchorId="51BC79DC">
            <wp:extent cx="560175" cy="2314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t="13830"/>
                    <a:stretch/>
                  </pic:blipFill>
                  <pic:spPr bwMode="auto">
                    <a:xfrm>
                      <a:off x="0" y="0"/>
                      <a:ext cx="560705" cy="2316764"/>
                    </a:xfrm>
                    <a:prstGeom prst="rect">
                      <a:avLst/>
                    </a:prstGeom>
                    <a:noFill/>
                    <a:ln>
                      <a:noFill/>
                    </a:ln>
                    <a:extLst>
                      <a:ext uri="{53640926-AAD7-44D8-BBD7-CCE9431645EC}">
                        <a14:shadowObscured xmlns:a14="http://schemas.microsoft.com/office/drawing/2010/main"/>
                      </a:ext>
                    </a:extLst>
                  </pic:spPr>
                </pic:pic>
              </a:graphicData>
            </a:graphic>
          </wp:inline>
        </w:drawing>
      </w:r>
    </w:p>
    <w:p w:rsidR="00660205" w:rsidRPr="00E57DBB" w:rsidRDefault="00660205" w:rsidP="00E57DBB">
      <w:pPr>
        <w:shd w:val="clear" w:color="auto" w:fill="FFFFFF"/>
        <w:tabs>
          <w:tab w:val="left" w:pos="142"/>
          <w:tab w:val="left" w:pos="2552"/>
          <w:tab w:val="left" w:pos="4395"/>
          <w:tab w:val="left" w:pos="6663"/>
          <w:tab w:val="left" w:pos="8364"/>
        </w:tabs>
        <w:ind w:left="709" w:right="49"/>
        <w:rPr>
          <w:sz w:val="22"/>
          <w:szCs w:val="22"/>
        </w:rPr>
      </w:pPr>
      <w:r w:rsidRPr="00E57DBB">
        <w:rPr>
          <w:sz w:val="22"/>
          <w:szCs w:val="22"/>
        </w:rPr>
        <w:t>Рисунок 1</w:t>
      </w:r>
      <w:r w:rsidRPr="00E57DBB">
        <w:rPr>
          <w:sz w:val="22"/>
          <w:szCs w:val="22"/>
        </w:rPr>
        <w:tab/>
        <w:t>Рисунок 2</w:t>
      </w:r>
      <w:r w:rsidRPr="00E57DBB">
        <w:rPr>
          <w:sz w:val="22"/>
          <w:szCs w:val="22"/>
        </w:rPr>
        <w:tab/>
        <w:t xml:space="preserve"> Рисунок 3</w:t>
      </w:r>
      <w:r w:rsidRPr="00E57DBB">
        <w:rPr>
          <w:sz w:val="22"/>
          <w:szCs w:val="22"/>
        </w:rPr>
        <w:tab/>
        <w:t>Рисунок 4</w:t>
      </w:r>
      <w:r w:rsidRPr="00E57DBB">
        <w:rPr>
          <w:sz w:val="22"/>
          <w:szCs w:val="22"/>
        </w:rPr>
        <w:tab/>
        <w:t>Рисунок 5</w:t>
      </w:r>
    </w:p>
    <w:p w:rsidR="006D74CF" w:rsidRPr="00E57DBB" w:rsidRDefault="00660205" w:rsidP="00E57DBB">
      <w:pPr>
        <w:shd w:val="clear" w:color="auto" w:fill="FFFFFF"/>
        <w:tabs>
          <w:tab w:val="left" w:pos="2552"/>
          <w:tab w:val="left" w:pos="3828"/>
          <w:tab w:val="left" w:pos="4395"/>
          <w:tab w:val="left" w:pos="6663"/>
          <w:tab w:val="left" w:pos="8364"/>
        </w:tabs>
        <w:ind w:left="709" w:right="49"/>
        <w:rPr>
          <w:i/>
          <w:sz w:val="22"/>
          <w:szCs w:val="22"/>
        </w:rPr>
      </w:pPr>
      <w:r w:rsidRPr="00E57DBB">
        <w:rPr>
          <w:i/>
          <w:sz w:val="22"/>
          <w:szCs w:val="22"/>
        </w:rPr>
        <w:t>A=1/4πD^2</w:t>
      </w:r>
      <w:r w:rsidRPr="00E57DBB">
        <w:rPr>
          <w:i/>
          <w:sz w:val="22"/>
          <w:szCs w:val="22"/>
        </w:rPr>
        <w:tab/>
      </w:r>
      <w:r w:rsidR="00E57DBB">
        <w:rPr>
          <w:i/>
          <w:sz w:val="22"/>
          <w:szCs w:val="22"/>
        </w:rPr>
        <w:t xml:space="preserve">  </w:t>
      </w:r>
      <w:r w:rsidR="001E4AE1" w:rsidRPr="00E57DBB">
        <w:rPr>
          <w:i/>
          <w:sz w:val="22"/>
          <w:szCs w:val="22"/>
        </w:rPr>
        <w:t xml:space="preserve"> </w:t>
      </w:r>
      <w:r w:rsidRPr="00E57DBB">
        <w:rPr>
          <w:i/>
          <w:sz w:val="22"/>
          <w:szCs w:val="22"/>
        </w:rPr>
        <w:t xml:space="preserve">A=LD </w:t>
      </w:r>
      <w:r w:rsidRPr="00E57DBB">
        <w:rPr>
          <w:i/>
          <w:sz w:val="22"/>
          <w:szCs w:val="22"/>
        </w:rPr>
        <w:tab/>
      </w:r>
      <w:r w:rsidR="00E57DBB">
        <w:rPr>
          <w:i/>
          <w:sz w:val="22"/>
          <w:szCs w:val="22"/>
        </w:rPr>
        <w:tab/>
      </w:r>
      <w:r w:rsidR="001E4AE1" w:rsidRPr="00E57DBB">
        <w:rPr>
          <w:i/>
          <w:sz w:val="22"/>
          <w:szCs w:val="22"/>
        </w:rPr>
        <w:t xml:space="preserve">     </w:t>
      </w:r>
      <w:r w:rsidRPr="00E57DBB">
        <w:rPr>
          <w:i/>
          <w:sz w:val="22"/>
          <w:szCs w:val="22"/>
        </w:rPr>
        <w:t xml:space="preserve">A=LD </w:t>
      </w:r>
      <w:r w:rsidRPr="00E57DBB">
        <w:rPr>
          <w:i/>
          <w:sz w:val="22"/>
          <w:szCs w:val="22"/>
        </w:rPr>
        <w:tab/>
      </w:r>
      <w:r w:rsidR="001E4AE1" w:rsidRPr="00E57DBB">
        <w:rPr>
          <w:i/>
          <w:sz w:val="22"/>
          <w:szCs w:val="22"/>
        </w:rPr>
        <w:t xml:space="preserve">    </w:t>
      </w:r>
      <w:r w:rsidRPr="00E57DBB">
        <w:rPr>
          <w:i/>
          <w:sz w:val="22"/>
          <w:szCs w:val="22"/>
        </w:rPr>
        <w:t xml:space="preserve">A=LD </w:t>
      </w:r>
      <w:r w:rsidRPr="00E57DBB">
        <w:rPr>
          <w:i/>
          <w:sz w:val="22"/>
          <w:szCs w:val="22"/>
        </w:rPr>
        <w:tab/>
        <w:t>A=1/4πD^2</w:t>
      </w:r>
    </w:p>
    <w:p w:rsidR="006D74CF" w:rsidRPr="00850DC8" w:rsidRDefault="00C441F2" w:rsidP="003A67A1">
      <w:pPr>
        <w:shd w:val="clear" w:color="auto" w:fill="FFFFFF"/>
        <w:ind w:right="49"/>
      </w:pPr>
      <w:r w:rsidRPr="00C441F2">
        <w:lastRenderedPageBreak/>
        <w:t>3.</w:t>
      </w:r>
    </w:p>
    <w:p w:rsidR="00850DC8" w:rsidRPr="00850DC8" w:rsidRDefault="00850DC8" w:rsidP="003A67A1">
      <w:pPr>
        <w:jc w:val="center"/>
      </w:pPr>
      <w:r w:rsidRPr="00850DC8">
        <w:rPr>
          <w:i/>
        </w:rPr>
        <w:t>Таблиця 1</w:t>
      </w:r>
    </w:p>
    <w:p w:rsidR="00850DC8" w:rsidRPr="00850DC8" w:rsidRDefault="00850DC8" w:rsidP="003A67A1">
      <w:pPr>
        <w:jc w:val="center"/>
      </w:pPr>
      <w:r w:rsidRPr="00850DC8">
        <w:rPr>
          <w:b/>
        </w:rPr>
        <w:t>Класи енергоефективності джерел світла</w:t>
      </w:r>
    </w:p>
    <w:tbl>
      <w:tblPr>
        <w:tblStyle w:val="TableGrid"/>
        <w:tblW w:w="9781" w:type="dxa"/>
        <w:tblInd w:w="115" w:type="dxa"/>
        <w:tblCellMar>
          <w:top w:w="120" w:type="dxa"/>
          <w:left w:w="115" w:type="dxa"/>
          <w:right w:w="115" w:type="dxa"/>
        </w:tblCellMar>
        <w:tblLook w:val="04A0" w:firstRow="1" w:lastRow="0" w:firstColumn="1" w:lastColumn="0" w:noHBand="0" w:noVBand="1"/>
      </w:tblPr>
      <w:tblGrid>
        <w:gridCol w:w="3828"/>
        <w:gridCol w:w="5953"/>
      </w:tblGrid>
      <w:tr w:rsidR="00850DC8" w:rsidRPr="0045394C" w:rsidTr="0045394C">
        <w:trPr>
          <w:trHeight w:val="185"/>
        </w:trPr>
        <w:tc>
          <w:tcPr>
            <w:tcW w:w="3828" w:type="dxa"/>
            <w:tcBorders>
              <w:top w:val="single" w:sz="4" w:space="0" w:color="000000"/>
              <w:left w:val="nil"/>
              <w:bottom w:val="single" w:sz="4" w:space="0" w:color="000000"/>
              <w:right w:val="single" w:sz="5" w:space="0" w:color="000000"/>
            </w:tcBorders>
            <w:vAlign w:val="center"/>
          </w:tcPr>
          <w:p w:rsidR="00850DC8" w:rsidRPr="0045394C" w:rsidRDefault="00850DC8" w:rsidP="003A67A1">
            <w:pPr>
              <w:ind w:right="3"/>
              <w:jc w:val="center"/>
              <w:rPr>
                <w:sz w:val="22"/>
                <w:szCs w:val="22"/>
              </w:rPr>
            </w:pPr>
            <w:r w:rsidRPr="0045394C">
              <w:rPr>
                <w:sz w:val="22"/>
                <w:szCs w:val="22"/>
              </w:rPr>
              <w:t xml:space="preserve">Клас енергоефективності </w:t>
            </w:r>
          </w:p>
        </w:tc>
        <w:tc>
          <w:tcPr>
            <w:tcW w:w="5953" w:type="dxa"/>
            <w:tcBorders>
              <w:top w:val="single" w:sz="4" w:space="0" w:color="000000"/>
              <w:left w:val="single" w:sz="5" w:space="0" w:color="000000"/>
              <w:bottom w:val="single" w:sz="4" w:space="0" w:color="000000"/>
              <w:right w:val="nil"/>
            </w:tcBorders>
            <w:vAlign w:val="center"/>
          </w:tcPr>
          <w:p w:rsidR="00850DC8" w:rsidRPr="0045394C" w:rsidRDefault="00850DC8" w:rsidP="003A67A1">
            <w:pPr>
              <w:tabs>
                <w:tab w:val="center" w:pos="1045"/>
                <w:tab w:val="center" w:pos="2074"/>
              </w:tabs>
              <w:rPr>
                <w:sz w:val="22"/>
                <w:szCs w:val="22"/>
              </w:rPr>
            </w:pPr>
            <w:r w:rsidRPr="0045394C">
              <w:rPr>
                <w:rFonts w:eastAsia="Calibri"/>
                <w:sz w:val="22"/>
                <w:szCs w:val="22"/>
              </w:rPr>
              <w:tab/>
            </w:r>
            <w:r w:rsidRPr="0045394C">
              <w:rPr>
                <w:sz w:val="22"/>
                <w:szCs w:val="22"/>
              </w:rPr>
              <w:t xml:space="preserve">Загальна ефективність електромереж </w:t>
            </w:r>
            <w:proofErr w:type="spellStart"/>
            <w:r w:rsidRPr="0045394C">
              <w:rPr>
                <w:sz w:val="22"/>
                <w:szCs w:val="22"/>
              </w:rPr>
              <w:t>η</w:t>
            </w:r>
            <w:r w:rsidRPr="0045394C">
              <w:rPr>
                <w:sz w:val="22"/>
                <w:szCs w:val="22"/>
                <w:vertAlign w:val="subscript"/>
              </w:rPr>
              <w:t>ΤM</w:t>
            </w:r>
            <w:proofErr w:type="spellEnd"/>
            <w:r w:rsidRPr="0045394C">
              <w:rPr>
                <w:sz w:val="22"/>
                <w:szCs w:val="22"/>
              </w:rPr>
              <w:t xml:space="preserve"> (</w:t>
            </w:r>
            <w:proofErr w:type="spellStart"/>
            <w:r w:rsidRPr="0045394C">
              <w:rPr>
                <w:sz w:val="22"/>
                <w:szCs w:val="22"/>
              </w:rPr>
              <w:t>лм</w:t>
            </w:r>
            <w:proofErr w:type="spellEnd"/>
            <w:r w:rsidRPr="0045394C">
              <w:rPr>
                <w:sz w:val="22"/>
                <w:szCs w:val="22"/>
              </w:rPr>
              <w:t xml:space="preserve">/Вт) </w:t>
            </w:r>
          </w:p>
        </w:tc>
      </w:tr>
      <w:tr w:rsidR="00850DC8" w:rsidRPr="0045394C" w:rsidTr="0045394C">
        <w:trPr>
          <w:trHeight w:val="221"/>
        </w:trPr>
        <w:tc>
          <w:tcPr>
            <w:tcW w:w="3828" w:type="dxa"/>
            <w:tcBorders>
              <w:top w:val="single" w:sz="4" w:space="0" w:color="000000"/>
              <w:left w:val="nil"/>
              <w:bottom w:val="single" w:sz="4" w:space="0" w:color="000000"/>
              <w:right w:val="single" w:sz="5" w:space="0" w:color="000000"/>
            </w:tcBorders>
          </w:tcPr>
          <w:p w:rsidR="00850DC8" w:rsidRPr="0045394C" w:rsidRDefault="00850DC8" w:rsidP="003A67A1">
            <w:pPr>
              <w:ind w:right="5"/>
              <w:jc w:val="center"/>
              <w:rPr>
                <w:sz w:val="22"/>
                <w:szCs w:val="22"/>
              </w:rPr>
            </w:pPr>
            <w:r w:rsidRPr="0045394C">
              <w:rPr>
                <w:sz w:val="22"/>
                <w:szCs w:val="22"/>
              </w:rPr>
              <w:t xml:space="preserve">A </w:t>
            </w:r>
          </w:p>
        </w:tc>
        <w:tc>
          <w:tcPr>
            <w:tcW w:w="5953" w:type="dxa"/>
            <w:tcBorders>
              <w:top w:val="single" w:sz="4" w:space="0" w:color="000000"/>
              <w:left w:val="single" w:sz="5" w:space="0" w:color="000000"/>
              <w:bottom w:val="single" w:sz="4" w:space="0" w:color="000000"/>
              <w:right w:val="nil"/>
            </w:tcBorders>
          </w:tcPr>
          <w:p w:rsidR="00850DC8" w:rsidRPr="0045394C" w:rsidRDefault="00850DC8" w:rsidP="003A67A1">
            <w:pPr>
              <w:jc w:val="center"/>
              <w:rPr>
                <w:sz w:val="22"/>
                <w:szCs w:val="22"/>
              </w:rPr>
            </w:pPr>
            <w:r w:rsidRPr="0045394C">
              <w:rPr>
                <w:sz w:val="22"/>
                <w:szCs w:val="22"/>
              </w:rPr>
              <w:t xml:space="preserve">210 ≤ η </w:t>
            </w:r>
            <w:r w:rsidRPr="0045394C">
              <w:rPr>
                <w:sz w:val="22"/>
                <w:szCs w:val="22"/>
                <w:vertAlign w:val="subscript"/>
              </w:rPr>
              <w:t>ΤM</w:t>
            </w:r>
            <w:r w:rsidRPr="0045394C">
              <w:rPr>
                <w:sz w:val="22"/>
                <w:szCs w:val="22"/>
              </w:rPr>
              <w:t xml:space="preserve"> </w:t>
            </w:r>
          </w:p>
        </w:tc>
      </w:tr>
      <w:tr w:rsidR="00850DC8" w:rsidRPr="0045394C" w:rsidTr="0045394C">
        <w:trPr>
          <w:trHeight w:val="255"/>
        </w:trPr>
        <w:tc>
          <w:tcPr>
            <w:tcW w:w="3828" w:type="dxa"/>
            <w:tcBorders>
              <w:top w:val="single" w:sz="4" w:space="0" w:color="000000"/>
              <w:left w:val="nil"/>
              <w:bottom w:val="single" w:sz="4" w:space="0" w:color="000000"/>
              <w:right w:val="single" w:sz="5" w:space="0" w:color="000000"/>
            </w:tcBorders>
          </w:tcPr>
          <w:p w:rsidR="00850DC8" w:rsidRPr="0045394C" w:rsidRDefault="00850DC8" w:rsidP="003A67A1">
            <w:pPr>
              <w:ind w:right="6"/>
              <w:jc w:val="center"/>
              <w:rPr>
                <w:sz w:val="22"/>
                <w:szCs w:val="22"/>
              </w:rPr>
            </w:pPr>
            <w:r w:rsidRPr="0045394C">
              <w:rPr>
                <w:sz w:val="22"/>
                <w:szCs w:val="22"/>
              </w:rPr>
              <w:t xml:space="preserve">B </w:t>
            </w:r>
          </w:p>
        </w:tc>
        <w:tc>
          <w:tcPr>
            <w:tcW w:w="5953" w:type="dxa"/>
            <w:tcBorders>
              <w:top w:val="single" w:sz="4" w:space="0" w:color="000000"/>
              <w:left w:val="single" w:sz="5" w:space="0" w:color="000000"/>
              <w:bottom w:val="single" w:sz="4" w:space="0" w:color="000000"/>
              <w:right w:val="nil"/>
            </w:tcBorders>
          </w:tcPr>
          <w:p w:rsidR="00850DC8" w:rsidRPr="0045394C" w:rsidRDefault="00850DC8" w:rsidP="003A67A1">
            <w:pPr>
              <w:ind w:right="1"/>
              <w:jc w:val="center"/>
              <w:rPr>
                <w:sz w:val="22"/>
                <w:szCs w:val="22"/>
              </w:rPr>
            </w:pPr>
            <w:r w:rsidRPr="0045394C">
              <w:rPr>
                <w:sz w:val="22"/>
                <w:szCs w:val="22"/>
              </w:rPr>
              <w:t xml:space="preserve">185 ≤ η </w:t>
            </w:r>
            <w:r w:rsidRPr="0045394C">
              <w:rPr>
                <w:sz w:val="22"/>
                <w:szCs w:val="22"/>
                <w:vertAlign w:val="subscript"/>
              </w:rPr>
              <w:t>ΤM</w:t>
            </w:r>
            <w:r w:rsidRPr="0045394C">
              <w:rPr>
                <w:sz w:val="22"/>
                <w:szCs w:val="22"/>
              </w:rPr>
              <w:t xml:space="preserve"> &lt; 210 </w:t>
            </w:r>
          </w:p>
        </w:tc>
      </w:tr>
      <w:tr w:rsidR="00850DC8" w:rsidRPr="0045394C" w:rsidTr="0045394C">
        <w:trPr>
          <w:trHeight w:val="133"/>
        </w:trPr>
        <w:tc>
          <w:tcPr>
            <w:tcW w:w="3828" w:type="dxa"/>
            <w:tcBorders>
              <w:top w:val="single" w:sz="4" w:space="0" w:color="000000"/>
              <w:left w:val="nil"/>
              <w:bottom w:val="single" w:sz="4" w:space="0" w:color="000000"/>
              <w:right w:val="single" w:sz="5" w:space="0" w:color="000000"/>
            </w:tcBorders>
          </w:tcPr>
          <w:p w:rsidR="00850DC8" w:rsidRPr="0045394C" w:rsidRDefault="00850DC8" w:rsidP="003A67A1">
            <w:pPr>
              <w:ind w:right="6"/>
              <w:jc w:val="center"/>
              <w:rPr>
                <w:sz w:val="22"/>
                <w:szCs w:val="22"/>
              </w:rPr>
            </w:pPr>
            <w:r w:rsidRPr="0045394C">
              <w:rPr>
                <w:sz w:val="22"/>
                <w:szCs w:val="22"/>
              </w:rPr>
              <w:t xml:space="preserve">C </w:t>
            </w:r>
          </w:p>
        </w:tc>
        <w:tc>
          <w:tcPr>
            <w:tcW w:w="5953" w:type="dxa"/>
            <w:tcBorders>
              <w:top w:val="single" w:sz="4" w:space="0" w:color="000000"/>
              <w:left w:val="single" w:sz="5" w:space="0" w:color="000000"/>
              <w:bottom w:val="single" w:sz="4" w:space="0" w:color="000000"/>
              <w:right w:val="nil"/>
            </w:tcBorders>
          </w:tcPr>
          <w:p w:rsidR="00850DC8" w:rsidRPr="0045394C" w:rsidRDefault="00850DC8" w:rsidP="003A67A1">
            <w:pPr>
              <w:ind w:right="1"/>
              <w:jc w:val="center"/>
              <w:rPr>
                <w:sz w:val="22"/>
                <w:szCs w:val="22"/>
              </w:rPr>
            </w:pPr>
            <w:r w:rsidRPr="0045394C">
              <w:rPr>
                <w:sz w:val="22"/>
                <w:szCs w:val="22"/>
              </w:rPr>
              <w:t xml:space="preserve">160 ≤ η </w:t>
            </w:r>
            <w:r w:rsidRPr="0045394C">
              <w:rPr>
                <w:sz w:val="22"/>
                <w:szCs w:val="22"/>
                <w:vertAlign w:val="subscript"/>
              </w:rPr>
              <w:t>ΤM</w:t>
            </w:r>
            <w:r w:rsidRPr="0045394C">
              <w:rPr>
                <w:sz w:val="22"/>
                <w:szCs w:val="22"/>
              </w:rPr>
              <w:t xml:space="preserve"> &lt; 185 </w:t>
            </w:r>
          </w:p>
        </w:tc>
      </w:tr>
      <w:tr w:rsidR="00850DC8" w:rsidRPr="0045394C" w:rsidTr="0045394C">
        <w:trPr>
          <w:trHeight w:val="139"/>
        </w:trPr>
        <w:tc>
          <w:tcPr>
            <w:tcW w:w="3828" w:type="dxa"/>
            <w:tcBorders>
              <w:top w:val="single" w:sz="4" w:space="0" w:color="000000"/>
              <w:left w:val="nil"/>
              <w:bottom w:val="single" w:sz="4" w:space="0" w:color="000000"/>
              <w:right w:val="single" w:sz="5" w:space="0" w:color="000000"/>
            </w:tcBorders>
          </w:tcPr>
          <w:p w:rsidR="00850DC8" w:rsidRPr="0045394C" w:rsidRDefault="00850DC8" w:rsidP="003A67A1">
            <w:pPr>
              <w:ind w:right="5"/>
              <w:jc w:val="center"/>
              <w:rPr>
                <w:sz w:val="22"/>
                <w:szCs w:val="22"/>
              </w:rPr>
            </w:pPr>
            <w:r w:rsidRPr="0045394C">
              <w:rPr>
                <w:sz w:val="22"/>
                <w:szCs w:val="22"/>
              </w:rPr>
              <w:t xml:space="preserve">D </w:t>
            </w:r>
          </w:p>
        </w:tc>
        <w:tc>
          <w:tcPr>
            <w:tcW w:w="5953" w:type="dxa"/>
            <w:tcBorders>
              <w:top w:val="single" w:sz="4" w:space="0" w:color="000000"/>
              <w:left w:val="single" w:sz="5" w:space="0" w:color="000000"/>
              <w:bottom w:val="single" w:sz="4" w:space="0" w:color="000000"/>
              <w:right w:val="nil"/>
            </w:tcBorders>
          </w:tcPr>
          <w:p w:rsidR="00850DC8" w:rsidRPr="0045394C" w:rsidRDefault="00850DC8" w:rsidP="003A67A1">
            <w:pPr>
              <w:ind w:right="1"/>
              <w:jc w:val="center"/>
              <w:rPr>
                <w:sz w:val="22"/>
                <w:szCs w:val="22"/>
              </w:rPr>
            </w:pPr>
            <w:r w:rsidRPr="0045394C">
              <w:rPr>
                <w:sz w:val="22"/>
                <w:szCs w:val="22"/>
              </w:rPr>
              <w:t xml:space="preserve">135 ≤ η </w:t>
            </w:r>
            <w:r w:rsidRPr="0045394C">
              <w:rPr>
                <w:sz w:val="22"/>
                <w:szCs w:val="22"/>
                <w:vertAlign w:val="subscript"/>
              </w:rPr>
              <w:t>ΤM</w:t>
            </w:r>
            <w:r w:rsidRPr="0045394C">
              <w:rPr>
                <w:sz w:val="22"/>
                <w:szCs w:val="22"/>
              </w:rPr>
              <w:t xml:space="preserve"> &lt; 160 </w:t>
            </w:r>
          </w:p>
        </w:tc>
      </w:tr>
      <w:tr w:rsidR="00850DC8" w:rsidRPr="0045394C" w:rsidTr="0045394C">
        <w:trPr>
          <w:trHeight w:val="159"/>
        </w:trPr>
        <w:tc>
          <w:tcPr>
            <w:tcW w:w="3828" w:type="dxa"/>
            <w:tcBorders>
              <w:top w:val="single" w:sz="4" w:space="0" w:color="000000"/>
              <w:left w:val="nil"/>
              <w:bottom w:val="single" w:sz="4" w:space="0" w:color="000000"/>
              <w:right w:val="single" w:sz="5" w:space="0" w:color="000000"/>
            </w:tcBorders>
          </w:tcPr>
          <w:p w:rsidR="00850DC8" w:rsidRPr="0045394C" w:rsidRDefault="00850DC8" w:rsidP="003A67A1">
            <w:pPr>
              <w:ind w:right="4"/>
              <w:jc w:val="center"/>
              <w:rPr>
                <w:sz w:val="22"/>
                <w:szCs w:val="22"/>
              </w:rPr>
            </w:pPr>
            <w:r w:rsidRPr="0045394C">
              <w:rPr>
                <w:sz w:val="22"/>
                <w:szCs w:val="22"/>
              </w:rPr>
              <w:t xml:space="preserve">E </w:t>
            </w:r>
          </w:p>
        </w:tc>
        <w:tc>
          <w:tcPr>
            <w:tcW w:w="5953" w:type="dxa"/>
            <w:tcBorders>
              <w:top w:val="single" w:sz="4" w:space="0" w:color="000000"/>
              <w:left w:val="single" w:sz="5" w:space="0" w:color="000000"/>
              <w:bottom w:val="single" w:sz="4" w:space="0" w:color="000000"/>
              <w:right w:val="nil"/>
            </w:tcBorders>
          </w:tcPr>
          <w:p w:rsidR="00850DC8" w:rsidRPr="0045394C" w:rsidRDefault="00850DC8" w:rsidP="003A67A1">
            <w:pPr>
              <w:ind w:right="1"/>
              <w:jc w:val="center"/>
              <w:rPr>
                <w:sz w:val="22"/>
                <w:szCs w:val="22"/>
              </w:rPr>
            </w:pPr>
            <w:r w:rsidRPr="0045394C">
              <w:rPr>
                <w:sz w:val="22"/>
                <w:szCs w:val="22"/>
              </w:rPr>
              <w:t xml:space="preserve">110 ≤ η </w:t>
            </w:r>
            <w:r w:rsidRPr="0045394C">
              <w:rPr>
                <w:sz w:val="22"/>
                <w:szCs w:val="22"/>
                <w:vertAlign w:val="subscript"/>
              </w:rPr>
              <w:t>ΤM</w:t>
            </w:r>
            <w:r w:rsidRPr="0045394C">
              <w:rPr>
                <w:sz w:val="22"/>
                <w:szCs w:val="22"/>
              </w:rPr>
              <w:t xml:space="preserve"> &lt; 135 </w:t>
            </w:r>
          </w:p>
        </w:tc>
      </w:tr>
      <w:tr w:rsidR="00850DC8" w:rsidRPr="0045394C" w:rsidTr="0045394C">
        <w:trPr>
          <w:trHeight w:val="193"/>
        </w:trPr>
        <w:tc>
          <w:tcPr>
            <w:tcW w:w="3828" w:type="dxa"/>
            <w:tcBorders>
              <w:top w:val="single" w:sz="4" w:space="0" w:color="000000"/>
              <w:left w:val="nil"/>
              <w:bottom w:val="single" w:sz="4" w:space="0" w:color="000000"/>
              <w:right w:val="single" w:sz="4" w:space="0" w:color="000000"/>
            </w:tcBorders>
          </w:tcPr>
          <w:p w:rsidR="00850DC8" w:rsidRPr="0045394C" w:rsidRDefault="00850DC8" w:rsidP="003A67A1">
            <w:pPr>
              <w:ind w:right="4"/>
              <w:jc w:val="center"/>
              <w:rPr>
                <w:sz w:val="22"/>
                <w:szCs w:val="22"/>
              </w:rPr>
            </w:pPr>
            <w:r w:rsidRPr="0045394C">
              <w:rPr>
                <w:sz w:val="22"/>
                <w:szCs w:val="22"/>
              </w:rPr>
              <w:t xml:space="preserve">F </w:t>
            </w:r>
          </w:p>
        </w:tc>
        <w:tc>
          <w:tcPr>
            <w:tcW w:w="5953" w:type="dxa"/>
            <w:tcBorders>
              <w:top w:val="single" w:sz="4" w:space="0" w:color="000000"/>
              <w:left w:val="single" w:sz="4" w:space="0" w:color="000000"/>
              <w:bottom w:val="single" w:sz="4" w:space="0" w:color="000000"/>
              <w:right w:val="nil"/>
            </w:tcBorders>
          </w:tcPr>
          <w:p w:rsidR="00850DC8" w:rsidRPr="0045394C" w:rsidRDefault="00850DC8" w:rsidP="003A67A1">
            <w:pPr>
              <w:ind w:left="1"/>
              <w:jc w:val="center"/>
              <w:rPr>
                <w:sz w:val="22"/>
                <w:szCs w:val="22"/>
              </w:rPr>
            </w:pPr>
            <w:r w:rsidRPr="0045394C">
              <w:rPr>
                <w:sz w:val="22"/>
                <w:szCs w:val="22"/>
              </w:rPr>
              <w:t xml:space="preserve">85 ≤ η </w:t>
            </w:r>
            <w:r w:rsidRPr="0045394C">
              <w:rPr>
                <w:sz w:val="22"/>
                <w:szCs w:val="22"/>
                <w:vertAlign w:val="subscript"/>
              </w:rPr>
              <w:t>ΤM</w:t>
            </w:r>
            <w:r w:rsidRPr="0045394C">
              <w:rPr>
                <w:sz w:val="22"/>
                <w:szCs w:val="22"/>
              </w:rPr>
              <w:t xml:space="preserve"> &lt; 110 </w:t>
            </w:r>
          </w:p>
        </w:tc>
      </w:tr>
      <w:tr w:rsidR="00850DC8" w:rsidRPr="0045394C" w:rsidTr="0045394C">
        <w:trPr>
          <w:trHeight w:val="71"/>
        </w:trPr>
        <w:tc>
          <w:tcPr>
            <w:tcW w:w="3828" w:type="dxa"/>
            <w:tcBorders>
              <w:top w:val="single" w:sz="4" w:space="0" w:color="000000"/>
              <w:left w:val="nil"/>
              <w:bottom w:val="single" w:sz="5" w:space="0" w:color="000000"/>
              <w:right w:val="single" w:sz="4" w:space="0" w:color="000000"/>
            </w:tcBorders>
          </w:tcPr>
          <w:p w:rsidR="00850DC8" w:rsidRPr="0045394C" w:rsidRDefault="00850DC8" w:rsidP="003A67A1">
            <w:pPr>
              <w:ind w:right="5"/>
              <w:jc w:val="center"/>
              <w:rPr>
                <w:sz w:val="22"/>
                <w:szCs w:val="22"/>
              </w:rPr>
            </w:pPr>
            <w:r w:rsidRPr="0045394C">
              <w:rPr>
                <w:sz w:val="22"/>
                <w:szCs w:val="22"/>
              </w:rPr>
              <w:t xml:space="preserve">G </w:t>
            </w:r>
          </w:p>
        </w:tc>
        <w:tc>
          <w:tcPr>
            <w:tcW w:w="5953" w:type="dxa"/>
            <w:tcBorders>
              <w:top w:val="single" w:sz="4" w:space="0" w:color="000000"/>
              <w:left w:val="single" w:sz="4" w:space="0" w:color="000000"/>
              <w:bottom w:val="single" w:sz="5" w:space="0" w:color="000000"/>
              <w:right w:val="nil"/>
            </w:tcBorders>
          </w:tcPr>
          <w:p w:rsidR="00850DC8" w:rsidRPr="0045394C" w:rsidRDefault="00850DC8" w:rsidP="003A67A1">
            <w:pPr>
              <w:jc w:val="center"/>
              <w:rPr>
                <w:sz w:val="22"/>
                <w:szCs w:val="22"/>
              </w:rPr>
            </w:pPr>
            <w:r w:rsidRPr="0045394C">
              <w:rPr>
                <w:sz w:val="22"/>
                <w:szCs w:val="22"/>
              </w:rPr>
              <w:t xml:space="preserve">η </w:t>
            </w:r>
            <w:r w:rsidRPr="0045394C">
              <w:rPr>
                <w:sz w:val="22"/>
                <w:szCs w:val="22"/>
                <w:vertAlign w:val="subscript"/>
              </w:rPr>
              <w:t>ΤM</w:t>
            </w:r>
            <w:r w:rsidRPr="0045394C">
              <w:rPr>
                <w:sz w:val="22"/>
                <w:szCs w:val="22"/>
              </w:rPr>
              <w:t xml:space="preserve"> &lt; 85</w:t>
            </w:r>
            <w:r w:rsidRPr="0045394C">
              <w:rPr>
                <w:i/>
                <w:sz w:val="22"/>
                <w:szCs w:val="22"/>
              </w:rPr>
              <w:t xml:space="preserve"> </w:t>
            </w:r>
          </w:p>
        </w:tc>
      </w:tr>
    </w:tbl>
    <w:p w:rsidR="00850DC8" w:rsidRDefault="00850DC8" w:rsidP="003A67A1">
      <w:pPr>
        <w:jc w:val="center"/>
        <w:rPr>
          <w:i/>
        </w:rPr>
      </w:pPr>
    </w:p>
    <w:p w:rsidR="00850DC8" w:rsidRPr="00850DC8" w:rsidRDefault="00850DC8" w:rsidP="003A67A1">
      <w:pPr>
        <w:jc w:val="center"/>
      </w:pPr>
      <w:r w:rsidRPr="00850DC8">
        <w:rPr>
          <w:i/>
        </w:rPr>
        <w:t>Таблиця 2</w:t>
      </w:r>
    </w:p>
    <w:p w:rsidR="00850DC8" w:rsidRPr="00850DC8" w:rsidRDefault="00850DC8" w:rsidP="003A67A1">
      <w:pPr>
        <w:jc w:val="center"/>
      </w:pPr>
      <w:r w:rsidRPr="00850DC8">
        <w:rPr>
          <w:b/>
        </w:rPr>
        <w:t>Коефіцієнт F</w:t>
      </w:r>
      <w:r w:rsidRPr="00850DC8">
        <w:rPr>
          <w:b/>
          <w:vertAlign w:val="subscript"/>
        </w:rPr>
        <w:t>TM</w:t>
      </w:r>
      <w:r w:rsidRPr="00850DC8">
        <w:rPr>
          <w:b/>
        </w:rPr>
        <w:t xml:space="preserve"> за типом джерела світла</w:t>
      </w:r>
    </w:p>
    <w:tbl>
      <w:tblPr>
        <w:tblStyle w:val="TableGrid"/>
        <w:tblW w:w="9781" w:type="dxa"/>
        <w:tblInd w:w="2" w:type="dxa"/>
        <w:tblCellMar>
          <w:top w:w="137" w:type="dxa"/>
          <w:left w:w="2" w:type="dxa"/>
          <w:right w:w="115" w:type="dxa"/>
        </w:tblCellMar>
        <w:tblLook w:val="04A0" w:firstRow="1" w:lastRow="0" w:firstColumn="1" w:lastColumn="0" w:noHBand="0" w:noVBand="1"/>
      </w:tblPr>
      <w:tblGrid>
        <w:gridCol w:w="6663"/>
        <w:gridCol w:w="3118"/>
      </w:tblGrid>
      <w:tr w:rsidR="00850DC8" w:rsidRPr="00850DC8" w:rsidTr="0045394C">
        <w:trPr>
          <w:trHeight w:val="184"/>
        </w:trPr>
        <w:tc>
          <w:tcPr>
            <w:tcW w:w="6663" w:type="dxa"/>
            <w:tcBorders>
              <w:top w:val="single" w:sz="4" w:space="0" w:color="000000"/>
              <w:left w:val="nil"/>
              <w:bottom w:val="single" w:sz="4" w:space="0" w:color="000000"/>
              <w:right w:val="single" w:sz="4" w:space="0" w:color="000000"/>
            </w:tcBorders>
            <w:vAlign w:val="center"/>
          </w:tcPr>
          <w:p w:rsidR="00850DC8" w:rsidRPr="0045394C" w:rsidRDefault="00850DC8" w:rsidP="003A67A1">
            <w:pPr>
              <w:ind w:left="108"/>
              <w:jc w:val="center"/>
              <w:rPr>
                <w:sz w:val="22"/>
                <w:szCs w:val="22"/>
              </w:rPr>
            </w:pPr>
            <w:r w:rsidRPr="0045394C">
              <w:rPr>
                <w:sz w:val="22"/>
                <w:szCs w:val="22"/>
              </w:rPr>
              <w:t xml:space="preserve">Тип джерела світла </w:t>
            </w:r>
          </w:p>
        </w:tc>
        <w:tc>
          <w:tcPr>
            <w:tcW w:w="3118" w:type="dxa"/>
            <w:tcBorders>
              <w:top w:val="single" w:sz="4" w:space="0" w:color="000000"/>
              <w:left w:val="single" w:sz="4" w:space="0" w:color="000000"/>
              <w:bottom w:val="single" w:sz="4" w:space="0" w:color="000000"/>
              <w:right w:val="nil"/>
            </w:tcBorders>
            <w:vAlign w:val="center"/>
          </w:tcPr>
          <w:p w:rsidR="00850DC8" w:rsidRPr="0045394C" w:rsidRDefault="00850DC8" w:rsidP="003A67A1">
            <w:pPr>
              <w:ind w:left="115"/>
              <w:jc w:val="center"/>
              <w:rPr>
                <w:sz w:val="22"/>
                <w:szCs w:val="22"/>
              </w:rPr>
            </w:pPr>
            <w:r w:rsidRPr="0045394C">
              <w:rPr>
                <w:sz w:val="22"/>
                <w:szCs w:val="22"/>
              </w:rPr>
              <w:t>Коефіцієнт F</w:t>
            </w:r>
            <w:r w:rsidRPr="0045394C">
              <w:rPr>
                <w:sz w:val="22"/>
                <w:szCs w:val="22"/>
                <w:vertAlign w:val="subscript"/>
              </w:rPr>
              <w:t>TM</w:t>
            </w:r>
            <w:r w:rsidRPr="0045394C">
              <w:rPr>
                <w:sz w:val="22"/>
                <w:szCs w:val="22"/>
              </w:rPr>
              <w:t xml:space="preserve"> </w:t>
            </w:r>
          </w:p>
        </w:tc>
      </w:tr>
      <w:tr w:rsidR="00850DC8" w:rsidRPr="00850DC8" w:rsidTr="0045394C">
        <w:trPr>
          <w:trHeight w:val="48"/>
        </w:trPr>
        <w:tc>
          <w:tcPr>
            <w:tcW w:w="6663" w:type="dxa"/>
            <w:tcBorders>
              <w:top w:val="single" w:sz="4" w:space="0" w:color="000000"/>
              <w:left w:val="nil"/>
              <w:bottom w:val="single" w:sz="4" w:space="0" w:color="000000"/>
              <w:right w:val="single" w:sz="5" w:space="0" w:color="000000"/>
            </w:tcBorders>
          </w:tcPr>
          <w:p w:rsidR="00850DC8" w:rsidRPr="0045394C" w:rsidRDefault="00850DC8" w:rsidP="003A67A1">
            <w:pPr>
              <w:rPr>
                <w:sz w:val="22"/>
                <w:szCs w:val="22"/>
              </w:rPr>
            </w:pPr>
            <w:r w:rsidRPr="0045394C">
              <w:rPr>
                <w:sz w:val="22"/>
                <w:szCs w:val="22"/>
              </w:rPr>
              <w:t xml:space="preserve">Неспрямовані (NDLS), що працюють від електромережі (MLS) </w:t>
            </w:r>
          </w:p>
        </w:tc>
        <w:tc>
          <w:tcPr>
            <w:tcW w:w="3118" w:type="dxa"/>
            <w:tcBorders>
              <w:top w:val="single" w:sz="4" w:space="0" w:color="000000"/>
              <w:left w:val="single" w:sz="5" w:space="0" w:color="000000"/>
              <w:bottom w:val="single" w:sz="4" w:space="0" w:color="000000"/>
              <w:right w:val="nil"/>
            </w:tcBorders>
          </w:tcPr>
          <w:p w:rsidR="00850DC8" w:rsidRPr="0045394C" w:rsidRDefault="00850DC8" w:rsidP="003A67A1">
            <w:pPr>
              <w:ind w:left="111"/>
              <w:jc w:val="center"/>
              <w:rPr>
                <w:sz w:val="22"/>
                <w:szCs w:val="22"/>
              </w:rPr>
            </w:pPr>
            <w:r w:rsidRPr="0045394C">
              <w:rPr>
                <w:sz w:val="22"/>
                <w:szCs w:val="22"/>
              </w:rPr>
              <w:t xml:space="preserve">1,000 </w:t>
            </w:r>
          </w:p>
        </w:tc>
      </w:tr>
      <w:tr w:rsidR="00850DC8" w:rsidRPr="00850DC8" w:rsidTr="0045394C">
        <w:trPr>
          <w:trHeight w:val="338"/>
        </w:trPr>
        <w:tc>
          <w:tcPr>
            <w:tcW w:w="6663" w:type="dxa"/>
            <w:tcBorders>
              <w:top w:val="single" w:sz="4" w:space="0" w:color="000000"/>
              <w:left w:val="nil"/>
              <w:bottom w:val="single" w:sz="4" w:space="0" w:color="000000"/>
              <w:right w:val="single" w:sz="5" w:space="0" w:color="000000"/>
            </w:tcBorders>
          </w:tcPr>
          <w:p w:rsidR="00850DC8" w:rsidRPr="0045394C" w:rsidRDefault="00850DC8" w:rsidP="003A67A1">
            <w:pPr>
              <w:ind w:right="451"/>
              <w:rPr>
                <w:sz w:val="22"/>
                <w:szCs w:val="22"/>
              </w:rPr>
            </w:pPr>
            <w:r w:rsidRPr="0045394C">
              <w:rPr>
                <w:sz w:val="22"/>
                <w:szCs w:val="22"/>
              </w:rPr>
              <w:t xml:space="preserve">Неспрямовані (NDLS), що не працюють від електромережі (NMLS) </w:t>
            </w:r>
          </w:p>
        </w:tc>
        <w:tc>
          <w:tcPr>
            <w:tcW w:w="3118" w:type="dxa"/>
            <w:tcBorders>
              <w:top w:val="single" w:sz="4" w:space="0" w:color="000000"/>
              <w:left w:val="single" w:sz="5" w:space="0" w:color="000000"/>
              <w:bottom w:val="single" w:sz="4" w:space="0" w:color="000000"/>
              <w:right w:val="nil"/>
            </w:tcBorders>
            <w:vAlign w:val="center"/>
          </w:tcPr>
          <w:p w:rsidR="00850DC8" w:rsidRPr="0045394C" w:rsidRDefault="00850DC8" w:rsidP="003A67A1">
            <w:pPr>
              <w:ind w:left="111"/>
              <w:jc w:val="center"/>
              <w:rPr>
                <w:sz w:val="22"/>
                <w:szCs w:val="22"/>
              </w:rPr>
            </w:pPr>
            <w:r w:rsidRPr="0045394C">
              <w:rPr>
                <w:sz w:val="22"/>
                <w:szCs w:val="22"/>
              </w:rPr>
              <w:t xml:space="preserve">0,926 </w:t>
            </w:r>
          </w:p>
        </w:tc>
      </w:tr>
      <w:tr w:rsidR="00850DC8" w:rsidRPr="00850DC8" w:rsidTr="0045394C">
        <w:trPr>
          <w:trHeight w:val="206"/>
        </w:trPr>
        <w:tc>
          <w:tcPr>
            <w:tcW w:w="6663" w:type="dxa"/>
            <w:tcBorders>
              <w:top w:val="single" w:sz="4" w:space="0" w:color="000000"/>
              <w:left w:val="nil"/>
              <w:bottom w:val="single" w:sz="4" w:space="0" w:color="000000"/>
              <w:right w:val="single" w:sz="4" w:space="0" w:color="000000"/>
            </w:tcBorders>
          </w:tcPr>
          <w:p w:rsidR="00850DC8" w:rsidRPr="0045394C" w:rsidRDefault="00850DC8" w:rsidP="003A67A1">
            <w:pPr>
              <w:rPr>
                <w:sz w:val="22"/>
                <w:szCs w:val="22"/>
              </w:rPr>
            </w:pPr>
            <w:r w:rsidRPr="0045394C">
              <w:rPr>
                <w:sz w:val="22"/>
                <w:szCs w:val="22"/>
              </w:rPr>
              <w:t xml:space="preserve">Спрямовані (DLS), що працюють від електромережі (MLS) </w:t>
            </w:r>
          </w:p>
        </w:tc>
        <w:tc>
          <w:tcPr>
            <w:tcW w:w="3118" w:type="dxa"/>
            <w:tcBorders>
              <w:top w:val="single" w:sz="4" w:space="0" w:color="000000"/>
              <w:left w:val="single" w:sz="4" w:space="0" w:color="000000"/>
              <w:bottom w:val="single" w:sz="4" w:space="0" w:color="000000"/>
              <w:right w:val="nil"/>
            </w:tcBorders>
          </w:tcPr>
          <w:p w:rsidR="00850DC8" w:rsidRPr="0045394C" w:rsidRDefault="00850DC8" w:rsidP="003A67A1">
            <w:pPr>
              <w:ind w:left="111"/>
              <w:jc w:val="center"/>
              <w:rPr>
                <w:sz w:val="22"/>
                <w:szCs w:val="22"/>
              </w:rPr>
            </w:pPr>
            <w:r w:rsidRPr="0045394C">
              <w:rPr>
                <w:sz w:val="22"/>
                <w:szCs w:val="22"/>
              </w:rPr>
              <w:t xml:space="preserve">1,176 </w:t>
            </w:r>
          </w:p>
        </w:tc>
      </w:tr>
      <w:tr w:rsidR="00850DC8" w:rsidRPr="00850DC8" w:rsidTr="0045394C">
        <w:trPr>
          <w:trHeight w:val="70"/>
        </w:trPr>
        <w:tc>
          <w:tcPr>
            <w:tcW w:w="6663" w:type="dxa"/>
            <w:tcBorders>
              <w:top w:val="single" w:sz="4" w:space="0" w:color="000000"/>
              <w:left w:val="nil"/>
              <w:bottom w:val="single" w:sz="5" w:space="0" w:color="000000"/>
              <w:right w:val="single" w:sz="4" w:space="0" w:color="000000"/>
            </w:tcBorders>
          </w:tcPr>
          <w:p w:rsidR="00850DC8" w:rsidRPr="0045394C" w:rsidRDefault="00850DC8" w:rsidP="003A67A1">
            <w:pPr>
              <w:rPr>
                <w:sz w:val="22"/>
                <w:szCs w:val="22"/>
              </w:rPr>
            </w:pPr>
            <w:r w:rsidRPr="0045394C">
              <w:rPr>
                <w:sz w:val="22"/>
                <w:szCs w:val="22"/>
              </w:rPr>
              <w:t xml:space="preserve">Спрямовані (DLS), що не працюють від електромережі (NMLS) </w:t>
            </w:r>
          </w:p>
        </w:tc>
        <w:tc>
          <w:tcPr>
            <w:tcW w:w="3118" w:type="dxa"/>
            <w:tcBorders>
              <w:top w:val="single" w:sz="4" w:space="0" w:color="000000"/>
              <w:left w:val="single" w:sz="4" w:space="0" w:color="000000"/>
              <w:bottom w:val="single" w:sz="5" w:space="0" w:color="000000"/>
              <w:right w:val="nil"/>
            </w:tcBorders>
            <w:vAlign w:val="center"/>
          </w:tcPr>
          <w:p w:rsidR="00850DC8" w:rsidRPr="0045394C" w:rsidRDefault="00850DC8" w:rsidP="003A67A1">
            <w:pPr>
              <w:ind w:left="111"/>
              <w:jc w:val="center"/>
              <w:rPr>
                <w:sz w:val="22"/>
                <w:szCs w:val="22"/>
              </w:rPr>
            </w:pPr>
            <w:r w:rsidRPr="0045394C">
              <w:rPr>
                <w:sz w:val="22"/>
                <w:szCs w:val="22"/>
              </w:rPr>
              <w:t>1,089</w:t>
            </w:r>
            <w:r w:rsidRPr="0045394C">
              <w:rPr>
                <w:b/>
                <w:sz w:val="22"/>
                <w:szCs w:val="22"/>
              </w:rPr>
              <w:t xml:space="preserve"> </w:t>
            </w:r>
          </w:p>
        </w:tc>
      </w:tr>
    </w:tbl>
    <w:p w:rsidR="00850DC8" w:rsidRPr="00850DC8" w:rsidRDefault="00850DC8" w:rsidP="003A67A1">
      <w:pPr>
        <w:ind w:right="49"/>
        <w:jc w:val="both"/>
      </w:pPr>
    </w:p>
    <w:p w:rsidR="00850DC8" w:rsidRPr="00850DC8" w:rsidRDefault="00850DC8" w:rsidP="003A67A1">
      <w:pPr>
        <w:ind w:right="49"/>
        <w:jc w:val="both"/>
      </w:pPr>
    </w:p>
    <w:p w:rsidR="001E4AE1" w:rsidRPr="00850DC8" w:rsidRDefault="00C441F2" w:rsidP="003A67A1">
      <w:pPr>
        <w:ind w:right="49"/>
        <w:jc w:val="both"/>
      </w:pPr>
      <w:r w:rsidRPr="00850DC8">
        <w:t xml:space="preserve">4. </w:t>
      </w:r>
    </w:p>
    <w:p w:rsidR="00850DC8" w:rsidRPr="00850DC8" w:rsidRDefault="00850DC8" w:rsidP="003A67A1">
      <w:pPr>
        <w:ind w:firstLine="567"/>
        <w:jc w:val="right"/>
        <w:rPr>
          <w:color w:val="000000"/>
          <w:lang w:eastAsia="en-US"/>
        </w:rPr>
      </w:pPr>
      <w:r w:rsidRPr="00850DC8">
        <w:rPr>
          <w:color w:val="000000"/>
          <w:lang w:eastAsia="en-US"/>
        </w:rPr>
        <w:t>Таблиця 1</w:t>
      </w:r>
      <w:r w:rsidRPr="00850DC8">
        <w:rPr>
          <w:b/>
          <w:color w:val="000000"/>
          <w:lang w:eastAsia="en-US"/>
        </w:rPr>
        <w:t xml:space="preserve"> </w:t>
      </w:r>
    </w:p>
    <w:p w:rsidR="00850DC8" w:rsidRPr="00850DC8" w:rsidRDefault="00850DC8" w:rsidP="003A67A1">
      <w:pPr>
        <w:jc w:val="center"/>
        <w:rPr>
          <w:b/>
          <w:color w:val="000000"/>
          <w:lang w:eastAsia="en-US"/>
        </w:rPr>
      </w:pPr>
      <w:r w:rsidRPr="00850DC8">
        <w:rPr>
          <w:b/>
          <w:color w:val="000000"/>
          <w:lang w:eastAsia="en-US"/>
        </w:rPr>
        <w:t>Класи енергоефективності джерел світла</w:t>
      </w:r>
    </w:p>
    <w:tbl>
      <w:tblPr>
        <w:tblStyle w:val="a6"/>
        <w:tblW w:w="0" w:type="auto"/>
        <w:tblInd w:w="108" w:type="dxa"/>
        <w:tblLook w:val="04A0" w:firstRow="1" w:lastRow="0" w:firstColumn="1" w:lastColumn="0" w:noHBand="0" w:noVBand="1"/>
      </w:tblPr>
      <w:tblGrid>
        <w:gridCol w:w="4536"/>
        <w:gridCol w:w="5387"/>
      </w:tblGrid>
      <w:tr w:rsidR="00850DC8" w:rsidRPr="0045394C" w:rsidTr="0045394C">
        <w:trPr>
          <w:trHeight w:val="284"/>
        </w:trPr>
        <w:tc>
          <w:tcPr>
            <w:tcW w:w="4536" w:type="dxa"/>
            <w:vAlign w:val="center"/>
          </w:tcPr>
          <w:p w:rsidR="00850DC8" w:rsidRPr="0045394C" w:rsidRDefault="00850DC8" w:rsidP="003A67A1">
            <w:pPr>
              <w:jc w:val="center"/>
              <w:rPr>
                <w:b/>
                <w:sz w:val="22"/>
                <w:szCs w:val="22"/>
                <w:lang w:eastAsia="en-US"/>
              </w:rPr>
            </w:pPr>
            <w:r w:rsidRPr="0045394C">
              <w:rPr>
                <w:sz w:val="22"/>
                <w:szCs w:val="22"/>
                <w:lang w:eastAsia="en-US"/>
              </w:rPr>
              <w:t>Клас</w:t>
            </w:r>
            <w:r w:rsidRPr="0045394C">
              <w:rPr>
                <w:sz w:val="22"/>
                <w:szCs w:val="22"/>
                <w:lang w:val="ru-RU" w:eastAsia="en-US"/>
              </w:rPr>
              <w:t xml:space="preserve"> </w:t>
            </w:r>
            <w:r w:rsidRPr="0045394C">
              <w:rPr>
                <w:sz w:val="22"/>
                <w:szCs w:val="22"/>
                <w:lang w:eastAsia="en-US"/>
              </w:rPr>
              <w:t xml:space="preserve">енергоефективності </w:t>
            </w:r>
          </w:p>
        </w:tc>
        <w:tc>
          <w:tcPr>
            <w:tcW w:w="5387" w:type="dxa"/>
            <w:vAlign w:val="center"/>
          </w:tcPr>
          <w:p w:rsidR="00850DC8" w:rsidRPr="0045394C" w:rsidRDefault="00850DC8" w:rsidP="003A67A1">
            <w:pPr>
              <w:jc w:val="center"/>
              <w:rPr>
                <w:b/>
                <w:sz w:val="22"/>
                <w:szCs w:val="22"/>
                <w:lang w:eastAsia="en-US"/>
              </w:rPr>
            </w:pPr>
            <w:r w:rsidRPr="0045394C">
              <w:rPr>
                <w:sz w:val="22"/>
                <w:szCs w:val="22"/>
                <w:lang w:eastAsia="en-US"/>
              </w:rPr>
              <w:t xml:space="preserve">Загальна ефективність електромереж η </w:t>
            </w:r>
            <w:r w:rsidRPr="0045394C">
              <w:rPr>
                <w:sz w:val="22"/>
                <w:szCs w:val="22"/>
                <w:vertAlign w:val="subscript"/>
                <w:lang w:eastAsia="en-US"/>
              </w:rPr>
              <w:t>ΤM</w:t>
            </w:r>
            <w:r w:rsidRPr="0045394C">
              <w:rPr>
                <w:sz w:val="22"/>
                <w:szCs w:val="22"/>
                <w:lang w:eastAsia="en-US"/>
              </w:rPr>
              <w:t xml:space="preserve"> (</w:t>
            </w:r>
            <w:proofErr w:type="spellStart"/>
            <w:r w:rsidRPr="0045394C">
              <w:rPr>
                <w:sz w:val="22"/>
                <w:szCs w:val="22"/>
                <w:lang w:eastAsia="en-US"/>
              </w:rPr>
              <w:t>лм</w:t>
            </w:r>
            <w:proofErr w:type="spellEnd"/>
            <w:r w:rsidRPr="0045394C">
              <w:rPr>
                <w:sz w:val="22"/>
                <w:szCs w:val="22"/>
                <w:lang w:eastAsia="en-US"/>
              </w:rPr>
              <w:t xml:space="preserve">/Вт)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A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210 ≤ η </w:t>
            </w:r>
            <w:r w:rsidRPr="0045394C">
              <w:rPr>
                <w:sz w:val="22"/>
                <w:szCs w:val="22"/>
                <w:vertAlign w:val="subscript"/>
                <w:lang w:eastAsia="en-US"/>
              </w:rPr>
              <w:t>ΤM</w:t>
            </w:r>
            <w:r w:rsidRPr="0045394C">
              <w:rPr>
                <w:sz w:val="22"/>
                <w:szCs w:val="22"/>
                <w:lang w:eastAsia="en-US"/>
              </w:rPr>
              <w:t xml:space="preserve">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B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185 ≤ η </w:t>
            </w:r>
            <w:r w:rsidRPr="0045394C">
              <w:rPr>
                <w:sz w:val="22"/>
                <w:szCs w:val="22"/>
                <w:vertAlign w:val="subscript"/>
                <w:lang w:eastAsia="en-US"/>
              </w:rPr>
              <w:t>ΤM</w:t>
            </w:r>
            <w:r w:rsidRPr="0045394C">
              <w:rPr>
                <w:sz w:val="22"/>
                <w:szCs w:val="22"/>
                <w:lang w:eastAsia="en-US"/>
              </w:rPr>
              <w:t xml:space="preserve"> &lt; 210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C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160 ≤ η </w:t>
            </w:r>
            <w:r w:rsidRPr="0045394C">
              <w:rPr>
                <w:sz w:val="22"/>
                <w:szCs w:val="22"/>
                <w:vertAlign w:val="subscript"/>
                <w:lang w:eastAsia="en-US"/>
              </w:rPr>
              <w:t>ΤM</w:t>
            </w:r>
            <w:r w:rsidRPr="0045394C">
              <w:rPr>
                <w:sz w:val="22"/>
                <w:szCs w:val="22"/>
                <w:lang w:eastAsia="en-US"/>
              </w:rPr>
              <w:t xml:space="preserve"> &lt; 185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D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135 ≤ η </w:t>
            </w:r>
            <w:r w:rsidRPr="0045394C">
              <w:rPr>
                <w:sz w:val="22"/>
                <w:szCs w:val="22"/>
                <w:vertAlign w:val="subscript"/>
                <w:lang w:eastAsia="en-US"/>
              </w:rPr>
              <w:t>ΤM</w:t>
            </w:r>
            <w:r w:rsidRPr="0045394C">
              <w:rPr>
                <w:sz w:val="22"/>
                <w:szCs w:val="22"/>
                <w:lang w:eastAsia="en-US"/>
              </w:rPr>
              <w:t xml:space="preserve"> &lt; 160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E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110 ≤ η </w:t>
            </w:r>
            <w:r w:rsidRPr="0045394C">
              <w:rPr>
                <w:sz w:val="22"/>
                <w:szCs w:val="22"/>
                <w:vertAlign w:val="subscript"/>
                <w:lang w:eastAsia="en-US"/>
              </w:rPr>
              <w:t>ΤM</w:t>
            </w:r>
            <w:r w:rsidRPr="0045394C">
              <w:rPr>
                <w:sz w:val="22"/>
                <w:szCs w:val="22"/>
                <w:lang w:eastAsia="en-US"/>
              </w:rPr>
              <w:t xml:space="preserve"> &lt; 135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F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85 ≤ η </w:t>
            </w:r>
            <w:r w:rsidRPr="0045394C">
              <w:rPr>
                <w:sz w:val="22"/>
                <w:szCs w:val="22"/>
                <w:vertAlign w:val="subscript"/>
                <w:lang w:eastAsia="en-US"/>
              </w:rPr>
              <w:t>ΤM</w:t>
            </w:r>
            <w:r w:rsidRPr="0045394C">
              <w:rPr>
                <w:sz w:val="22"/>
                <w:szCs w:val="22"/>
                <w:lang w:eastAsia="en-US"/>
              </w:rPr>
              <w:t xml:space="preserve"> &lt; 110 </w:t>
            </w:r>
          </w:p>
        </w:tc>
      </w:tr>
      <w:tr w:rsidR="00850DC8" w:rsidRPr="0045394C" w:rsidTr="0045394C">
        <w:trPr>
          <w:trHeight w:val="284"/>
        </w:trPr>
        <w:tc>
          <w:tcPr>
            <w:tcW w:w="4536" w:type="dxa"/>
          </w:tcPr>
          <w:p w:rsidR="00850DC8" w:rsidRPr="0045394C" w:rsidRDefault="00850DC8" w:rsidP="003A67A1">
            <w:pPr>
              <w:jc w:val="center"/>
              <w:rPr>
                <w:b/>
                <w:sz w:val="22"/>
                <w:szCs w:val="22"/>
                <w:lang w:eastAsia="en-US"/>
              </w:rPr>
            </w:pPr>
            <w:r w:rsidRPr="0045394C">
              <w:rPr>
                <w:sz w:val="22"/>
                <w:szCs w:val="22"/>
                <w:lang w:eastAsia="en-US"/>
              </w:rPr>
              <w:t xml:space="preserve">G </w:t>
            </w:r>
          </w:p>
        </w:tc>
        <w:tc>
          <w:tcPr>
            <w:tcW w:w="5387" w:type="dxa"/>
          </w:tcPr>
          <w:p w:rsidR="00850DC8" w:rsidRPr="0045394C" w:rsidRDefault="00850DC8" w:rsidP="003A67A1">
            <w:pPr>
              <w:jc w:val="center"/>
              <w:rPr>
                <w:b/>
                <w:sz w:val="22"/>
                <w:szCs w:val="22"/>
                <w:lang w:eastAsia="en-US"/>
              </w:rPr>
            </w:pPr>
            <w:r w:rsidRPr="0045394C">
              <w:rPr>
                <w:sz w:val="22"/>
                <w:szCs w:val="22"/>
                <w:lang w:eastAsia="en-US"/>
              </w:rPr>
              <w:t xml:space="preserve">η </w:t>
            </w:r>
            <w:r w:rsidRPr="0045394C">
              <w:rPr>
                <w:sz w:val="22"/>
                <w:szCs w:val="22"/>
                <w:vertAlign w:val="subscript"/>
                <w:lang w:eastAsia="en-US"/>
              </w:rPr>
              <w:t>ΤM</w:t>
            </w:r>
            <w:r w:rsidRPr="0045394C">
              <w:rPr>
                <w:sz w:val="22"/>
                <w:szCs w:val="22"/>
                <w:lang w:eastAsia="en-US"/>
              </w:rPr>
              <w:t xml:space="preserve"> &lt; 85 </w:t>
            </w:r>
          </w:p>
        </w:tc>
      </w:tr>
    </w:tbl>
    <w:p w:rsidR="00850DC8" w:rsidRPr="00850DC8" w:rsidRDefault="00850DC8" w:rsidP="003A67A1">
      <w:pPr>
        <w:ind w:firstLine="567"/>
        <w:jc w:val="right"/>
        <w:rPr>
          <w:color w:val="000000"/>
          <w:lang w:val="ru-RU" w:eastAsia="en-US"/>
        </w:rPr>
      </w:pPr>
    </w:p>
    <w:p w:rsidR="00850DC8" w:rsidRPr="00850DC8" w:rsidRDefault="00850DC8" w:rsidP="003A67A1">
      <w:pPr>
        <w:ind w:firstLine="567"/>
        <w:jc w:val="right"/>
        <w:rPr>
          <w:color w:val="000000"/>
          <w:lang w:eastAsia="en-US"/>
        </w:rPr>
      </w:pPr>
      <w:r w:rsidRPr="00850DC8">
        <w:rPr>
          <w:color w:val="000000"/>
          <w:lang w:eastAsia="en-US"/>
        </w:rPr>
        <w:t>Таблиця 2</w:t>
      </w:r>
      <w:r w:rsidRPr="00850DC8">
        <w:rPr>
          <w:b/>
          <w:color w:val="000000"/>
          <w:lang w:eastAsia="en-US"/>
        </w:rPr>
        <w:t xml:space="preserve"> </w:t>
      </w:r>
    </w:p>
    <w:p w:rsidR="00850DC8" w:rsidRPr="00850DC8" w:rsidRDefault="00850DC8" w:rsidP="003A67A1">
      <w:pPr>
        <w:ind w:firstLine="567"/>
        <w:jc w:val="center"/>
        <w:rPr>
          <w:b/>
          <w:color w:val="000000"/>
          <w:lang w:eastAsia="en-US"/>
        </w:rPr>
      </w:pPr>
      <w:r w:rsidRPr="00850DC8">
        <w:rPr>
          <w:b/>
          <w:color w:val="000000"/>
          <w:lang w:eastAsia="en-US"/>
        </w:rPr>
        <w:t>Коефіцієнт F</w:t>
      </w:r>
      <w:r w:rsidRPr="00850DC8">
        <w:rPr>
          <w:b/>
          <w:color w:val="000000"/>
          <w:vertAlign w:val="subscript"/>
          <w:lang w:eastAsia="en-US"/>
        </w:rPr>
        <w:t>TM</w:t>
      </w:r>
      <w:r w:rsidRPr="00850DC8">
        <w:rPr>
          <w:b/>
          <w:color w:val="000000"/>
          <w:lang w:eastAsia="en-US"/>
        </w:rPr>
        <w:t xml:space="preserve"> за типом джерела світла</w:t>
      </w:r>
    </w:p>
    <w:tbl>
      <w:tblPr>
        <w:tblStyle w:val="a6"/>
        <w:tblW w:w="0" w:type="auto"/>
        <w:tblInd w:w="108" w:type="dxa"/>
        <w:tblLook w:val="04A0" w:firstRow="1" w:lastRow="0" w:firstColumn="1" w:lastColumn="0" w:noHBand="0" w:noVBand="1"/>
      </w:tblPr>
      <w:tblGrid>
        <w:gridCol w:w="6804"/>
        <w:gridCol w:w="3119"/>
      </w:tblGrid>
      <w:tr w:rsidR="00850DC8" w:rsidRPr="0045394C" w:rsidTr="0045394C">
        <w:trPr>
          <w:trHeight w:val="284"/>
        </w:trPr>
        <w:tc>
          <w:tcPr>
            <w:tcW w:w="6804" w:type="dxa"/>
            <w:vAlign w:val="center"/>
          </w:tcPr>
          <w:p w:rsidR="00850DC8" w:rsidRPr="0045394C" w:rsidRDefault="00850DC8" w:rsidP="003A67A1">
            <w:pPr>
              <w:rPr>
                <w:b/>
                <w:sz w:val="22"/>
                <w:szCs w:val="22"/>
                <w:lang w:eastAsia="en-US"/>
              </w:rPr>
            </w:pPr>
            <w:r w:rsidRPr="0045394C">
              <w:rPr>
                <w:sz w:val="22"/>
                <w:szCs w:val="22"/>
                <w:lang w:eastAsia="en-US"/>
              </w:rPr>
              <w:t>Тип джерела світла</w:t>
            </w:r>
          </w:p>
        </w:tc>
        <w:tc>
          <w:tcPr>
            <w:tcW w:w="3119" w:type="dxa"/>
            <w:vAlign w:val="center"/>
          </w:tcPr>
          <w:p w:rsidR="00850DC8" w:rsidRPr="0045394C" w:rsidRDefault="00850DC8" w:rsidP="003A67A1">
            <w:pPr>
              <w:jc w:val="center"/>
              <w:rPr>
                <w:b/>
                <w:sz w:val="22"/>
                <w:szCs w:val="22"/>
                <w:lang w:eastAsia="en-US"/>
              </w:rPr>
            </w:pPr>
            <w:r w:rsidRPr="0045394C">
              <w:rPr>
                <w:sz w:val="22"/>
                <w:szCs w:val="22"/>
                <w:lang w:eastAsia="en-US"/>
              </w:rPr>
              <w:t>Коефіцієнт F</w:t>
            </w:r>
            <w:r w:rsidRPr="0045394C">
              <w:rPr>
                <w:sz w:val="22"/>
                <w:szCs w:val="22"/>
                <w:vertAlign w:val="subscript"/>
                <w:lang w:eastAsia="en-US"/>
              </w:rPr>
              <w:t>TM</w:t>
            </w:r>
          </w:p>
        </w:tc>
      </w:tr>
      <w:tr w:rsidR="00850DC8" w:rsidRPr="0045394C" w:rsidTr="0045394C">
        <w:trPr>
          <w:trHeight w:val="284"/>
        </w:trPr>
        <w:tc>
          <w:tcPr>
            <w:tcW w:w="6804" w:type="dxa"/>
          </w:tcPr>
          <w:p w:rsidR="00850DC8" w:rsidRPr="0045394C" w:rsidRDefault="00850DC8" w:rsidP="003A67A1">
            <w:pPr>
              <w:rPr>
                <w:b/>
                <w:sz w:val="22"/>
                <w:szCs w:val="22"/>
                <w:lang w:eastAsia="en-US"/>
              </w:rPr>
            </w:pPr>
            <w:r w:rsidRPr="0045394C">
              <w:rPr>
                <w:sz w:val="22"/>
                <w:szCs w:val="22"/>
                <w:lang w:eastAsia="en-US"/>
              </w:rPr>
              <w:t>Неспрямовані (NDLS), що працюють від електромережі (MLS)</w:t>
            </w:r>
          </w:p>
        </w:tc>
        <w:tc>
          <w:tcPr>
            <w:tcW w:w="3119" w:type="dxa"/>
          </w:tcPr>
          <w:p w:rsidR="00850DC8" w:rsidRPr="0045394C" w:rsidRDefault="00850DC8" w:rsidP="003A67A1">
            <w:pPr>
              <w:jc w:val="center"/>
              <w:rPr>
                <w:b/>
                <w:sz w:val="22"/>
                <w:szCs w:val="22"/>
                <w:lang w:eastAsia="en-US"/>
              </w:rPr>
            </w:pPr>
            <w:r w:rsidRPr="0045394C">
              <w:rPr>
                <w:sz w:val="22"/>
                <w:szCs w:val="22"/>
                <w:lang w:eastAsia="en-US"/>
              </w:rPr>
              <w:t>1,000</w:t>
            </w:r>
          </w:p>
        </w:tc>
      </w:tr>
      <w:tr w:rsidR="00850DC8" w:rsidRPr="0045394C" w:rsidTr="0045394C">
        <w:trPr>
          <w:trHeight w:val="284"/>
        </w:trPr>
        <w:tc>
          <w:tcPr>
            <w:tcW w:w="6804" w:type="dxa"/>
          </w:tcPr>
          <w:p w:rsidR="00850DC8" w:rsidRPr="0045394C" w:rsidRDefault="00850DC8" w:rsidP="003A67A1">
            <w:pPr>
              <w:rPr>
                <w:b/>
                <w:sz w:val="22"/>
                <w:szCs w:val="22"/>
                <w:lang w:eastAsia="en-US"/>
              </w:rPr>
            </w:pPr>
            <w:r w:rsidRPr="0045394C">
              <w:rPr>
                <w:sz w:val="22"/>
                <w:szCs w:val="22"/>
                <w:lang w:eastAsia="en-US"/>
              </w:rPr>
              <w:t>Неспрямовані (NDLS), що не працюють від електромережі (NMLS)</w:t>
            </w:r>
          </w:p>
        </w:tc>
        <w:tc>
          <w:tcPr>
            <w:tcW w:w="3119" w:type="dxa"/>
            <w:vAlign w:val="center"/>
          </w:tcPr>
          <w:p w:rsidR="00850DC8" w:rsidRPr="0045394C" w:rsidRDefault="00850DC8" w:rsidP="003A67A1">
            <w:pPr>
              <w:jc w:val="center"/>
              <w:rPr>
                <w:b/>
                <w:sz w:val="22"/>
                <w:szCs w:val="22"/>
                <w:lang w:eastAsia="en-US"/>
              </w:rPr>
            </w:pPr>
            <w:r w:rsidRPr="0045394C">
              <w:rPr>
                <w:sz w:val="22"/>
                <w:szCs w:val="22"/>
                <w:lang w:eastAsia="en-US"/>
              </w:rPr>
              <w:t>0,926</w:t>
            </w:r>
          </w:p>
        </w:tc>
      </w:tr>
      <w:tr w:rsidR="00850DC8" w:rsidRPr="0045394C" w:rsidTr="0045394C">
        <w:trPr>
          <w:trHeight w:val="284"/>
        </w:trPr>
        <w:tc>
          <w:tcPr>
            <w:tcW w:w="6804" w:type="dxa"/>
          </w:tcPr>
          <w:p w:rsidR="00850DC8" w:rsidRPr="0045394C" w:rsidRDefault="00850DC8" w:rsidP="003A67A1">
            <w:pPr>
              <w:rPr>
                <w:b/>
                <w:sz w:val="22"/>
                <w:szCs w:val="22"/>
                <w:lang w:eastAsia="en-US"/>
              </w:rPr>
            </w:pPr>
            <w:r w:rsidRPr="0045394C">
              <w:rPr>
                <w:sz w:val="22"/>
                <w:szCs w:val="22"/>
                <w:lang w:eastAsia="en-US"/>
              </w:rPr>
              <w:t xml:space="preserve">Спрямовані (DLS), що працюють від електромережі (MLS) </w:t>
            </w:r>
          </w:p>
        </w:tc>
        <w:tc>
          <w:tcPr>
            <w:tcW w:w="3119" w:type="dxa"/>
          </w:tcPr>
          <w:p w:rsidR="00850DC8" w:rsidRPr="0045394C" w:rsidRDefault="00850DC8" w:rsidP="003A67A1">
            <w:pPr>
              <w:jc w:val="center"/>
              <w:rPr>
                <w:b/>
                <w:sz w:val="22"/>
                <w:szCs w:val="22"/>
                <w:lang w:eastAsia="en-US"/>
              </w:rPr>
            </w:pPr>
            <w:r w:rsidRPr="0045394C">
              <w:rPr>
                <w:sz w:val="22"/>
                <w:szCs w:val="22"/>
                <w:lang w:eastAsia="en-US"/>
              </w:rPr>
              <w:t>1,176</w:t>
            </w:r>
          </w:p>
        </w:tc>
      </w:tr>
      <w:tr w:rsidR="00850DC8" w:rsidRPr="0045394C" w:rsidTr="0045394C">
        <w:trPr>
          <w:trHeight w:val="284"/>
        </w:trPr>
        <w:tc>
          <w:tcPr>
            <w:tcW w:w="6804" w:type="dxa"/>
          </w:tcPr>
          <w:p w:rsidR="00850DC8" w:rsidRPr="0045394C" w:rsidRDefault="00850DC8" w:rsidP="003A67A1">
            <w:pPr>
              <w:rPr>
                <w:b/>
                <w:sz w:val="22"/>
                <w:szCs w:val="22"/>
                <w:lang w:eastAsia="en-US"/>
              </w:rPr>
            </w:pPr>
            <w:r w:rsidRPr="0045394C">
              <w:rPr>
                <w:sz w:val="22"/>
                <w:szCs w:val="22"/>
                <w:lang w:eastAsia="en-US"/>
              </w:rPr>
              <w:t xml:space="preserve">Спрямовані (DLS), що не працюють від електромережі (NMLS) </w:t>
            </w:r>
          </w:p>
        </w:tc>
        <w:tc>
          <w:tcPr>
            <w:tcW w:w="3119" w:type="dxa"/>
            <w:vAlign w:val="center"/>
          </w:tcPr>
          <w:p w:rsidR="00850DC8" w:rsidRPr="0045394C" w:rsidRDefault="00850DC8" w:rsidP="003A67A1">
            <w:pPr>
              <w:jc w:val="center"/>
              <w:rPr>
                <w:b/>
                <w:sz w:val="22"/>
                <w:szCs w:val="22"/>
                <w:lang w:eastAsia="en-US"/>
              </w:rPr>
            </w:pPr>
            <w:r w:rsidRPr="0045394C">
              <w:rPr>
                <w:sz w:val="22"/>
                <w:szCs w:val="22"/>
                <w:lang w:eastAsia="en-US"/>
              </w:rPr>
              <w:t>1,089</w:t>
            </w:r>
          </w:p>
        </w:tc>
      </w:tr>
    </w:tbl>
    <w:p w:rsidR="00850DC8" w:rsidRPr="00850DC8" w:rsidRDefault="00850DC8" w:rsidP="003A67A1">
      <w:pPr>
        <w:jc w:val="center"/>
        <w:rPr>
          <w:color w:val="000000"/>
          <w:sz w:val="28"/>
          <w:szCs w:val="28"/>
          <w:lang w:eastAsia="en-US"/>
        </w:rPr>
      </w:pPr>
    </w:p>
    <w:p w:rsidR="007C43A1" w:rsidRDefault="00C441F2" w:rsidP="003A67A1">
      <w:pPr>
        <w:ind w:right="49"/>
      </w:pPr>
      <w:r w:rsidRPr="00850DC8">
        <w:lastRenderedPageBreak/>
        <w:t>5.</w:t>
      </w:r>
    </w:p>
    <w:p w:rsidR="00A00C1B" w:rsidRDefault="00A00C1B" w:rsidP="003A67A1">
      <w:pPr>
        <w:ind w:right="49" w:firstLine="567"/>
      </w:pPr>
      <w:r>
        <w:t xml:space="preserve">1.1. Етикетка стандартного розміру: </w:t>
      </w:r>
    </w:p>
    <w:p w:rsidR="00A00C1B" w:rsidRDefault="00A00C1B" w:rsidP="003A67A1">
      <w:pPr>
        <w:ind w:right="49" w:firstLine="567"/>
      </w:pPr>
      <w:r>
        <w:t>Етикетка має бути:</w:t>
      </w:r>
    </w:p>
    <w:p w:rsidR="0045394C" w:rsidRDefault="0045394C" w:rsidP="003A67A1">
      <w:pPr>
        <w:ind w:right="49" w:firstLine="567"/>
      </w:pPr>
    </w:p>
    <w:p w:rsidR="0085137E" w:rsidRDefault="0085137E" w:rsidP="003A67A1">
      <w:pPr>
        <w:ind w:right="49"/>
        <w:jc w:val="center"/>
      </w:pPr>
      <w:r>
        <w:rPr>
          <w:noProof/>
          <w:lang w:val="ru-RU"/>
        </w:rPr>
        <w:drawing>
          <wp:inline distT="0" distB="0" distL="0" distR="0" wp14:anchorId="76D3A44B" wp14:editId="3052CBFB">
            <wp:extent cx="5400000" cy="314338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00" cy="3143380"/>
                    </a:xfrm>
                    <a:prstGeom prst="rect">
                      <a:avLst/>
                    </a:prstGeom>
                    <a:noFill/>
                  </pic:spPr>
                </pic:pic>
              </a:graphicData>
            </a:graphic>
          </wp:inline>
        </w:drawing>
      </w:r>
    </w:p>
    <w:p w:rsidR="0045394C" w:rsidRDefault="0045394C" w:rsidP="003A67A1">
      <w:pPr>
        <w:ind w:right="49"/>
      </w:pPr>
    </w:p>
    <w:p w:rsidR="0045394C" w:rsidRDefault="0045394C" w:rsidP="003A67A1">
      <w:pPr>
        <w:ind w:right="49"/>
      </w:pPr>
    </w:p>
    <w:p w:rsidR="007C43A1" w:rsidRDefault="00C441F2" w:rsidP="003A67A1">
      <w:pPr>
        <w:ind w:right="49"/>
      </w:pPr>
      <w:r w:rsidRPr="00850DC8">
        <w:t>6.</w:t>
      </w:r>
    </w:p>
    <w:p w:rsidR="008C7E0C" w:rsidRDefault="00A00C1B" w:rsidP="003A67A1">
      <w:pPr>
        <w:tabs>
          <w:tab w:val="left" w:pos="993"/>
        </w:tabs>
        <w:ind w:right="49" w:firstLine="567"/>
      </w:pPr>
      <w:r w:rsidRPr="00A00C1B">
        <w:t>1.1.</w:t>
      </w:r>
      <w:r w:rsidRPr="00A00C1B">
        <w:tab/>
        <w:t>Етикетка стандартного розміру:</w:t>
      </w:r>
    </w:p>
    <w:p w:rsidR="0045394C" w:rsidRDefault="0045394C" w:rsidP="003A67A1">
      <w:pPr>
        <w:tabs>
          <w:tab w:val="left" w:pos="993"/>
        </w:tabs>
        <w:ind w:right="49" w:firstLine="567"/>
      </w:pPr>
    </w:p>
    <w:p w:rsidR="0085137E" w:rsidRDefault="0085137E" w:rsidP="003A67A1">
      <w:pPr>
        <w:ind w:right="49"/>
        <w:jc w:val="center"/>
      </w:pPr>
      <w:r>
        <w:rPr>
          <w:noProof/>
          <w:lang w:val="ru-RU"/>
        </w:rPr>
        <w:drawing>
          <wp:inline distT="0" distB="0" distL="0" distR="0" wp14:anchorId="73682409" wp14:editId="7D3B74E3">
            <wp:extent cx="5400000" cy="305808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00" cy="3058085"/>
                    </a:xfrm>
                    <a:prstGeom prst="rect">
                      <a:avLst/>
                    </a:prstGeom>
                    <a:noFill/>
                  </pic:spPr>
                </pic:pic>
              </a:graphicData>
            </a:graphic>
          </wp:inline>
        </w:drawing>
      </w:r>
    </w:p>
    <w:p w:rsidR="008C7E0C" w:rsidRDefault="008C7E0C" w:rsidP="003A67A1">
      <w:pPr>
        <w:ind w:right="49"/>
      </w:pPr>
    </w:p>
    <w:p w:rsidR="0045394C" w:rsidRDefault="0045394C" w:rsidP="003A67A1">
      <w:pPr>
        <w:ind w:right="49"/>
      </w:pPr>
    </w:p>
    <w:p w:rsidR="0045394C" w:rsidRDefault="0045394C" w:rsidP="003A67A1">
      <w:pPr>
        <w:ind w:right="49"/>
      </w:pPr>
    </w:p>
    <w:p w:rsidR="0045394C" w:rsidRDefault="0045394C" w:rsidP="003A67A1">
      <w:pPr>
        <w:ind w:right="49"/>
      </w:pPr>
    </w:p>
    <w:p w:rsidR="007C43A1" w:rsidRDefault="00C441F2" w:rsidP="003A67A1">
      <w:pPr>
        <w:ind w:right="49"/>
      </w:pPr>
      <w:r w:rsidRPr="00850DC8">
        <w:lastRenderedPageBreak/>
        <w:t>7.</w:t>
      </w:r>
    </w:p>
    <w:p w:rsidR="00A00C1B" w:rsidRDefault="00A00C1B" w:rsidP="003A67A1">
      <w:pPr>
        <w:ind w:right="49" w:firstLine="567"/>
      </w:pPr>
      <w:r>
        <w:t xml:space="preserve">1.2. Етикетка малого розміру: </w:t>
      </w:r>
    </w:p>
    <w:p w:rsidR="00A00C1B" w:rsidRDefault="00A00C1B" w:rsidP="003A67A1">
      <w:pPr>
        <w:ind w:right="49" w:firstLine="567"/>
      </w:pPr>
      <w:r>
        <w:t>Етикетка має бути:</w:t>
      </w:r>
    </w:p>
    <w:p w:rsidR="0045394C" w:rsidRDefault="0045394C" w:rsidP="003A67A1">
      <w:pPr>
        <w:ind w:right="49" w:firstLine="567"/>
      </w:pPr>
    </w:p>
    <w:p w:rsidR="00C441F2" w:rsidRPr="00850DC8" w:rsidRDefault="008C7E0C" w:rsidP="003A67A1">
      <w:pPr>
        <w:ind w:right="49"/>
        <w:jc w:val="center"/>
      </w:pPr>
      <w:r>
        <w:rPr>
          <w:noProof/>
          <w:lang w:val="ru-RU"/>
        </w:rPr>
        <w:drawing>
          <wp:inline distT="0" distB="0" distL="0" distR="0" wp14:anchorId="6D001FF9" wp14:editId="38D788DF">
            <wp:extent cx="5400000" cy="3042000"/>
            <wp:effectExtent l="0" t="0" r="0"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00" cy="3042000"/>
                    </a:xfrm>
                    <a:prstGeom prst="rect">
                      <a:avLst/>
                    </a:prstGeom>
                    <a:noFill/>
                  </pic:spPr>
                </pic:pic>
              </a:graphicData>
            </a:graphic>
          </wp:inline>
        </w:drawing>
      </w:r>
    </w:p>
    <w:p w:rsidR="008C7E0C" w:rsidRDefault="008C7E0C" w:rsidP="003A67A1">
      <w:pPr>
        <w:ind w:right="49"/>
      </w:pPr>
    </w:p>
    <w:p w:rsidR="00773807" w:rsidRDefault="00773807" w:rsidP="003A67A1">
      <w:pPr>
        <w:ind w:right="49"/>
      </w:pPr>
    </w:p>
    <w:p w:rsidR="007C43A1" w:rsidRDefault="005B4AAE" w:rsidP="003A67A1">
      <w:pPr>
        <w:ind w:right="49"/>
        <w:jc w:val="both"/>
      </w:pPr>
      <w:r>
        <w:t>8.</w:t>
      </w:r>
    </w:p>
    <w:p w:rsidR="008C7E0C" w:rsidRDefault="00A00C1B" w:rsidP="003A67A1">
      <w:pPr>
        <w:tabs>
          <w:tab w:val="left" w:pos="993"/>
        </w:tabs>
        <w:ind w:right="49" w:firstLine="567"/>
        <w:jc w:val="both"/>
      </w:pPr>
      <w:r w:rsidRPr="00A00C1B">
        <w:t>1.2.</w:t>
      </w:r>
      <w:r w:rsidRPr="00A00C1B">
        <w:tab/>
        <w:t>Етикетка малого розміру:</w:t>
      </w:r>
    </w:p>
    <w:p w:rsidR="00773807" w:rsidRPr="00C441F2" w:rsidRDefault="00773807" w:rsidP="003A67A1">
      <w:pPr>
        <w:tabs>
          <w:tab w:val="left" w:pos="993"/>
        </w:tabs>
        <w:ind w:right="49" w:firstLine="567"/>
        <w:jc w:val="both"/>
      </w:pPr>
    </w:p>
    <w:p w:rsidR="006D74CF" w:rsidRDefault="008C7E0C" w:rsidP="003A67A1">
      <w:pPr>
        <w:ind w:right="49"/>
        <w:jc w:val="center"/>
      </w:pPr>
      <w:r>
        <w:rPr>
          <w:noProof/>
          <w:lang w:val="ru-RU"/>
        </w:rPr>
        <w:drawing>
          <wp:inline distT="0" distB="0" distL="0" distR="0" wp14:anchorId="3FAA9EC4" wp14:editId="0F99912F">
            <wp:extent cx="5407200" cy="3351600"/>
            <wp:effectExtent l="0" t="0" r="3175"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7200" cy="3351600"/>
                    </a:xfrm>
                    <a:prstGeom prst="rect">
                      <a:avLst/>
                    </a:prstGeom>
                    <a:noFill/>
                  </pic:spPr>
                </pic:pic>
              </a:graphicData>
            </a:graphic>
          </wp:inline>
        </w:drawing>
      </w:r>
    </w:p>
    <w:p w:rsidR="006D74CF" w:rsidRDefault="006D74CF" w:rsidP="003A67A1">
      <w:pPr>
        <w:ind w:right="49"/>
        <w:jc w:val="both"/>
      </w:pPr>
    </w:p>
    <w:p w:rsidR="00773807" w:rsidRDefault="00773807" w:rsidP="003A67A1">
      <w:pPr>
        <w:ind w:right="49"/>
        <w:jc w:val="both"/>
      </w:pPr>
    </w:p>
    <w:p w:rsidR="007C43A1" w:rsidRDefault="00B3390A" w:rsidP="003A67A1">
      <w:pPr>
        <w:ind w:right="49"/>
        <w:jc w:val="both"/>
      </w:pPr>
      <w:r>
        <w:t>9.</w:t>
      </w:r>
    </w:p>
    <w:p w:rsidR="00B3390A" w:rsidRDefault="00A00C1B" w:rsidP="003A67A1">
      <w:pPr>
        <w:tabs>
          <w:tab w:val="left" w:pos="993"/>
        </w:tabs>
        <w:ind w:left="567" w:right="49"/>
        <w:jc w:val="both"/>
      </w:pPr>
      <w:r>
        <w:lastRenderedPageBreak/>
        <w:t>2.1.</w:t>
      </w:r>
      <w:r>
        <w:tab/>
        <w:t>Етикетка стандартного розміру:</w:t>
      </w:r>
    </w:p>
    <w:p w:rsidR="00773807" w:rsidRDefault="00773807" w:rsidP="003A67A1">
      <w:pPr>
        <w:tabs>
          <w:tab w:val="left" w:pos="993"/>
        </w:tabs>
        <w:ind w:left="567" w:right="49"/>
        <w:jc w:val="both"/>
      </w:pPr>
    </w:p>
    <w:p w:rsidR="00A00C1B" w:rsidRDefault="00A00C1B" w:rsidP="003A67A1">
      <w:pPr>
        <w:ind w:right="49"/>
        <w:jc w:val="center"/>
      </w:pPr>
      <w:r>
        <w:rPr>
          <w:noProof/>
          <w:lang w:val="ru-RU"/>
        </w:rPr>
        <w:drawing>
          <wp:inline distT="0" distB="0" distL="0" distR="0" wp14:anchorId="11637299" wp14:editId="2F3005BD">
            <wp:extent cx="2700000" cy="3726000"/>
            <wp:effectExtent l="0" t="0" r="5715" b="825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00000" cy="3726000"/>
                    </a:xfrm>
                    <a:prstGeom prst="rect">
                      <a:avLst/>
                    </a:prstGeom>
                    <a:noFill/>
                  </pic:spPr>
                </pic:pic>
              </a:graphicData>
            </a:graphic>
          </wp:inline>
        </w:drawing>
      </w:r>
    </w:p>
    <w:p w:rsidR="00B3390A" w:rsidRDefault="00B3390A" w:rsidP="003A67A1">
      <w:pPr>
        <w:ind w:right="49"/>
        <w:jc w:val="both"/>
      </w:pPr>
    </w:p>
    <w:p w:rsidR="00B3390A" w:rsidRDefault="00B3390A" w:rsidP="003A67A1">
      <w:pPr>
        <w:ind w:right="49"/>
        <w:jc w:val="both"/>
      </w:pPr>
      <w:r>
        <w:t>10.</w:t>
      </w:r>
    </w:p>
    <w:p w:rsidR="00A00C1B" w:rsidRDefault="00A00C1B" w:rsidP="003A67A1">
      <w:pPr>
        <w:tabs>
          <w:tab w:val="left" w:pos="993"/>
        </w:tabs>
        <w:ind w:firstLine="567"/>
      </w:pPr>
      <w:r w:rsidRPr="00A00C1B">
        <w:t>2.1.</w:t>
      </w:r>
      <w:r w:rsidRPr="00A00C1B">
        <w:tab/>
        <w:t>Етикетка стандартного розміру:</w:t>
      </w:r>
    </w:p>
    <w:p w:rsidR="00773807" w:rsidRPr="00A00C1B" w:rsidRDefault="00773807" w:rsidP="003A67A1">
      <w:pPr>
        <w:tabs>
          <w:tab w:val="left" w:pos="993"/>
        </w:tabs>
        <w:ind w:firstLine="567"/>
      </w:pPr>
    </w:p>
    <w:p w:rsidR="00B3390A" w:rsidRDefault="00A00C1B" w:rsidP="003A67A1">
      <w:pPr>
        <w:ind w:right="49"/>
        <w:jc w:val="center"/>
      </w:pPr>
      <w:r>
        <w:rPr>
          <w:noProof/>
          <w:lang w:val="ru-RU"/>
        </w:rPr>
        <w:drawing>
          <wp:inline distT="0" distB="0" distL="0" distR="0" wp14:anchorId="6058F94D" wp14:editId="5060F06A">
            <wp:extent cx="2700000" cy="3790800"/>
            <wp:effectExtent l="0" t="0" r="5715" b="63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3790800"/>
                    </a:xfrm>
                    <a:prstGeom prst="rect">
                      <a:avLst/>
                    </a:prstGeom>
                    <a:noFill/>
                  </pic:spPr>
                </pic:pic>
              </a:graphicData>
            </a:graphic>
          </wp:inline>
        </w:drawing>
      </w:r>
    </w:p>
    <w:p w:rsidR="00BD5913" w:rsidRDefault="00B3390A" w:rsidP="003A67A1">
      <w:pPr>
        <w:ind w:right="49"/>
        <w:jc w:val="both"/>
      </w:pPr>
      <w:r>
        <w:lastRenderedPageBreak/>
        <w:t>11.</w:t>
      </w:r>
    </w:p>
    <w:p w:rsidR="00B3390A" w:rsidRDefault="00BD5913" w:rsidP="003A67A1">
      <w:pPr>
        <w:tabs>
          <w:tab w:val="left" w:pos="993"/>
        </w:tabs>
        <w:ind w:right="49" w:firstLine="567"/>
        <w:jc w:val="both"/>
      </w:pPr>
      <w:r w:rsidRPr="00BD5913">
        <w:t>2.2.</w:t>
      </w:r>
      <w:r w:rsidRPr="00BD5913">
        <w:tab/>
        <w:t>Етикетка малого розміру:</w:t>
      </w:r>
    </w:p>
    <w:p w:rsidR="00773807" w:rsidRDefault="00773807" w:rsidP="003A67A1">
      <w:pPr>
        <w:tabs>
          <w:tab w:val="left" w:pos="993"/>
        </w:tabs>
        <w:ind w:right="49" w:firstLine="567"/>
        <w:jc w:val="both"/>
      </w:pPr>
    </w:p>
    <w:p w:rsidR="009D5763" w:rsidRDefault="00BD5913" w:rsidP="003A67A1">
      <w:pPr>
        <w:ind w:right="49"/>
        <w:jc w:val="center"/>
      </w:pPr>
      <w:r>
        <w:rPr>
          <w:noProof/>
          <w:lang w:val="ru-RU"/>
        </w:rPr>
        <w:drawing>
          <wp:inline distT="0" distB="0" distL="0" distR="0" wp14:anchorId="31F3EC7F" wp14:editId="75C4A3BE">
            <wp:extent cx="2700000" cy="3754610"/>
            <wp:effectExtent l="0" t="0" r="571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7">
                      <a:extLst>
                        <a:ext uri="{28A0092B-C50C-407E-A947-70E740481C1C}">
                          <a14:useLocalDpi xmlns:a14="http://schemas.microsoft.com/office/drawing/2010/main" val="0"/>
                        </a:ext>
                      </a:extLst>
                    </a:blip>
                    <a:srcRect t="1951"/>
                    <a:stretch/>
                  </pic:blipFill>
                  <pic:spPr bwMode="auto">
                    <a:xfrm>
                      <a:off x="0" y="0"/>
                      <a:ext cx="2700000" cy="3754610"/>
                    </a:xfrm>
                    <a:prstGeom prst="rect">
                      <a:avLst/>
                    </a:prstGeom>
                    <a:noFill/>
                    <a:ln>
                      <a:noFill/>
                    </a:ln>
                    <a:extLst>
                      <a:ext uri="{53640926-AAD7-44D8-BBD7-CCE9431645EC}">
                        <a14:shadowObscured xmlns:a14="http://schemas.microsoft.com/office/drawing/2010/main"/>
                      </a:ext>
                    </a:extLst>
                  </pic:spPr>
                </pic:pic>
              </a:graphicData>
            </a:graphic>
          </wp:inline>
        </w:drawing>
      </w:r>
    </w:p>
    <w:p w:rsidR="009D5763" w:rsidRDefault="009D5763" w:rsidP="003A67A1">
      <w:pPr>
        <w:ind w:right="49"/>
        <w:jc w:val="both"/>
      </w:pPr>
      <w:r>
        <w:t>12.</w:t>
      </w:r>
    </w:p>
    <w:p w:rsidR="00667CD8" w:rsidRDefault="00667CD8" w:rsidP="003A67A1">
      <w:pPr>
        <w:pStyle w:val="ab"/>
        <w:tabs>
          <w:tab w:val="left" w:pos="567"/>
          <w:tab w:val="left" w:pos="993"/>
        </w:tabs>
        <w:spacing w:before="0"/>
        <w:rPr>
          <w:rFonts w:ascii="Times New Roman" w:hAnsi="Times New Roman"/>
          <w:noProof/>
          <w:sz w:val="24"/>
          <w:szCs w:val="28"/>
          <w:lang w:val="ru-RU"/>
        </w:rPr>
      </w:pPr>
      <w:r w:rsidRPr="00667CD8">
        <w:rPr>
          <w:rFonts w:ascii="Times New Roman" w:hAnsi="Times New Roman"/>
          <w:noProof/>
          <w:sz w:val="24"/>
          <w:szCs w:val="28"/>
          <w:lang w:val="ru-RU"/>
        </w:rPr>
        <w:t>2.2.</w:t>
      </w:r>
      <w:r w:rsidRPr="00667CD8">
        <w:rPr>
          <w:rFonts w:ascii="Times New Roman" w:hAnsi="Times New Roman"/>
          <w:noProof/>
          <w:sz w:val="24"/>
          <w:szCs w:val="28"/>
          <w:lang w:val="ru-RU"/>
        </w:rPr>
        <w:tab/>
      </w:r>
      <w:r w:rsidRPr="00667CD8">
        <w:rPr>
          <w:rFonts w:ascii="Times New Roman" w:hAnsi="Times New Roman" w:hint="eastAsia"/>
          <w:noProof/>
          <w:sz w:val="24"/>
          <w:szCs w:val="28"/>
          <w:lang w:val="ru-RU"/>
        </w:rPr>
        <w:t>Етикетка</w:t>
      </w:r>
      <w:r w:rsidRPr="00667CD8">
        <w:rPr>
          <w:rFonts w:ascii="Times New Roman" w:hAnsi="Times New Roman"/>
          <w:noProof/>
          <w:sz w:val="24"/>
          <w:szCs w:val="28"/>
          <w:lang w:val="ru-RU"/>
        </w:rPr>
        <w:t xml:space="preserve"> </w:t>
      </w:r>
      <w:r w:rsidRPr="00667CD8">
        <w:rPr>
          <w:rFonts w:ascii="Times New Roman" w:hAnsi="Times New Roman" w:hint="eastAsia"/>
          <w:noProof/>
          <w:sz w:val="24"/>
          <w:szCs w:val="28"/>
          <w:lang w:val="ru-RU"/>
        </w:rPr>
        <w:t>малого</w:t>
      </w:r>
      <w:r w:rsidRPr="00667CD8">
        <w:rPr>
          <w:rFonts w:ascii="Times New Roman" w:hAnsi="Times New Roman"/>
          <w:noProof/>
          <w:sz w:val="24"/>
          <w:szCs w:val="28"/>
          <w:lang w:val="ru-RU"/>
        </w:rPr>
        <w:t xml:space="preserve"> </w:t>
      </w:r>
      <w:r w:rsidRPr="00667CD8">
        <w:rPr>
          <w:rFonts w:ascii="Times New Roman" w:hAnsi="Times New Roman" w:hint="eastAsia"/>
          <w:noProof/>
          <w:sz w:val="24"/>
          <w:szCs w:val="28"/>
          <w:lang w:val="ru-RU"/>
        </w:rPr>
        <w:t>розміру</w:t>
      </w:r>
      <w:r w:rsidRPr="00667CD8">
        <w:rPr>
          <w:rFonts w:ascii="Times New Roman" w:hAnsi="Times New Roman"/>
          <w:noProof/>
          <w:sz w:val="24"/>
          <w:szCs w:val="28"/>
          <w:lang w:val="ru-RU"/>
        </w:rPr>
        <w:t>:</w:t>
      </w:r>
    </w:p>
    <w:p w:rsidR="00B3390A" w:rsidRDefault="00667CD8" w:rsidP="003A67A1">
      <w:pPr>
        <w:ind w:right="49"/>
        <w:jc w:val="center"/>
      </w:pPr>
      <w:r>
        <w:rPr>
          <w:noProof/>
          <w:lang w:val="ru-RU"/>
        </w:rPr>
        <w:drawing>
          <wp:inline distT="0" distB="0" distL="0" distR="0" wp14:anchorId="13CAA789" wp14:editId="608A01D1">
            <wp:extent cx="2708236" cy="3817088"/>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913"/>
                    <a:stretch/>
                  </pic:blipFill>
                  <pic:spPr bwMode="auto">
                    <a:xfrm>
                      <a:off x="0" y="0"/>
                      <a:ext cx="2710800" cy="3820702"/>
                    </a:xfrm>
                    <a:prstGeom prst="rect">
                      <a:avLst/>
                    </a:prstGeom>
                    <a:noFill/>
                    <a:ln>
                      <a:noFill/>
                    </a:ln>
                    <a:extLst>
                      <a:ext uri="{53640926-AAD7-44D8-BBD7-CCE9431645EC}">
                        <a14:shadowObscured xmlns:a14="http://schemas.microsoft.com/office/drawing/2010/main"/>
                      </a:ext>
                    </a:extLst>
                  </pic:spPr>
                </pic:pic>
              </a:graphicData>
            </a:graphic>
          </wp:inline>
        </w:drawing>
      </w:r>
    </w:p>
    <w:p w:rsidR="00667CD8" w:rsidRDefault="00667CD8" w:rsidP="003A67A1">
      <w:pPr>
        <w:ind w:right="49"/>
        <w:jc w:val="both"/>
      </w:pPr>
      <w:r>
        <w:lastRenderedPageBreak/>
        <w:t>13.</w:t>
      </w:r>
    </w:p>
    <w:p w:rsidR="00F02269" w:rsidRPr="00F02269" w:rsidRDefault="00F02269" w:rsidP="003A67A1">
      <w:pPr>
        <w:pStyle w:val="3"/>
        <w:spacing w:before="0"/>
        <w:ind w:left="567" w:right="-1"/>
        <w:jc w:val="center"/>
        <w:rPr>
          <w:rFonts w:ascii="Times New Roman" w:hAnsi="Times New Roman" w:cs="Times New Roman"/>
          <w:color w:val="auto"/>
        </w:rPr>
      </w:pPr>
      <w:r w:rsidRPr="00F02269">
        <w:rPr>
          <w:rFonts w:ascii="Times New Roman" w:hAnsi="Times New Roman" w:cs="Times New Roman"/>
          <w:b w:val="0"/>
          <w:i/>
          <w:color w:val="auto"/>
        </w:rPr>
        <w:t>Таблиця 3</w:t>
      </w:r>
      <w:r w:rsidRPr="00F02269">
        <w:rPr>
          <w:rFonts w:ascii="Times New Roman" w:hAnsi="Times New Roman" w:cs="Times New Roman"/>
          <w:color w:val="auto"/>
        </w:rPr>
        <w:t xml:space="preserve"> </w:t>
      </w:r>
    </w:p>
    <w:p w:rsidR="00F02269" w:rsidRPr="00F02269" w:rsidRDefault="00F02269" w:rsidP="003A67A1">
      <w:pPr>
        <w:pStyle w:val="3"/>
        <w:spacing w:before="0"/>
        <w:ind w:left="567" w:right="-1"/>
        <w:jc w:val="center"/>
        <w:rPr>
          <w:rFonts w:ascii="Times New Roman" w:hAnsi="Times New Roman" w:cs="Times New Roman"/>
          <w:color w:val="auto"/>
        </w:rPr>
      </w:pPr>
      <w:r w:rsidRPr="00F02269">
        <w:rPr>
          <w:rFonts w:ascii="Times New Roman" w:hAnsi="Times New Roman" w:cs="Times New Roman"/>
          <w:color w:val="auto"/>
        </w:rPr>
        <w:t>Інформаційний листок виробу</w:t>
      </w:r>
    </w:p>
    <w:p w:rsidR="00F02269" w:rsidRPr="00F02269" w:rsidRDefault="00F02269" w:rsidP="003A67A1">
      <w:pPr>
        <w:ind w:left="284" w:right="-1"/>
      </w:pPr>
      <w:r w:rsidRPr="00F02269">
        <w:rPr>
          <w:rFonts w:eastAsia="Calibri"/>
          <w:noProof/>
          <w:lang w:val="ru-RU"/>
        </w:rPr>
        <mc:AlternateContent>
          <mc:Choice Requires="wpg">
            <w:drawing>
              <wp:inline distT="0" distB="0" distL="0" distR="0" wp14:anchorId="2974A0F8" wp14:editId="7A500F19">
                <wp:extent cx="5280483" cy="5766"/>
                <wp:effectExtent l="0" t="0" r="0" b="0"/>
                <wp:docPr id="55023" name="Group 55023"/>
                <wp:cNvGraphicFramePr/>
                <a:graphic xmlns:a="http://schemas.openxmlformats.org/drawingml/2006/main">
                  <a:graphicData uri="http://schemas.microsoft.com/office/word/2010/wordprocessingGroup">
                    <wpg:wgp>
                      <wpg:cNvGrpSpPr/>
                      <wpg:grpSpPr>
                        <a:xfrm>
                          <a:off x="0" y="0"/>
                          <a:ext cx="5280483" cy="5766"/>
                          <a:chOff x="0" y="0"/>
                          <a:chExt cx="5280483" cy="5766"/>
                        </a:xfrm>
                      </wpg:grpSpPr>
                      <wps:wsp>
                        <wps:cNvPr id="61468" name="Shape 61468"/>
                        <wps:cNvSpPr/>
                        <wps:spPr>
                          <a:xfrm>
                            <a:off x="0" y="0"/>
                            <a:ext cx="5280483" cy="9144"/>
                          </a:xfrm>
                          <a:custGeom>
                            <a:avLst/>
                            <a:gdLst/>
                            <a:ahLst/>
                            <a:cxnLst/>
                            <a:rect l="0" t="0" r="0" b="0"/>
                            <a:pathLst>
                              <a:path w="5280483" h="9144">
                                <a:moveTo>
                                  <a:pt x="0" y="0"/>
                                </a:moveTo>
                                <a:lnTo>
                                  <a:pt x="5280483" y="0"/>
                                </a:lnTo>
                                <a:lnTo>
                                  <a:pt x="528048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5023" o:spid="_x0000_s1026" style="width:415.8pt;height:.45pt;mso-position-horizontal-relative:char;mso-position-vertical-relative:line" coordsize="5280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">
                <v:shape id="Shape 61468" o:spid="_x0000_s1027" style="position:absolute;width:52804;height:91;visibility:visible;mso-wrap-style:square;v-text-anchor:top" coordsize="528048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mpEcMA&#10;AADeAAAADwAAAGRycy9kb3ducmV2LnhtbERPz2vCMBS+C/4P4QneNK1IGZ2xDGWww3bQCbrbo3lr&#10;SpOX0mRa99ebw2DHj+/3phqdFVcaQutZQb7MQBDXXrfcKDh9vi6eQISIrNF6JgV3ClBtp5MNltrf&#10;+EDXY2xECuFQogITY19KGWpDDsPS98SJ+/aDw5jg0Eg94C2FOytXWVZIhy2nBoM97QzV3fHHKbhY&#10;Y605f3X6F1fv+/pj7XXulZrPxpdnEJHG+C/+c79pBUW+LtLedCddAb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mpEcMAAADeAAAADwAAAAAAAAAAAAAAAACYAgAAZHJzL2Rv&#10;d25yZXYueG1sUEsFBgAAAAAEAAQA9QAAAIgDAAAAAA==&#10;" path="m,l5280483,r,9144l,9144,,e" fillcolor="black" strokeweight="0">
                  <v:stroke endcap="round"/>
                  <v:path arrowok="t" textboxrect="0,0,5280483,9144"/>
                </v:shape>
                <w10:anchorlock/>
              </v:group>
            </w:pict>
          </mc:Fallback>
        </mc:AlternateContent>
      </w:r>
    </w:p>
    <w:p w:rsidR="00F02269" w:rsidRPr="00CB3BCD" w:rsidRDefault="00F02269" w:rsidP="003A67A1">
      <w:pPr>
        <w:ind w:left="284" w:right="-1"/>
        <w:rPr>
          <w:sz w:val="22"/>
          <w:szCs w:val="22"/>
        </w:rPr>
      </w:pPr>
      <w:r w:rsidRPr="00CB3BCD">
        <w:rPr>
          <w:b/>
          <w:sz w:val="22"/>
          <w:szCs w:val="22"/>
        </w:rPr>
        <w:t>Назва або торгова марка</w:t>
      </w:r>
      <w:r w:rsidRPr="00CB3BCD">
        <w:rPr>
          <w:sz w:val="22"/>
          <w:szCs w:val="22"/>
        </w:rPr>
        <w:t xml:space="preserve"> </w:t>
      </w:r>
      <w:r w:rsidRPr="00CB3BCD">
        <w:rPr>
          <w:b/>
          <w:sz w:val="22"/>
          <w:szCs w:val="22"/>
        </w:rPr>
        <w:t xml:space="preserve">постачальника </w:t>
      </w:r>
      <w:r w:rsidRPr="00CB3BCD">
        <w:rPr>
          <w:sz w:val="22"/>
          <w:szCs w:val="22"/>
        </w:rPr>
        <w:t>(</w:t>
      </w:r>
      <w:r w:rsidRPr="00CB3BCD">
        <w:rPr>
          <w:sz w:val="22"/>
          <w:szCs w:val="22"/>
          <w:vertAlign w:val="superscript"/>
        </w:rPr>
        <w:t>a</w:t>
      </w:r>
      <w:r w:rsidRPr="00CB3BCD">
        <w:rPr>
          <w:sz w:val="22"/>
          <w:szCs w:val="22"/>
        </w:rPr>
        <w:t>)</w:t>
      </w:r>
      <w:r w:rsidRPr="00CB3BCD">
        <w:rPr>
          <w:sz w:val="22"/>
          <w:szCs w:val="22"/>
          <w:vertAlign w:val="superscript"/>
        </w:rPr>
        <w:t>,</w:t>
      </w:r>
      <w:r w:rsidRPr="00CB3BCD">
        <w:rPr>
          <w:sz w:val="22"/>
          <w:szCs w:val="22"/>
          <w:vertAlign w:val="subscript"/>
        </w:rPr>
        <w:t xml:space="preserve"> </w:t>
      </w:r>
      <w:r w:rsidRPr="00CB3BCD">
        <w:rPr>
          <w:sz w:val="22"/>
          <w:szCs w:val="22"/>
          <w:vertAlign w:val="superscript"/>
        </w:rPr>
        <w:t xml:space="preserve"> </w:t>
      </w:r>
      <w:r w:rsidRPr="00CB3BCD">
        <w:rPr>
          <w:sz w:val="22"/>
          <w:szCs w:val="22"/>
        </w:rPr>
        <w:t>(</w:t>
      </w:r>
      <w:r w:rsidRPr="00CB3BCD">
        <w:rPr>
          <w:sz w:val="22"/>
          <w:szCs w:val="22"/>
          <w:vertAlign w:val="superscript"/>
        </w:rPr>
        <w:t>e</w:t>
      </w:r>
      <w:r w:rsidRPr="00CB3BCD">
        <w:rPr>
          <w:sz w:val="22"/>
          <w:szCs w:val="22"/>
        </w:rPr>
        <w:t>):</w:t>
      </w:r>
      <w:r w:rsidRPr="00CB3BCD">
        <w:rPr>
          <w:b/>
          <w:sz w:val="22"/>
          <w:szCs w:val="22"/>
        </w:rPr>
        <w:t xml:space="preserve"> </w:t>
      </w:r>
    </w:p>
    <w:p w:rsidR="00F02269" w:rsidRPr="00CB3BCD" w:rsidRDefault="00F02269" w:rsidP="003A67A1">
      <w:pPr>
        <w:ind w:left="284" w:right="-1"/>
        <w:rPr>
          <w:sz w:val="22"/>
          <w:szCs w:val="22"/>
        </w:rPr>
      </w:pPr>
      <w:r w:rsidRPr="00CB3BCD">
        <w:rPr>
          <w:rFonts w:eastAsia="Calibri"/>
          <w:noProof/>
          <w:sz w:val="22"/>
          <w:szCs w:val="22"/>
          <w:lang w:val="ru-RU"/>
        </w:rPr>
        <mc:AlternateContent>
          <mc:Choice Requires="wpg">
            <w:drawing>
              <wp:inline distT="0" distB="0" distL="0" distR="0" wp14:anchorId="6C603D72" wp14:editId="432238EC">
                <wp:extent cx="5280483" cy="5042"/>
                <wp:effectExtent l="0" t="0" r="0" b="0"/>
                <wp:docPr id="55024" name="Group 55024"/>
                <wp:cNvGraphicFramePr/>
                <a:graphic xmlns:a="http://schemas.openxmlformats.org/drawingml/2006/main">
                  <a:graphicData uri="http://schemas.microsoft.com/office/word/2010/wordprocessingGroup">
                    <wpg:wgp>
                      <wpg:cNvGrpSpPr/>
                      <wpg:grpSpPr>
                        <a:xfrm>
                          <a:off x="0" y="0"/>
                          <a:ext cx="5280483" cy="5042"/>
                          <a:chOff x="0" y="0"/>
                          <a:chExt cx="5280483" cy="5042"/>
                        </a:xfrm>
                      </wpg:grpSpPr>
                      <wps:wsp>
                        <wps:cNvPr id="61470" name="Shape 61470"/>
                        <wps:cNvSpPr/>
                        <wps:spPr>
                          <a:xfrm>
                            <a:off x="0" y="0"/>
                            <a:ext cx="5280483" cy="9144"/>
                          </a:xfrm>
                          <a:custGeom>
                            <a:avLst/>
                            <a:gdLst/>
                            <a:ahLst/>
                            <a:cxnLst/>
                            <a:rect l="0" t="0" r="0" b="0"/>
                            <a:pathLst>
                              <a:path w="5280483" h="9144">
                                <a:moveTo>
                                  <a:pt x="0" y="0"/>
                                </a:moveTo>
                                <a:lnTo>
                                  <a:pt x="5280483" y="0"/>
                                </a:lnTo>
                                <a:lnTo>
                                  <a:pt x="528048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5024" o:spid="_x0000_s1026" style="width:415.8pt;height:.4pt;mso-position-horizontal-relative:char;mso-position-vertical-relative:line" coordsize="5280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">
                <v:shape id="Shape 61470" o:spid="_x0000_s1027" style="position:absolute;width:52804;height:91;visibility:visible;mso-wrap-style:square;v-text-anchor:top" coordsize="528048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YzysUA&#10;AADeAAAADwAAAGRycy9kb3ducmV2LnhtbESPy2oCMRSG90LfIRyhOyczIlpGo0hLoYu68ALV3WFy&#10;nAwmJ8Mk1Wmf3iwElz//jW+x6p0VV+pC41lBkeUgiCuvG64VHPafozcQISJrtJ5JwR8FWC1fBgss&#10;tb/xlq67WIs0wqFEBSbGtpQyVIYchsy3xMk7+85hTLKrpe7wlsadleM8n0qHDacHgy29G6ouu1+n&#10;4GiNtebndNH/OP7+qDYTrwuv1OuwX89BROrjM/xof2kF02IySwAJJ6G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jPKxQAAAN4AAAAPAAAAAAAAAAAAAAAAAJgCAABkcnMv&#10;ZG93bnJldi54bWxQSwUGAAAAAAQABAD1AAAAigMAAAAA&#10;" path="m,l5280483,r,9144l,9144,,e" fillcolor="black" strokeweight="0">
                  <v:stroke endcap="round"/>
                  <v:path arrowok="t" textboxrect="0,0,5280483,9144"/>
                </v:shape>
                <w10:anchorlock/>
              </v:group>
            </w:pict>
          </mc:Fallback>
        </mc:AlternateContent>
      </w:r>
    </w:p>
    <w:p w:rsidR="00F02269" w:rsidRPr="00CB3BCD" w:rsidRDefault="00F02269" w:rsidP="003A67A1">
      <w:pPr>
        <w:ind w:left="284" w:right="-1"/>
        <w:rPr>
          <w:sz w:val="22"/>
          <w:szCs w:val="22"/>
        </w:rPr>
      </w:pPr>
      <w:r w:rsidRPr="00CB3BCD">
        <w:rPr>
          <w:b/>
          <w:sz w:val="22"/>
          <w:szCs w:val="22"/>
        </w:rPr>
        <w:t xml:space="preserve">Адреса постачальника </w:t>
      </w:r>
      <w:r w:rsidRPr="00CB3BCD">
        <w:rPr>
          <w:sz w:val="22"/>
          <w:szCs w:val="22"/>
        </w:rPr>
        <w:t>(</w:t>
      </w:r>
      <w:r w:rsidRPr="00CB3BCD">
        <w:rPr>
          <w:sz w:val="22"/>
          <w:szCs w:val="22"/>
          <w:vertAlign w:val="superscript"/>
        </w:rPr>
        <w:t>a</w:t>
      </w:r>
      <w:r w:rsidRPr="00CB3BCD">
        <w:rPr>
          <w:sz w:val="22"/>
          <w:szCs w:val="22"/>
        </w:rPr>
        <w:t>)</w:t>
      </w:r>
      <w:r w:rsidRPr="00CB3BCD">
        <w:rPr>
          <w:sz w:val="22"/>
          <w:szCs w:val="22"/>
          <w:vertAlign w:val="superscript"/>
        </w:rPr>
        <w:t>,</w:t>
      </w:r>
      <w:r w:rsidRPr="00CB3BCD">
        <w:rPr>
          <w:sz w:val="22"/>
          <w:szCs w:val="22"/>
          <w:vertAlign w:val="subscript"/>
        </w:rPr>
        <w:t xml:space="preserve"> </w:t>
      </w:r>
      <w:r w:rsidRPr="00CB3BCD">
        <w:rPr>
          <w:sz w:val="22"/>
          <w:szCs w:val="22"/>
          <w:vertAlign w:val="superscript"/>
        </w:rPr>
        <w:t xml:space="preserve"> </w:t>
      </w:r>
      <w:r w:rsidRPr="00CB3BCD">
        <w:rPr>
          <w:sz w:val="22"/>
          <w:szCs w:val="22"/>
        </w:rPr>
        <w:t>(</w:t>
      </w:r>
      <w:r w:rsidRPr="00CB3BCD">
        <w:rPr>
          <w:sz w:val="22"/>
          <w:szCs w:val="22"/>
          <w:vertAlign w:val="superscript"/>
        </w:rPr>
        <w:t>e</w:t>
      </w:r>
      <w:r w:rsidRPr="00CB3BCD">
        <w:rPr>
          <w:sz w:val="22"/>
          <w:szCs w:val="22"/>
        </w:rPr>
        <w:t>):</w:t>
      </w:r>
      <w:r w:rsidRPr="00CB3BCD">
        <w:rPr>
          <w:sz w:val="22"/>
          <w:szCs w:val="22"/>
          <w:vertAlign w:val="superscript"/>
        </w:rPr>
        <w:t xml:space="preserve"> </w:t>
      </w:r>
      <w:r w:rsidRPr="00CB3BCD">
        <w:rPr>
          <w:b/>
          <w:sz w:val="22"/>
          <w:szCs w:val="22"/>
        </w:rPr>
        <w:t xml:space="preserve"> </w:t>
      </w:r>
    </w:p>
    <w:p w:rsidR="00F02269" w:rsidRPr="00CB3BCD" w:rsidRDefault="00F02269" w:rsidP="003A67A1">
      <w:pPr>
        <w:ind w:left="284" w:right="-1"/>
        <w:rPr>
          <w:sz w:val="22"/>
          <w:szCs w:val="22"/>
        </w:rPr>
      </w:pPr>
      <w:r w:rsidRPr="00CB3BCD">
        <w:rPr>
          <w:rFonts w:eastAsia="Calibri"/>
          <w:noProof/>
          <w:sz w:val="22"/>
          <w:szCs w:val="22"/>
          <w:lang w:val="ru-RU"/>
        </w:rPr>
        <mc:AlternateContent>
          <mc:Choice Requires="wpg">
            <w:drawing>
              <wp:inline distT="0" distB="0" distL="0" distR="0" wp14:anchorId="12EE8EFA" wp14:editId="64EFCD1B">
                <wp:extent cx="5280483" cy="5042"/>
                <wp:effectExtent l="0" t="0" r="0" b="0"/>
                <wp:docPr id="55025" name="Group 55025"/>
                <wp:cNvGraphicFramePr/>
                <a:graphic xmlns:a="http://schemas.openxmlformats.org/drawingml/2006/main">
                  <a:graphicData uri="http://schemas.microsoft.com/office/word/2010/wordprocessingGroup">
                    <wpg:wgp>
                      <wpg:cNvGrpSpPr/>
                      <wpg:grpSpPr>
                        <a:xfrm>
                          <a:off x="0" y="0"/>
                          <a:ext cx="5280483" cy="5042"/>
                          <a:chOff x="0" y="0"/>
                          <a:chExt cx="5280483" cy="5042"/>
                        </a:xfrm>
                      </wpg:grpSpPr>
                      <wps:wsp>
                        <wps:cNvPr id="61472" name="Shape 61472"/>
                        <wps:cNvSpPr/>
                        <wps:spPr>
                          <a:xfrm>
                            <a:off x="0" y="0"/>
                            <a:ext cx="5280483" cy="9144"/>
                          </a:xfrm>
                          <a:custGeom>
                            <a:avLst/>
                            <a:gdLst/>
                            <a:ahLst/>
                            <a:cxnLst/>
                            <a:rect l="0" t="0" r="0" b="0"/>
                            <a:pathLst>
                              <a:path w="5280483" h="9144">
                                <a:moveTo>
                                  <a:pt x="0" y="0"/>
                                </a:moveTo>
                                <a:lnTo>
                                  <a:pt x="5280483" y="0"/>
                                </a:lnTo>
                                <a:lnTo>
                                  <a:pt x="528048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5025" o:spid="_x0000_s1026" style="width:415.8pt;height:.4pt;mso-position-horizontal-relative:char;mso-position-vertical-relative:line" coordsize="5280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">
                <v:shape id="Shape 61472" o:spid="_x0000_s1027" style="position:absolute;width:52804;height:91;visibility:visible;mso-wrap-style:square;v-text-anchor:top" coordsize="528048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gIJsYA&#10;AADeAAAADwAAAGRycy9kb3ducmV2LnhtbESPT2sCMRTE74LfITyhN83uIiqrUUqL0EN78A+03h6b&#10;181i8rJsom776U2h4HGYmd8wq03vrLhSFxrPCvJJBoK48rrhWsHxsB0vQISIrNF6JgU/FGCzHg5W&#10;WGp/4x1d97EWCcKhRAUmxraUMlSGHIaJb4mT9+07hzHJrpa6w1uCOyuLLJtJhw2nBYMtvRiqzvuL&#10;U/BljbXm83TWv1i8v1YfU69zr9TTqH9egojUx0f4v/2mFczy6byAvzvpCsj1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gIJsYAAADeAAAADwAAAAAAAAAAAAAAAACYAgAAZHJz&#10;L2Rvd25yZXYueG1sUEsFBgAAAAAEAAQA9QAAAIsDAAAAAA==&#10;" path="m,l5280483,r,9144l,9144,,e" fillcolor="black" strokeweight="0">
                  <v:stroke endcap="round"/>
                  <v:path arrowok="t" textboxrect="0,0,5280483,9144"/>
                </v:shape>
                <w10:anchorlock/>
              </v:group>
            </w:pict>
          </mc:Fallback>
        </mc:AlternateContent>
      </w:r>
    </w:p>
    <w:p w:rsidR="00F02269" w:rsidRPr="00CB3BCD" w:rsidRDefault="00F02269" w:rsidP="003A67A1">
      <w:pPr>
        <w:ind w:left="284" w:right="-1"/>
        <w:rPr>
          <w:sz w:val="22"/>
          <w:szCs w:val="22"/>
        </w:rPr>
      </w:pPr>
      <w:r w:rsidRPr="00CB3BCD">
        <w:rPr>
          <w:b/>
          <w:sz w:val="22"/>
          <w:szCs w:val="22"/>
        </w:rPr>
        <w:t xml:space="preserve">Ідентифікатор моделі </w:t>
      </w:r>
      <w:r w:rsidRPr="00CB3BCD">
        <w:rPr>
          <w:sz w:val="22"/>
          <w:szCs w:val="22"/>
        </w:rPr>
        <w:t>(</w:t>
      </w:r>
      <w:r w:rsidRPr="00CB3BCD">
        <w:rPr>
          <w:sz w:val="22"/>
          <w:szCs w:val="22"/>
          <w:vertAlign w:val="superscript"/>
        </w:rPr>
        <w:t>e</w:t>
      </w:r>
      <w:r w:rsidRPr="00CB3BCD">
        <w:rPr>
          <w:sz w:val="22"/>
          <w:szCs w:val="22"/>
        </w:rPr>
        <w:t>):</w:t>
      </w:r>
      <w:r w:rsidRPr="00CB3BCD">
        <w:rPr>
          <w:sz w:val="22"/>
          <w:szCs w:val="22"/>
          <w:vertAlign w:val="superscript"/>
        </w:rPr>
        <w:t xml:space="preserve"> </w:t>
      </w:r>
      <w:r w:rsidRPr="00CB3BCD">
        <w:rPr>
          <w:b/>
          <w:sz w:val="22"/>
          <w:szCs w:val="22"/>
        </w:rPr>
        <w:t xml:space="preserve"> </w:t>
      </w:r>
    </w:p>
    <w:p w:rsidR="00F02269" w:rsidRPr="00CB3BCD" w:rsidRDefault="00F02269" w:rsidP="003A67A1">
      <w:pPr>
        <w:ind w:left="284" w:right="-1"/>
        <w:rPr>
          <w:sz w:val="22"/>
          <w:szCs w:val="22"/>
        </w:rPr>
      </w:pPr>
      <w:r w:rsidRPr="00CB3BCD">
        <w:rPr>
          <w:rFonts w:eastAsia="Calibri"/>
          <w:noProof/>
          <w:sz w:val="22"/>
          <w:szCs w:val="22"/>
          <w:lang w:val="ru-RU"/>
        </w:rPr>
        <mc:AlternateContent>
          <mc:Choice Requires="wpg">
            <w:drawing>
              <wp:inline distT="0" distB="0" distL="0" distR="0" wp14:anchorId="5E9C7F2A" wp14:editId="34C75FDA">
                <wp:extent cx="5280483" cy="5766"/>
                <wp:effectExtent l="0" t="0" r="0" b="0"/>
                <wp:docPr id="55026" name="Group 55026"/>
                <wp:cNvGraphicFramePr/>
                <a:graphic xmlns:a="http://schemas.openxmlformats.org/drawingml/2006/main">
                  <a:graphicData uri="http://schemas.microsoft.com/office/word/2010/wordprocessingGroup">
                    <wpg:wgp>
                      <wpg:cNvGrpSpPr/>
                      <wpg:grpSpPr>
                        <a:xfrm>
                          <a:off x="0" y="0"/>
                          <a:ext cx="5280483" cy="5766"/>
                          <a:chOff x="0" y="0"/>
                          <a:chExt cx="5280483" cy="5766"/>
                        </a:xfrm>
                      </wpg:grpSpPr>
                      <wps:wsp>
                        <wps:cNvPr id="61474" name="Shape 61474"/>
                        <wps:cNvSpPr/>
                        <wps:spPr>
                          <a:xfrm>
                            <a:off x="0" y="0"/>
                            <a:ext cx="5280483" cy="9144"/>
                          </a:xfrm>
                          <a:custGeom>
                            <a:avLst/>
                            <a:gdLst/>
                            <a:ahLst/>
                            <a:cxnLst/>
                            <a:rect l="0" t="0" r="0" b="0"/>
                            <a:pathLst>
                              <a:path w="5280483" h="9144">
                                <a:moveTo>
                                  <a:pt x="0" y="0"/>
                                </a:moveTo>
                                <a:lnTo>
                                  <a:pt x="5280483" y="0"/>
                                </a:lnTo>
                                <a:lnTo>
                                  <a:pt x="528048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5026" o:spid="_x0000_s1026" style="width:415.8pt;height:.45pt;mso-position-horizontal-relative:char;mso-position-vertical-relative:line" coordsize="5280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">
                <v:shape id="Shape 61474" o:spid="_x0000_s1027" style="position:absolute;width:52804;height:91;visibility:visible;mso-wrap-style:square;v-text-anchor:top" coordsize="528048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01ycYA&#10;AADeAAAADwAAAGRycy9kb3ducmV2LnhtbESPQWsCMRSE74L/ITyhN82uLFpWoxRF6KE9qIXW22Pz&#10;ullMXpZN1G1/vSkUPA4z8w2zXPfOiit1ofGsIJ9kIIgrrxuuFXwcd+NnECEia7SeScEPBVivhoMl&#10;ltrfeE/XQ6xFgnAoUYGJsS2lDJUhh2HiW+LkffvOYUyyq6Xu8Jbgzsppls2kw4bTgsGWNoaq8+Hi&#10;FHxZY635PJ31L07fttV74XXulXoa9S8LEJH6+Aj/t1+1gllezAv4u5Ou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01ycYAAADeAAAADwAAAAAAAAAAAAAAAACYAgAAZHJz&#10;L2Rvd25yZXYueG1sUEsFBgAAAAAEAAQA9QAAAIsDAAAAAA==&#10;" path="m,l5280483,r,9144l,9144,,e" fillcolor="black" strokeweight="0">
                  <v:stroke endcap="round"/>
                  <v:path arrowok="t" textboxrect="0,0,5280483,9144"/>
                </v:shape>
                <w10:anchorlock/>
              </v:group>
            </w:pict>
          </mc:Fallback>
        </mc:AlternateContent>
      </w:r>
    </w:p>
    <w:p w:rsidR="00F02269" w:rsidRDefault="00F02269" w:rsidP="003A67A1">
      <w:pPr>
        <w:ind w:left="284" w:right="-1"/>
        <w:rPr>
          <w:sz w:val="22"/>
          <w:szCs w:val="22"/>
        </w:rPr>
      </w:pPr>
      <w:r w:rsidRPr="00CB3BCD">
        <w:rPr>
          <w:b/>
          <w:sz w:val="22"/>
          <w:szCs w:val="22"/>
        </w:rPr>
        <w:t>Тип джерела світла:</w:t>
      </w:r>
      <w:r w:rsidRPr="00CB3BCD">
        <w:rPr>
          <w:sz w:val="22"/>
          <w:szCs w:val="22"/>
        </w:rPr>
        <w:t xml:space="preserve"> </w:t>
      </w:r>
    </w:p>
    <w:p w:rsidR="0011542D" w:rsidRPr="00CB3BCD" w:rsidRDefault="0011542D" w:rsidP="003A67A1">
      <w:pPr>
        <w:ind w:left="284" w:right="-1"/>
        <w:rPr>
          <w:sz w:val="22"/>
          <w:szCs w:val="22"/>
        </w:rPr>
      </w:pPr>
    </w:p>
    <w:tbl>
      <w:tblPr>
        <w:tblStyle w:val="TableGrid"/>
        <w:tblW w:w="9498" w:type="dxa"/>
        <w:tblInd w:w="2" w:type="dxa"/>
        <w:tblLayout w:type="fixed"/>
        <w:tblCellMar>
          <w:top w:w="194" w:type="dxa"/>
          <w:left w:w="2" w:type="dxa"/>
          <w:right w:w="21" w:type="dxa"/>
        </w:tblCellMar>
        <w:tblLook w:val="04A0" w:firstRow="1" w:lastRow="0" w:firstColumn="1" w:lastColumn="0" w:noHBand="0" w:noVBand="1"/>
      </w:tblPr>
      <w:tblGrid>
        <w:gridCol w:w="3119"/>
        <w:gridCol w:w="1701"/>
        <w:gridCol w:w="2977"/>
        <w:gridCol w:w="1701"/>
      </w:tblGrid>
      <w:tr w:rsidR="00F02269" w:rsidRPr="00CB3BCD" w:rsidTr="005A5D38">
        <w:trPr>
          <w:trHeight w:val="1908"/>
        </w:trPr>
        <w:tc>
          <w:tcPr>
            <w:tcW w:w="3119" w:type="dxa"/>
            <w:tcBorders>
              <w:top w:val="single" w:sz="4" w:space="0" w:color="000000"/>
              <w:left w:val="nil"/>
              <w:bottom w:val="single" w:sz="4" w:space="0" w:color="000000"/>
              <w:right w:val="single" w:sz="5" w:space="0" w:color="000000"/>
            </w:tcBorders>
          </w:tcPr>
          <w:p w:rsidR="00F02269" w:rsidRPr="00CB3BCD" w:rsidRDefault="00F02269" w:rsidP="003A67A1">
            <w:pPr>
              <w:ind w:right="29"/>
              <w:rPr>
                <w:sz w:val="22"/>
                <w:szCs w:val="22"/>
              </w:rPr>
            </w:pPr>
            <w:r w:rsidRPr="00CB3BCD">
              <w:rPr>
                <w:sz w:val="22"/>
                <w:szCs w:val="22"/>
              </w:rPr>
              <w:t xml:space="preserve">Застосована технологія освітлення: </w:t>
            </w:r>
          </w:p>
        </w:tc>
        <w:tc>
          <w:tcPr>
            <w:tcW w:w="1701" w:type="dxa"/>
            <w:tcBorders>
              <w:top w:val="single" w:sz="4" w:space="0" w:color="000000"/>
              <w:left w:val="single" w:sz="5" w:space="0" w:color="000000"/>
              <w:bottom w:val="single" w:sz="4" w:space="0" w:color="000000"/>
              <w:right w:val="single" w:sz="4" w:space="0" w:color="000000"/>
            </w:tcBorders>
            <w:vAlign w:val="center"/>
          </w:tcPr>
          <w:p w:rsidR="00F02269" w:rsidRPr="00CB3BCD" w:rsidRDefault="00F02269" w:rsidP="003A67A1">
            <w:pPr>
              <w:ind w:right="29"/>
              <w:jc w:val="center"/>
              <w:rPr>
                <w:sz w:val="22"/>
                <w:szCs w:val="22"/>
              </w:rPr>
            </w:pPr>
            <w:r w:rsidRPr="00CB3BCD">
              <w:rPr>
                <w:sz w:val="22"/>
                <w:szCs w:val="22"/>
              </w:rPr>
              <w:t>[HL/LFL T5 HE/LFL T5</w:t>
            </w:r>
          </w:p>
          <w:p w:rsidR="00F02269" w:rsidRPr="00CB3BCD" w:rsidRDefault="00F02269" w:rsidP="003A67A1">
            <w:pPr>
              <w:ind w:right="29"/>
              <w:jc w:val="center"/>
              <w:rPr>
                <w:sz w:val="22"/>
                <w:szCs w:val="22"/>
              </w:rPr>
            </w:pPr>
            <w:r w:rsidRPr="00CB3BCD">
              <w:rPr>
                <w:sz w:val="22"/>
                <w:szCs w:val="22"/>
              </w:rPr>
              <w:t>HO/</w:t>
            </w:r>
            <w:proofErr w:type="spellStart"/>
            <w:r w:rsidRPr="00CB3BCD">
              <w:rPr>
                <w:sz w:val="22"/>
                <w:szCs w:val="22"/>
              </w:rPr>
              <w:t>CFLni</w:t>
            </w:r>
            <w:proofErr w:type="spellEnd"/>
            <w:r w:rsidRPr="00CB3BCD">
              <w:rPr>
                <w:sz w:val="22"/>
                <w:szCs w:val="22"/>
              </w:rPr>
              <w:t>/інші</w:t>
            </w:r>
          </w:p>
          <w:p w:rsidR="00F02269" w:rsidRPr="00CB3BCD" w:rsidRDefault="00F02269" w:rsidP="003A67A1">
            <w:pPr>
              <w:ind w:right="29"/>
              <w:jc w:val="center"/>
              <w:rPr>
                <w:sz w:val="22"/>
                <w:szCs w:val="22"/>
              </w:rPr>
            </w:pPr>
            <w:r w:rsidRPr="00CB3BCD">
              <w:rPr>
                <w:sz w:val="22"/>
                <w:szCs w:val="22"/>
              </w:rPr>
              <w:t>FL/HPS/MH/ інші HID/LED/</w:t>
            </w:r>
          </w:p>
          <w:p w:rsidR="00F02269" w:rsidRPr="00CB3BCD" w:rsidRDefault="00F02269" w:rsidP="003A67A1">
            <w:pPr>
              <w:ind w:right="29"/>
              <w:jc w:val="center"/>
              <w:rPr>
                <w:sz w:val="22"/>
                <w:szCs w:val="22"/>
              </w:rPr>
            </w:pPr>
            <w:r w:rsidRPr="00CB3BCD">
              <w:rPr>
                <w:sz w:val="22"/>
                <w:szCs w:val="22"/>
              </w:rPr>
              <w:t>OLED/змішані/</w:t>
            </w:r>
          </w:p>
          <w:p w:rsidR="00F02269" w:rsidRPr="00CB3BCD" w:rsidRDefault="00F02269" w:rsidP="003A67A1">
            <w:pPr>
              <w:ind w:right="29"/>
              <w:jc w:val="center"/>
              <w:rPr>
                <w:sz w:val="22"/>
                <w:szCs w:val="22"/>
              </w:rPr>
            </w:pPr>
            <w:r w:rsidRPr="00CB3BCD">
              <w:rPr>
                <w:sz w:val="22"/>
                <w:szCs w:val="22"/>
              </w:rPr>
              <w:t>інші]</w:t>
            </w:r>
          </w:p>
        </w:tc>
        <w:tc>
          <w:tcPr>
            <w:tcW w:w="2977" w:type="dxa"/>
            <w:tcBorders>
              <w:top w:val="single" w:sz="4" w:space="0" w:color="000000"/>
              <w:left w:val="single" w:sz="4" w:space="0" w:color="000000"/>
              <w:bottom w:val="single" w:sz="4" w:space="0" w:color="000000"/>
              <w:right w:val="single" w:sz="4" w:space="0" w:color="000000"/>
            </w:tcBorders>
          </w:tcPr>
          <w:p w:rsidR="00F02269" w:rsidRPr="00CB3BCD" w:rsidRDefault="00F02269" w:rsidP="003A67A1">
            <w:pPr>
              <w:ind w:right="29"/>
              <w:jc w:val="center"/>
              <w:rPr>
                <w:sz w:val="22"/>
                <w:szCs w:val="22"/>
              </w:rPr>
            </w:pPr>
            <w:r w:rsidRPr="00CB3BCD">
              <w:rPr>
                <w:sz w:val="22"/>
                <w:szCs w:val="22"/>
              </w:rPr>
              <w:t>Неспрямовані або спрямовані:</w:t>
            </w:r>
          </w:p>
        </w:tc>
        <w:tc>
          <w:tcPr>
            <w:tcW w:w="1701" w:type="dxa"/>
            <w:tcBorders>
              <w:top w:val="single" w:sz="4" w:space="0" w:color="000000"/>
              <w:left w:val="single" w:sz="4" w:space="0" w:color="000000"/>
              <w:bottom w:val="single" w:sz="4" w:space="0" w:color="000000"/>
              <w:right w:val="nil"/>
            </w:tcBorders>
          </w:tcPr>
          <w:p w:rsidR="00F02269" w:rsidRPr="00CB3BCD" w:rsidRDefault="00F02269" w:rsidP="003A67A1">
            <w:pPr>
              <w:ind w:right="29"/>
              <w:jc w:val="center"/>
              <w:rPr>
                <w:sz w:val="22"/>
                <w:szCs w:val="22"/>
              </w:rPr>
            </w:pPr>
            <w:r w:rsidRPr="00CB3BCD">
              <w:rPr>
                <w:sz w:val="22"/>
                <w:szCs w:val="22"/>
              </w:rPr>
              <w:t xml:space="preserve">[NDLS/DLS] </w:t>
            </w:r>
          </w:p>
        </w:tc>
      </w:tr>
      <w:tr w:rsidR="00F02269" w:rsidRPr="00CB3BCD" w:rsidTr="005A5D38">
        <w:trPr>
          <w:trHeight w:val="618"/>
        </w:trPr>
        <w:tc>
          <w:tcPr>
            <w:tcW w:w="3119" w:type="dxa"/>
            <w:tcBorders>
              <w:top w:val="single" w:sz="4" w:space="0" w:color="000000"/>
              <w:left w:val="nil"/>
              <w:bottom w:val="single" w:sz="4" w:space="0" w:color="000000"/>
              <w:right w:val="single" w:sz="5" w:space="0" w:color="000000"/>
            </w:tcBorders>
            <w:vAlign w:val="center"/>
          </w:tcPr>
          <w:p w:rsidR="00F02269" w:rsidRPr="00CB3BCD" w:rsidRDefault="00F02269" w:rsidP="003A67A1">
            <w:pPr>
              <w:ind w:right="29"/>
              <w:rPr>
                <w:sz w:val="22"/>
                <w:szCs w:val="22"/>
              </w:rPr>
            </w:pPr>
            <w:r w:rsidRPr="00CB3BCD">
              <w:rPr>
                <w:sz w:val="22"/>
                <w:szCs w:val="22"/>
              </w:rPr>
              <w:t>Тип цоколя джерела світла</w:t>
            </w:r>
            <w:r w:rsidR="005A5D38">
              <w:rPr>
                <w:sz w:val="22"/>
                <w:szCs w:val="22"/>
              </w:rPr>
              <w:t xml:space="preserve">               </w:t>
            </w:r>
            <w:r w:rsidR="00CB3BCD">
              <w:rPr>
                <w:sz w:val="22"/>
                <w:szCs w:val="22"/>
              </w:rPr>
              <w:t xml:space="preserve"> </w:t>
            </w:r>
            <w:r w:rsidRPr="00CB3BCD">
              <w:rPr>
                <w:sz w:val="22"/>
                <w:szCs w:val="22"/>
              </w:rPr>
              <w:t xml:space="preserve">(або іншого електричного інтерфейсу) </w:t>
            </w:r>
          </w:p>
        </w:tc>
        <w:tc>
          <w:tcPr>
            <w:tcW w:w="1701" w:type="dxa"/>
            <w:tcBorders>
              <w:top w:val="single" w:sz="4" w:space="0" w:color="000000"/>
              <w:left w:val="single" w:sz="5" w:space="0" w:color="000000"/>
              <w:bottom w:val="single" w:sz="4" w:space="0" w:color="000000"/>
              <w:right w:val="single" w:sz="4" w:space="0" w:color="000000"/>
            </w:tcBorders>
          </w:tcPr>
          <w:p w:rsidR="00F02269" w:rsidRPr="00CB3BCD" w:rsidRDefault="00F02269" w:rsidP="003A67A1">
            <w:pPr>
              <w:ind w:right="29"/>
              <w:jc w:val="center"/>
              <w:rPr>
                <w:sz w:val="22"/>
                <w:szCs w:val="22"/>
              </w:rPr>
            </w:pPr>
            <w:r w:rsidRPr="00CB3BCD">
              <w:rPr>
                <w:sz w:val="22"/>
                <w:szCs w:val="22"/>
              </w:rPr>
              <w:t xml:space="preserve">[довільний текст] </w:t>
            </w:r>
          </w:p>
        </w:tc>
        <w:tc>
          <w:tcPr>
            <w:tcW w:w="2977" w:type="dxa"/>
            <w:tcBorders>
              <w:top w:val="single" w:sz="4" w:space="0" w:color="000000"/>
              <w:left w:val="single" w:sz="4" w:space="0" w:color="000000"/>
              <w:bottom w:val="single" w:sz="4" w:space="0" w:color="000000"/>
              <w:right w:val="single" w:sz="4" w:space="0" w:color="000000"/>
            </w:tcBorders>
          </w:tcPr>
          <w:p w:rsidR="00F02269" w:rsidRPr="00CB3BCD" w:rsidRDefault="00F02269" w:rsidP="003A67A1">
            <w:pPr>
              <w:ind w:right="29"/>
              <w:rPr>
                <w:sz w:val="22"/>
                <w:szCs w:val="22"/>
              </w:rPr>
            </w:pPr>
          </w:p>
        </w:tc>
        <w:tc>
          <w:tcPr>
            <w:tcW w:w="1701" w:type="dxa"/>
            <w:tcBorders>
              <w:top w:val="single" w:sz="4" w:space="0" w:color="000000"/>
              <w:left w:val="single" w:sz="4" w:space="0" w:color="000000"/>
              <w:bottom w:val="single" w:sz="4" w:space="0" w:color="000000"/>
              <w:right w:val="nil"/>
            </w:tcBorders>
          </w:tcPr>
          <w:p w:rsidR="00F02269" w:rsidRPr="00CB3BCD" w:rsidRDefault="00F02269" w:rsidP="003A67A1">
            <w:pPr>
              <w:ind w:right="29"/>
              <w:rPr>
                <w:sz w:val="22"/>
                <w:szCs w:val="22"/>
              </w:rPr>
            </w:pPr>
          </w:p>
        </w:tc>
      </w:tr>
      <w:tr w:rsidR="00F02269" w:rsidRPr="00CB3BCD" w:rsidTr="005A5D38">
        <w:trPr>
          <w:trHeight w:val="253"/>
        </w:trPr>
        <w:tc>
          <w:tcPr>
            <w:tcW w:w="3119" w:type="dxa"/>
            <w:tcBorders>
              <w:top w:val="single" w:sz="4" w:space="0" w:color="000000"/>
              <w:left w:val="nil"/>
              <w:bottom w:val="single" w:sz="4" w:space="0" w:color="000000"/>
              <w:right w:val="single" w:sz="5" w:space="0" w:color="000000"/>
            </w:tcBorders>
          </w:tcPr>
          <w:p w:rsidR="00F02269" w:rsidRPr="00CB3BCD" w:rsidRDefault="00F02269" w:rsidP="003A67A1">
            <w:pPr>
              <w:ind w:right="29"/>
              <w:rPr>
                <w:sz w:val="22"/>
                <w:szCs w:val="22"/>
              </w:rPr>
            </w:pPr>
            <w:r w:rsidRPr="00CB3BCD">
              <w:rPr>
                <w:sz w:val="22"/>
                <w:szCs w:val="22"/>
              </w:rPr>
              <w:t xml:space="preserve">Від мережі або не від мережі: </w:t>
            </w:r>
          </w:p>
        </w:tc>
        <w:tc>
          <w:tcPr>
            <w:tcW w:w="1701" w:type="dxa"/>
            <w:tcBorders>
              <w:top w:val="single" w:sz="4" w:space="0" w:color="000000"/>
              <w:left w:val="single" w:sz="5" w:space="0" w:color="000000"/>
              <w:bottom w:val="single" w:sz="4" w:space="0" w:color="000000"/>
              <w:right w:val="single" w:sz="4" w:space="0" w:color="000000"/>
            </w:tcBorders>
          </w:tcPr>
          <w:p w:rsidR="00F02269" w:rsidRPr="00CB3BCD" w:rsidRDefault="00F02269" w:rsidP="003A67A1">
            <w:pPr>
              <w:ind w:right="29"/>
              <w:jc w:val="center"/>
              <w:rPr>
                <w:sz w:val="22"/>
                <w:szCs w:val="22"/>
              </w:rPr>
            </w:pPr>
            <w:r w:rsidRPr="00CB3BCD">
              <w:rPr>
                <w:sz w:val="22"/>
                <w:szCs w:val="22"/>
              </w:rPr>
              <w:t>[MLS/NMLS]</w:t>
            </w:r>
          </w:p>
        </w:tc>
        <w:tc>
          <w:tcPr>
            <w:tcW w:w="2977" w:type="dxa"/>
            <w:tcBorders>
              <w:top w:val="single" w:sz="4" w:space="0" w:color="000000"/>
              <w:left w:val="single" w:sz="4" w:space="0" w:color="000000"/>
              <w:bottom w:val="single" w:sz="4" w:space="0" w:color="000000"/>
              <w:right w:val="single" w:sz="4" w:space="0" w:color="000000"/>
            </w:tcBorders>
            <w:vAlign w:val="center"/>
          </w:tcPr>
          <w:p w:rsidR="00F02269" w:rsidRPr="00CB3BCD" w:rsidRDefault="00F02269" w:rsidP="00E0458E">
            <w:pPr>
              <w:ind w:left="140" w:right="29"/>
              <w:rPr>
                <w:sz w:val="22"/>
                <w:szCs w:val="22"/>
              </w:rPr>
            </w:pPr>
            <w:r w:rsidRPr="00CB3BCD">
              <w:rPr>
                <w:sz w:val="22"/>
                <w:szCs w:val="22"/>
              </w:rPr>
              <w:t xml:space="preserve">Під’єднане джерело світла (CLS): </w:t>
            </w:r>
          </w:p>
        </w:tc>
        <w:tc>
          <w:tcPr>
            <w:tcW w:w="1701" w:type="dxa"/>
            <w:tcBorders>
              <w:top w:val="single" w:sz="4" w:space="0" w:color="000000"/>
              <w:left w:val="single" w:sz="4" w:space="0" w:color="000000"/>
              <w:bottom w:val="single" w:sz="4" w:space="0" w:color="000000"/>
              <w:right w:val="nil"/>
            </w:tcBorders>
          </w:tcPr>
          <w:p w:rsidR="00F02269" w:rsidRPr="00CB3BCD" w:rsidRDefault="00F02269" w:rsidP="00E0458E">
            <w:pPr>
              <w:ind w:left="140" w:right="29"/>
              <w:jc w:val="center"/>
              <w:rPr>
                <w:sz w:val="22"/>
                <w:szCs w:val="22"/>
              </w:rPr>
            </w:pPr>
            <w:r w:rsidRPr="00CB3BCD">
              <w:rPr>
                <w:sz w:val="22"/>
                <w:szCs w:val="22"/>
              </w:rPr>
              <w:t xml:space="preserve">[так/ні] </w:t>
            </w:r>
          </w:p>
        </w:tc>
      </w:tr>
      <w:tr w:rsidR="00F02269" w:rsidRPr="00CB3BCD" w:rsidTr="005A5D38">
        <w:trPr>
          <w:trHeight w:val="322"/>
        </w:trPr>
        <w:tc>
          <w:tcPr>
            <w:tcW w:w="3119" w:type="dxa"/>
            <w:tcBorders>
              <w:top w:val="single" w:sz="4" w:space="0" w:color="000000"/>
              <w:left w:val="nil"/>
              <w:bottom w:val="single" w:sz="5" w:space="0" w:color="000000"/>
              <w:right w:val="single" w:sz="5" w:space="0" w:color="000000"/>
            </w:tcBorders>
            <w:vAlign w:val="center"/>
          </w:tcPr>
          <w:p w:rsidR="00F02269" w:rsidRPr="00CB3BCD" w:rsidRDefault="00F02269" w:rsidP="003A67A1">
            <w:pPr>
              <w:ind w:right="29"/>
              <w:rPr>
                <w:sz w:val="22"/>
                <w:szCs w:val="22"/>
              </w:rPr>
            </w:pPr>
            <w:r w:rsidRPr="00CB3BCD">
              <w:rPr>
                <w:sz w:val="22"/>
                <w:szCs w:val="22"/>
              </w:rPr>
              <w:t xml:space="preserve">Джерело світла з можливістю регулювання кольору: </w:t>
            </w:r>
          </w:p>
        </w:tc>
        <w:tc>
          <w:tcPr>
            <w:tcW w:w="1701" w:type="dxa"/>
            <w:tcBorders>
              <w:top w:val="single" w:sz="4" w:space="0" w:color="000000"/>
              <w:left w:val="single" w:sz="5" w:space="0" w:color="000000"/>
              <w:bottom w:val="single" w:sz="5" w:space="0" w:color="000000"/>
              <w:right w:val="single" w:sz="5" w:space="0" w:color="000000"/>
            </w:tcBorders>
            <w:vAlign w:val="center"/>
          </w:tcPr>
          <w:p w:rsidR="00F02269" w:rsidRPr="00CB3BCD" w:rsidRDefault="00F02269" w:rsidP="003A67A1">
            <w:pPr>
              <w:ind w:right="29"/>
              <w:jc w:val="center"/>
              <w:rPr>
                <w:sz w:val="22"/>
                <w:szCs w:val="22"/>
              </w:rPr>
            </w:pPr>
            <w:r w:rsidRPr="00CB3BCD">
              <w:rPr>
                <w:sz w:val="22"/>
                <w:szCs w:val="22"/>
              </w:rPr>
              <w:t xml:space="preserve">[так/ні] </w:t>
            </w:r>
          </w:p>
        </w:tc>
        <w:tc>
          <w:tcPr>
            <w:tcW w:w="2977" w:type="dxa"/>
            <w:tcBorders>
              <w:top w:val="single" w:sz="4" w:space="0" w:color="000000"/>
              <w:left w:val="single" w:sz="5" w:space="0" w:color="000000"/>
              <w:bottom w:val="single" w:sz="5" w:space="0" w:color="000000"/>
              <w:right w:val="single" w:sz="5" w:space="0" w:color="000000"/>
            </w:tcBorders>
            <w:vAlign w:val="center"/>
          </w:tcPr>
          <w:p w:rsidR="00F02269" w:rsidRPr="00CB3BCD" w:rsidRDefault="00F02269" w:rsidP="00E0458E">
            <w:pPr>
              <w:ind w:left="140" w:right="29"/>
              <w:rPr>
                <w:sz w:val="22"/>
                <w:szCs w:val="22"/>
              </w:rPr>
            </w:pPr>
            <w:r w:rsidRPr="00CB3BCD">
              <w:rPr>
                <w:sz w:val="22"/>
                <w:szCs w:val="22"/>
              </w:rPr>
              <w:t xml:space="preserve">Оболонка: </w:t>
            </w:r>
          </w:p>
        </w:tc>
        <w:tc>
          <w:tcPr>
            <w:tcW w:w="1701" w:type="dxa"/>
            <w:tcBorders>
              <w:top w:val="single" w:sz="4" w:space="0" w:color="000000"/>
              <w:left w:val="single" w:sz="5" w:space="0" w:color="000000"/>
              <w:bottom w:val="single" w:sz="5" w:space="0" w:color="000000"/>
              <w:right w:val="nil"/>
            </w:tcBorders>
            <w:vAlign w:val="center"/>
          </w:tcPr>
          <w:p w:rsidR="00F02269" w:rsidRPr="00CB3BCD" w:rsidRDefault="00F02269" w:rsidP="00E0458E">
            <w:pPr>
              <w:ind w:left="140" w:right="29"/>
              <w:rPr>
                <w:sz w:val="22"/>
                <w:szCs w:val="22"/>
              </w:rPr>
            </w:pPr>
            <w:r w:rsidRPr="00CB3BCD">
              <w:rPr>
                <w:sz w:val="22"/>
                <w:szCs w:val="22"/>
              </w:rPr>
              <w:t xml:space="preserve">[немає/друга/непрозора] </w:t>
            </w:r>
          </w:p>
        </w:tc>
      </w:tr>
      <w:tr w:rsidR="00F02269" w:rsidRPr="00CB3BCD" w:rsidTr="005A5D38">
        <w:trPr>
          <w:trHeight w:val="65"/>
        </w:trPr>
        <w:tc>
          <w:tcPr>
            <w:tcW w:w="3119" w:type="dxa"/>
            <w:tcBorders>
              <w:top w:val="single" w:sz="5" w:space="0" w:color="000000"/>
              <w:left w:val="nil"/>
              <w:bottom w:val="single" w:sz="4" w:space="0" w:color="000000"/>
              <w:right w:val="single" w:sz="5" w:space="0" w:color="000000"/>
            </w:tcBorders>
            <w:vAlign w:val="center"/>
          </w:tcPr>
          <w:p w:rsidR="00F02269" w:rsidRPr="00CB3BCD" w:rsidRDefault="00F02269" w:rsidP="003A67A1">
            <w:pPr>
              <w:ind w:right="29"/>
              <w:rPr>
                <w:sz w:val="22"/>
                <w:szCs w:val="22"/>
              </w:rPr>
            </w:pPr>
            <w:r w:rsidRPr="00CB3BCD">
              <w:rPr>
                <w:sz w:val="22"/>
                <w:szCs w:val="22"/>
              </w:rPr>
              <w:t xml:space="preserve">Джерело світла високої яскравості: </w:t>
            </w:r>
          </w:p>
        </w:tc>
        <w:tc>
          <w:tcPr>
            <w:tcW w:w="1701" w:type="dxa"/>
            <w:tcBorders>
              <w:top w:val="single" w:sz="5" w:space="0" w:color="000000"/>
              <w:left w:val="single" w:sz="5" w:space="0" w:color="000000"/>
              <w:bottom w:val="single" w:sz="4" w:space="0" w:color="000000"/>
              <w:right w:val="single" w:sz="5" w:space="0" w:color="000000"/>
            </w:tcBorders>
            <w:vAlign w:val="center"/>
          </w:tcPr>
          <w:p w:rsidR="00F02269" w:rsidRPr="00CB3BCD" w:rsidRDefault="00F02269" w:rsidP="003A67A1">
            <w:pPr>
              <w:ind w:right="29"/>
              <w:jc w:val="center"/>
              <w:rPr>
                <w:sz w:val="22"/>
                <w:szCs w:val="22"/>
              </w:rPr>
            </w:pPr>
            <w:r w:rsidRPr="00CB3BCD">
              <w:rPr>
                <w:sz w:val="22"/>
                <w:szCs w:val="22"/>
              </w:rPr>
              <w:t xml:space="preserve">[так/ні] </w:t>
            </w:r>
          </w:p>
        </w:tc>
        <w:tc>
          <w:tcPr>
            <w:tcW w:w="2977" w:type="dxa"/>
            <w:tcBorders>
              <w:top w:val="single" w:sz="5" w:space="0" w:color="000000"/>
              <w:left w:val="single" w:sz="5" w:space="0" w:color="000000"/>
              <w:bottom w:val="single" w:sz="4" w:space="0" w:color="000000"/>
              <w:right w:val="single" w:sz="5" w:space="0" w:color="000000"/>
            </w:tcBorders>
          </w:tcPr>
          <w:p w:rsidR="00F02269" w:rsidRPr="00CB3BCD" w:rsidRDefault="00F02269" w:rsidP="00E0458E">
            <w:pPr>
              <w:ind w:left="140" w:right="29"/>
              <w:rPr>
                <w:sz w:val="22"/>
                <w:szCs w:val="22"/>
              </w:rPr>
            </w:pPr>
          </w:p>
        </w:tc>
        <w:tc>
          <w:tcPr>
            <w:tcW w:w="1701" w:type="dxa"/>
            <w:tcBorders>
              <w:top w:val="single" w:sz="5" w:space="0" w:color="000000"/>
              <w:left w:val="single" w:sz="5" w:space="0" w:color="000000"/>
              <w:bottom w:val="single" w:sz="4" w:space="0" w:color="000000"/>
              <w:right w:val="nil"/>
            </w:tcBorders>
          </w:tcPr>
          <w:p w:rsidR="00F02269" w:rsidRPr="00CB3BCD" w:rsidRDefault="00F02269" w:rsidP="00E0458E">
            <w:pPr>
              <w:ind w:left="140" w:right="29"/>
              <w:rPr>
                <w:sz w:val="22"/>
                <w:szCs w:val="22"/>
              </w:rPr>
            </w:pPr>
          </w:p>
        </w:tc>
      </w:tr>
      <w:tr w:rsidR="00F02269" w:rsidRPr="00CB3BCD" w:rsidTr="005A5D38">
        <w:trPr>
          <w:trHeight w:val="680"/>
        </w:trPr>
        <w:tc>
          <w:tcPr>
            <w:tcW w:w="3119" w:type="dxa"/>
            <w:tcBorders>
              <w:top w:val="single" w:sz="4" w:space="0" w:color="000000"/>
              <w:left w:val="nil"/>
              <w:bottom w:val="single" w:sz="4" w:space="0" w:color="000000"/>
              <w:right w:val="single" w:sz="5" w:space="0" w:color="000000"/>
            </w:tcBorders>
          </w:tcPr>
          <w:p w:rsidR="00F02269" w:rsidRPr="00CB3BCD" w:rsidRDefault="00F02269" w:rsidP="003A67A1">
            <w:pPr>
              <w:ind w:right="29"/>
              <w:rPr>
                <w:sz w:val="22"/>
                <w:szCs w:val="22"/>
              </w:rPr>
            </w:pPr>
            <w:proofErr w:type="spellStart"/>
            <w:r w:rsidRPr="00CB3BCD">
              <w:rPr>
                <w:sz w:val="22"/>
                <w:szCs w:val="22"/>
              </w:rPr>
              <w:t>Противідблисковий</w:t>
            </w:r>
            <w:proofErr w:type="spellEnd"/>
            <w:r w:rsidRPr="00CB3BCD">
              <w:rPr>
                <w:sz w:val="22"/>
                <w:szCs w:val="22"/>
              </w:rPr>
              <w:t xml:space="preserve"> щит: </w:t>
            </w:r>
          </w:p>
        </w:tc>
        <w:tc>
          <w:tcPr>
            <w:tcW w:w="1701" w:type="dxa"/>
            <w:tcBorders>
              <w:top w:val="single" w:sz="4" w:space="0" w:color="000000"/>
              <w:left w:val="single" w:sz="5" w:space="0" w:color="000000"/>
              <w:bottom w:val="single" w:sz="4" w:space="0" w:color="000000"/>
              <w:right w:val="single" w:sz="4" w:space="0" w:color="000000"/>
            </w:tcBorders>
          </w:tcPr>
          <w:p w:rsidR="00F02269" w:rsidRPr="00CB3BCD" w:rsidRDefault="00F02269" w:rsidP="003A67A1">
            <w:pPr>
              <w:ind w:right="29"/>
              <w:jc w:val="center"/>
              <w:rPr>
                <w:sz w:val="22"/>
                <w:szCs w:val="22"/>
              </w:rPr>
            </w:pPr>
            <w:r w:rsidRPr="00CB3BCD">
              <w:rPr>
                <w:sz w:val="22"/>
                <w:szCs w:val="22"/>
              </w:rPr>
              <w:t xml:space="preserve">[так/ні] </w:t>
            </w:r>
          </w:p>
        </w:tc>
        <w:tc>
          <w:tcPr>
            <w:tcW w:w="2977" w:type="dxa"/>
            <w:tcBorders>
              <w:top w:val="single" w:sz="4" w:space="0" w:color="000000"/>
              <w:left w:val="single" w:sz="4" w:space="0" w:color="000000"/>
              <w:bottom w:val="single" w:sz="4" w:space="0" w:color="000000"/>
              <w:right w:val="single" w:sz="5" w:space="0" w:color="000000"/>
            </w:tcBorders>
          </w:tcPr>
          <w:p w:rsidR="00F02269" w:rsidRPr="00CB3BCD" w:rsidRDefault="00F02269" w:rsidP="00E0458E">
            <w:pPr>
              <w:ind w:left="140" w:right="29"/>
              <w:rPr>
                <w:sz w:val="22"/>
                <w:szCs w:val="22"/>
              </w:rPr>
            </w:pPr>
            <w:r w:rsidRPr="00CB3BCD">
              <w:rPr>
                <w:sz w:val="22"/>
                <w:szCs w:val="22"/>
              </w:rPr>
              <w:t xml:space="preserve">З можливістю затемнення: </w:t>
            </w:r>
          </w:p>
        </w:tc>
        <w:tc>
          <w:tcPr>
            <w:tcW w:w="1701" w:type="dxa"/>
            <w:tcBorders>
              <w:top w:val="single" w:sz="4" w:space="0" w:color="000000"/>
              <w:left w:val="single" w:sz="5" w:space="0" w:color="000000"/>
              <w:bottom w:val="single" w:sz="4" w:space="0" w:color="000000"/>
              <w:right w:val="nil"/>
            </w:tcBorders>
            <w:vAlign w:val="center"/>
          </w:tcPr>
          <w:p w:rsidR="00F02269" w:rsidRPr="00CB3BCD" w:rsidRDefault="00F02269" w:rsidP="00E0458E">
            <w:pPr>
              <w:ind w:left="140" w:right="29"/>
              <w:jc w:val="center"/>
              <w:rPr>
                <w:sz w:val="22"/>
                <w:szCs w:val="22"/>
              </w:rPr>
            </w:pPr>
            <w:r w:rsidRPr="00CB3BCD">
              <w:rPr>
                <w:sz w:val="22"/>
                <w:szCs w:val="22"/>
              </w:rPr>
              <w:t xml:space="preserve">[так/лише зі спеціальними </w:t>
            </w:r>
            <w:proofErr w:type="spellStart"/>
            <w:r w:rsidRPr="00CB3BCD">
              <w:rPr>
                <w:sz w:val="22"/>
                <w:szCs w:val="22"/>
              </w:rPr>
              <w:t>затемнюва</w:t>
            </w:r>
            <w:proofErr w:type="spellEnd"/>
            <w:r w:rsidR="00CB3BCD">
              <w:rPr>
                <w:sz w:val="22"/>
                <w:szCs w:val="22"/>
              </w:rPr>
              <w:t xml:space="preserve"> </w:t>
            </w:r>
            <w:proofErr w:type="spellStart"/>
            <w:r w:rsidRPr="00CB3BCD">
              <w:rPr>
                <w:sz w:val="22"/>
                <w:szCs w:val="22"/>
              </w:rPr>
              <w:t>чами</w:t>
            </w:r>
            <w:proofErr w:type="spellEnd"/>
            <w:r w:rsidRPr="00CB3BCD">
              <w:rPr>
                <w:sz w:val="22"/>
                <w:szCs w:val="22"/>
              </w:rPr>
              <w:t>/ні]</w:t>
            </w:r>
            <w:r w:rsidRPr="00CB3BCD">
              <w:rPr>
                <w:b/>
                <w:sz w:val="22"/>
                <w:szCs w:val="22"/>
              </w:rPr>
              <w:t xml:space="preserve"> </w:t>
            </w:r>
          </w:p>
        </w:tc>
      </w:tr>
    </w:tbl>
    <w:p w:rsidR="00F02269" w:rsidRPr="00CB3BCD" w:rsidRDefault="00F02269" w:rsidP="003A67A1">
      <w:pPr>
        <w:pStyle w:val="3"/>
        <w:spacing w:before="0"/>
        <w:ind w:right="29"/>
        <w:jc w:val="center"/>
        <w:rPr>
          <w:rFonts w:ascii="Times New Roman" w:hAnsi="Times New Roman" w:cs="Times New Roman"/>
          <w:color w:val="auto"/>
          <w:sz w:val="22"/>
          <w:szCs w:val="22"/>
        </w:rPr>
      </w:pPr>
      <w:r w:rsidRPr="00CB3BCD">
        <w:rPr>
          <w:rFonts w:ascii="Times New Roman" w:hAnsi="Times New Roman" w:cs="Times New Roman"/>
          <w:color w:val="auto"/>
          <w:sz w:val="22"/>
          <w:szCs w:val="22"/>
        </w:rPr>
        <w:t>Параметри виробу</w:t>
      </w:r>
    </w:p>
    <w:tbl>
      <w:tblPr>
        <w:tblStyle w:val="TableGrid"/>
        <w:tblW w:w="9498" w:type="dxa"/>
        <w:tblInd w:w="2" w:type="dxa"/>
        <w:tblCellMar>
          <w:top w:w="193" w:type="dxa"/>
          <w:left w:w="2" w:type="dxa"/>
          <w:right w:w="43" w:type="dxa"/>
        </w:tblCellMar>
        <w:tblLook w:val="04A0" w:firstRow="1" w:lastRow="0" w:firstColumn="1" w:lastColumn="0" w:noHBand="0" w:noVBand="1"/>
      </w:tblPr>
      <w:tblGrid>
        <w:gridCol w:w="3119"/>
        <w:gridCol w:w="1701"/>
        <w:gridCol w:w="2977"/>
        <w:gridCol w:w="1701"/>
      </w:tblGrid>
      <w:tr w:rsidR="00F02269" w:rsidRPr="00CB3BCD" w:rsidTr="005A5D38">
        <w:trPr>
          <w:trHeight w:val="377"/>
        </w:trPr>
        <w:tc>
          <w:tcPr>
            <w:tcW w:w="3119" w:type="dxa"/>
            <w:tcBorders>
              <w:top w:val="single" w:sz="4" w:space="0" w:color="000000"/>
              <w:left w:val="nil"/>
              <w:bottom w:val="single" w:sz="4" w:space="0" w:color="000000"/>
              <w:right w:val="single" w:sz="5" w:space="0" w:color="000000"/>
            </w:tcBorders>
          </w:tcPr>
          <w:p w:rsidR="00F02269" w:rsidRPr="00CB3BCD" w:rsidRDefault="00F02269" w:rsidP="003A67A1">
            <w:pPr>
              <w:ind w:left="139" w:right="28"/>
              <w:rPr>
                <w:sz w:val="22"/>
                <w:szCs w:val="22"/>
              </w:rPr>
            </w:pPr>
            <w:r w:rsidRPr="00CB3BCD">
              <w:rPr>
                <w:sz w:val="22"/>
                <w:szCs w:val="22"/>
              </w:rPr>
              <w:t>Параметр</w:t>
            </w:r>
          </w:p>
        </w:tc>
        <w:tc>
          <w:tcPr>
            <w:tcW w:w="1701" w:type="dxa"/>
            <w:tcBorders>
              <w:top w:val="single" w:sz="5" w:space="0" w:color="000000"/>
              <w:left w:val="single" w:sz="5" w:space="0" w:color="000000"/>
              <w:bottom w:val="single" w:sz="4" w:space="0" w:color="000000"/>
              <w:right w:val="single" w:sz="4" w:space="0" w:color="000000"/>
            </w:tcBorders>
          </w:tcPr>
          <w:p w:rsidR="00F02269" w:rsidRPr="00CB3BCD" w:rsidRDefault="00F02269" w:rsidP="003A67A1">
            <w:pPr>
              <w:ind w:left="139" w:right="28"/>
              <w:rPr>
                <w:sz w:val="22"/>
                <w:szCs w:val="22"/>
              </w:rPr>
            </w:pPr>
            <w:r w:rsidRPr="00CB3BCD">
              <w:rPr>
                <w:sz w:val="22"/>
                <w:szCs w:val="22"/>
              </w:rPr>
              <w:t>Значення</w:t>
            </w:r>
          </w:p>
        </w:tc>
        <w:tc>
          <w:tcPr>
            <w:tcW w:w="2977" w:type="dxa"/>
            <w:tcBorders>
              <w:top w:val="single" w:sz="5" w:space="0" w:color="000000"/>
              <w:left w:val="single" w:sz="4" w:space="0" w:color="000000"/>
              <w:bottom w:val="single" w:sz="4" w:space="0" w:color="000000"/>
              <w:right w:val="single" w:sz="5" w:space="0" w:color="000000"/>
            </w:tcBorders>
          </w:tcPr>
          <w:p w:rsidR="00F02269" w:rsidRPr="00CB3BCD" w:rsidRDefault="00F02269" w:rsidP="003A67A1">
            <w:pPr>
              <w:ind w:left="139" w:right="28"/>
              <w:rPr>
                <w:sz w:val="22"/>
                <w:szCs w:val="22"/>
              </w:rPr>
            </w:pPr>
            <w:r w:rsidRPr="00CB3BCD">
              <w:rPr>
                <w:sz w:val="22"/>
                <w:szCs w:val="22"/>
              </w:rPr>
              <w:t>Параметр</w:t>
            </w:r>
          </w:p>
        </w:tc>
        <w:tc>
          <w:tcPr>
            <w:tcW w:w="1701" w:type="dxa"/>
            <w:tcBorders>
              <w:top w:val="single" w:sz="5" w:space="0" w:color="000000"/>
              <w:left w:val="single" w:sz="5" w:space="0" w:color="000000"/>
              <w:bottom w:val="single" w:sz="4" w:space="0" w:color="000000"/>
              <w:right w:val="nil"/>
            </w:tcBorders>
          </w:tcPr>
          <w:p w:rsidR="00F02269" w:rsidRPr="00CB3BCD" w:rsidRDefault="00F02269" w:rsidP="003A67A1">
            <w:pPr>
              <w:ind w:left="139" w:right="28"/>
              <w:rPr>
                <w:sz w:val="22"/>
                <w:szCs w:val="22"/>
              </w:rPr>
            </w:pPr>
            <w:r w:rsidRPr="00CB3BCD">
              <w:rPr>
                <w:sz w:val="22"/>
                <w:szCs w:val="22"/>
              </w:rPr>
              <w:t>Значення</w:t>
            </w:r>
          </w:p>
        </w:tc>
      </w:tr>
    </w:tbl>
    <w:p w:rsidR="00F02269" w:rsidRPr="00CB3BCD" w:rsidRDefault="00F02269" w:rsidP="003A67A1">
      <w:pPr>
        <w:ind w:right="29"/>
        <w:jc w:val="center"/>
        <w:rPr>
          <w:sz w:val="22"/>
          <w:szCs w:val="22"/>
        </w:rPr>
      </w:pPr>
      <w:r w:rsidRPr="00CB3BCD">
        <w:rPr>
          <w:b/>
          <w:i/>
          <w:sz w:val="22"/>
          <w:szCs w:val="22"/>
        </w:rPr>
        <w:t>Загальні параметри виробу:</w:t>
      </w:r>
      <w:r w:rsidRPr="00CB3BCD">
        <w:rPr>
          <w:sz w:val="22"/>
          <w:szCs w:val="22"/>
        </w:rPr>
        <w:t xml:space="preserve"> </w:t>
      </w:r>
    </w:p>
    <w:tbl>
      <w:tblPr>
        <w:tblStyle w:val="TableGrid"/>
        <w:tblW w:w="9498" w:type="dxa"/>
        <w:tblInd w:w="2" w:type="dxa"/>
        <w:tblCellMar>
          <w:top w:w="193" w:type="dxa"/>
          <w:left w:w="2" w:type="dxa"/>
          <w:right w:w="43" w:type="dxa"/>
        </w:tblCellMar>
        <w:tblLook w:val="04A0" w:firstRow="1" w:lastRow="0" w:firstColumn="1" w:lastColumn="0" w:noHBand="0" w:noVBand="1"/>
      </w:tblPr>
      <w:tblGrid>
        <w:gridCol w:w="2127"/>
        <w:gridCol w:w="992"/>
        <w:gridCol w:w="1701"/>
        <w:gridCol w:w="2977"/>
        <w:gridCol w:w="1701"/>
      </w:tblGrid>
      <w:tr w:rsidR="00CB3BCD" w:rsidRPr="00CB3BCD" w:rsidTr="005A5D38">
        <w:trPr>
          <w:trHeight w:val="1192"/>
        </w:trPr>
        <w:tc>
          <w:tcPr>
            <w:tcW w:w="3119" w:type="dxa"/>
            <w:gridSpan w:val="2"/>
            <w:tcBorders>
              <w:top w:val="single" w:sz="4" w:space="0" w:color="000000"/>
              <w:left w:val="nil"/>
              <w:bottom w:val="single" w:sz="4" w:space="0" w:color="000000"/>
              <w:right w:val="single" w:sz="5" w:space="0" w:color="000000"/>
            </w:tcBorders>
          </w:tcPr>
          <w:p w:rsidR="00F02269" w:rsidRPr="00CB3BCD" w:rsidRDefault="00F02269" w:rsidP="003A67A1">
            <w:pPr>
              <w:ind w:right="-57"/>
              <w:rPr>
                <w:sz w:val="22"/>
                <w:szCs w:val="22"/>
              </w:rPr>
            </w:pPr>
            <w:r w:rsidRPr="00CB3BCD">
              <w:rPr>
                <w:sz w:val="22"/>
                <w:szCs w:val="22"/>
              </w:rPr>
              <w:t>Споживання енергії в увімкненому режимі (кВт-год/1 000 год),</w:t>
            </w:r>
            <w:r w:rsidRPr="00CB3BCD">
              <w:rPr>
                <w:b/>
                <w:sz w:val="22"/>
                <w:szCs w:val="22"/>
              </w:rPr>
              <w:t xml:space="preserve"> округлене до найближчого цілого числа</w:t>
            </w:r>
            <w:r w:rsidRPr="00CB3BCD">
              <w:rPr>
                <w:sz w:val="22"/>
                <w:szCs w:val="22"/>
              </w:rPr>
              <w:t xml:space="preserve"> </w:t>
            </w:r>
          </w:p>
        </w:tc>
        <w:tc>
          <w:tcPr>
            <w:tcW w:w="1701" w:type="dxa"/>
            <w:tcBorders>
              <w:top w:val="single" w:sz="5" w:space="0" w:color="000000"/>
              <w:left w:val="single" w:sz="5" w:space="0" w:color="000000"/>
              <w:bottom w:val="single" w:sz="4" w:space="0" w:color="000000"/>
              <w:right w:val="single" w:sz="4" w:space="0" w:color="000000"/>
            </w:tcBorders>
          </w:tcPr>
          <w:p w:rsidR="00F02269" w:rsidRPr="00CB3BCD" w:rsidRDefault="00F02269" w:rsidP="003A67A1">
            <w:pPr>
              <w:ind w:right="29"/>
              <w:jc w:val="center"/>
              <w:rPr>
                <w:sz w:val="22"/>
                <w:szCs w:val="22"/>
              </w:rPr>
            </w:pPr>
            <w:r w:rsidRPr="00CB3BCD">
              <w:rPr>
                <w:sz w:val="22"/>
                <w:szCs w:val="22"/>
              </w:rPr>
              <w:t>x</w:t>
            </w:r>
          </w:p>
        </w:tc>
        <w:tc>
          <w:tcPr>
            <w:tcW w:w="2977" w:type="dxa"/>
            <w:tcBorders>
              <w:top w:val="single" w:sz="5" w:space="0" w:color="000000"/>
              <w:left w:val="single" w:sz="4" w:space="0" w:color="000000"/>
              <w:bottom w:val="single" w:sz="4" w:space="0" w:color="000000"/>
              <w:right w:val="single" w:sz="5" w:space="0" w:color="000000"/>
            </w:tcBorders>
          </w:tcPr>
          <w:p w:rsidR="00F02269" w:rsidRPr="00CB3BCD" w:rsidRDefault="00F02269" w:rsidP="00E0458E">
            <w:pPr>
              <w:ind w:left="140" w:right="29"/>
              <w:rPr>
                <w:sz w:val="22"/>
                <w:szCs w:val="22"/>
              </w:rPr>
            </w:pPr>
            <w:r w:rsidRPr="00CB3BCD">
              <w:rPr>
                <w:sz w:val="22"/>
                <w:szCs w:val="22"/>
              </w:rPr>
              <w:t xml:space="preserve">Клас енергоефективності </w:t>
            </w:r>
          </w:p>
        </w:tc>
        <w:tc>
          <w:tcPr>
            <w:tcW w:w="1701" w:type="dxa"/>
            <w:tcBorders>
              <w:top w:val="single" w:sz="5" w:space="0" w:color="000000"/>
              <w:left w:val="single" w:sz="5" w:space="0" w:color="000000"/>
              <w:bottom w:val="single" w:sz="4" w:space="0" w:color="000000"/>
              <w:right w:val="nil"/>
            </w:tcBorders>
          </w:tcPr>
          <w:p w:rsidR="00F02269" w:rsidRPr="00CB3BCD" w:rsidRDefault="00F02269" w:rsidP="003A67A1">
            <w:pPr>
              <w:ind w:right="29"/>
              <w:jc w:val="center"/>
              <w:rPr>
                <w:sz w:val="22"/>
                <w:szCs w:val="22"/>
              </w:rPr>
            </w:pPr>
            <w:r w:rsidRPr="00CB3BCD">
              <w:rPr>
                <w:sz w:val="22"/>
                <w:szCs w:val="22"/>
              </w:rPr>
              <w:t>[A/B/C/D/E/F/G] (</w:t>
            </w:r>
            <w:r w:rsidRPr="00CB3BCD">
              <w:rPr>
                <w:sz w:val="22"/>
                <w:szCs w:val="22"/>
                <w:vertAlign w:val="superscript"/>
              </w:rPr>
              <w:t>b</w:t>
            </w:r>
            <w:r w:rsidRPr="00CB3BCD">
              <w:rPr>
                <w:sz w:val="22"/>
                <w:szCs w:val="22"/>
              </w:rPr>
              <w:t>)</w:t>
            </w:r>
          </w:p>
        </w:tc>
      </w:tr>
      <w:tr w:rsidR="005E6852" w:rsidRPr="00CB3BCD" w:rsidTr="005A5D38">
        <w:trPr>
          <w:trHeight w:val="33"/>
        </w:trPr>
        <w:tc>
          <w:tcPr>
            <w:tcW w:w="3119" w:type="dxa"/>
            <w:gridSpan w:val="2"/>
            <w:tcBorders>
              <w:top w:val="single" w:sz="4" w:space="0" w:color="000000"/>
              <w:left w:val="nil"/>
              <w:bottom w:val="single" w:sz="4" w:space="0" w:color="000000"/>
              <w:right w:val="single" w:sz="5" w:space="0" w:color="000000"/>
            </w:tcBorders>
          </w:tcPr>
          <w:p w:rsidR="005E6852" w:rsidRPr="00CB3BCD" w:rsidRDefault="005E6852" w:rsidP="003A67A1">
            <w:pPr>
              <w:ind w:right="-57"/>
              <w:rPr>
                <w:sz w:val="22"/>
                <w:szCs w:val="22"/>
              </w:rPr>
            </w:pPr>
            <w:r w:rsidRPr="005E6852">
              <w:rPr>
                <w:sz w:val="22"/>
                <w:szCs w:val="22"/>
              </w:rPr>
              <w:t>Корисний світловий потік (</w:t>
            </w:r>
            <w:proofErr w:type="spellStart"/>
            <w:r w:rsidRPr="005E6852">
              <w:rPr>
                <w:sz w:val="22"/>
                <w:szCs w:val="22"/>
              </w:rPr>
              <w:t>Φuse</w:t>
            </w:r>
            <w:proofErr w:type="spellEnd"/>
            <w:r w:rsidRPr="005E6852">
              <w:rPr>
                <w:sz w:val="22"/>
                <w:szCs w:val="22"/>
              </w:rPr>
              <w:t>), із зазначенням, чи відноситься це до потоку в кулі (360°), широкому конусі (120°) чи вузькому конусі (90°)</w:t>
            </w:r>
          </w:p>
        </w:tc>
        <w:tc>
          <w:tcPr>
            <w:tcW w:w="1701" w:type="dxa"/>
            <w:tcBorders>
              <w:top w:val="single" w:sz="5" w:space="0" w:color="000000"/>
              <w:left w:val="single" w:sz="5" w:space="0" w:color="000000"/>
              <w:bottom w:val="single" w:sz="4" w:space="0" w:color="000000"/>
              <w:right w:val="single" w:sz="4" w:space="0" w:color="000000"/>
            </w:tcBorders>
          </w:tcPr>
          <w:p w:rsidR="005E6852" w:rsidRPr="00CB3BCD" w:rsidRDefault="005E6852" w:rsidP="003A67A1">
            <w:pPr>
              <w:ind w:right="29"/>
              <w:jc w:val="center"/>
              <w:rPr>
                <w:sz w:val="22"/>
                <w:szCs w:val="22"/>
              </w:rPr>
            </w:pPr>
            <w:r w:rsidRPr="005E6852">
              <w:rPr>
                <w:sz w:val="22"/>
                <w:szCs w:val="22"/>
              </w:rPr>
              <w:t>x у [кулі/ широкому конусі/ вузькому конусі]</w:t>
            </w:r>
          </w:p>
        </w:tc>
        <w:tc>
          <w:tcPr>
            <w:tcW w:w="2977" w:type="dxa"/>
            <w:tcBorders>
              <w:top w:val="single" w:sz="5" w:space="0" w:color="000000"/>
              <w:left w:val="single" w:sz="4" w:space="0" w:color="000000"/>
              <w:bottom w:val="single" w:sz="4" w:space="0" w:color="000000"/>
              <w:right w:val="single" w:sz="5" w:space="0" w:color="000000"/>
            </w:tcBorders>
          </w:tcPr>
          <w:p w:rsidR="005E6852" w:rsidRPr="00CB3BCD" w:rsidRDefault="005E6852" w:rsidP="00E0458E">
            <w:pPr>
              <w:ind w:left="140" w:right="-43"/>
              <w:rPr>
                <w:sz w:val="22"/>
                <w:szCs w:val="22"/>
              </w:rPr>
            </w:pPr>
            <w:proofErr w:type="spellStart"/>
            <w:r w:rsidRPr="005E6852">
              <w:rPr>
                <w:sz w:val="22"/>
                <w:szCs w:val="22"/>
              </w:rPr>
              <w:t>Корельована</w:t>
            </w:r>
            <w:proofErr w:type="spellEnd"/>
            <w:r w:rsidRPr="005E6852">
              <w:rPr>
                <w:sz w:val="22"/>
                <w:szCs w:val="22"/>
              </w:rPr>
              <w:t xml:space="preserve"> колірна температура, округлена до найближчих 100 К, або діапазон </w:t>
            </w:r>
            <w:proofErr w:type="spellStart"/>
            <w:r w:rsidRPr="005E6852">
              <w:rPr>
                <w:sz w:val="22"/>
                <w:szCs w:val="22"/>
              </w:rPr>
              <w:t>корельованих</w:t>
            </w:r>
            <w:proofErr w:type="spellEnd"/>
            <w:r w:rsidRPr="005E6852">
              <w:rPr>
                <w:sz w:val="22"/>
                <w:szCs w:val="22"/>
              </w:rPr>
              <w:t xml:space="preserve"> колірних температур, </w:t>
            </w:r>
            <w:r w:rsidRPr="005E6852">
              <w:rPr>
                <w:sz w:val="22"/>
                <w:szCs w:val="22"/>
              </w:rPr>
              <w:lastRenderedPageBreak/>
              <w:t>округлений до найближчих 100 К, які можна встановити</w:t>
            </w:r>
          </w:p>
        </w:tc>
        <w:tc>
          <w:tcPr>
            <w:tcW w:w="1701" w:type="dxa"/>
            <w:tcBorders>
              <w:top w:val="single" w:sz="5" w:space="0" w:color="000000"/>
              <w:left w:val="single" w:sz="5" w:space="0" w:color="000000"/>
              <w:bottom w:val="single" w:sz="4" w:space="0" w:color="000000"/>
              <w:right w:val="nil"/>
            </w:tcBorders>
          </w:tcPr>
          <w:p w:rsidR="005E6852" w:rsidRPr="00CB3BCD" w:rsidRDefault="005E6852" w:rsidP="003A67A1">
            <w:pPr>
              <w:ind w:right="29"/>
              <w:jc w:val="center"/>
              <w:rPr>
                <w:sz w:val="22"/>
                <w:szCs w:val="22"/>
              </w:rPr>
            </w:pPr>
            <w:r w:rsidRPr="005E6852">
              <w:rPr>
                <w:sz w:val="22"/>
                <w:szCs w:val="22"/>
              </w:rPr>
              <w:lastRenderedPageBreak/>
              <w:t>[x/x…x/x або x (або x…)]</w:t>
            </w:r>
          </w:p>
        </w:tc>
      </w:tr>
      <w:tr w:rsidR="00CB3BCD" w:rsidRPr="00CB3BCD" w:rsidTr="005A5D38">
        <w:trPr>
          <w:trHeight w:val="1124"/>
        </w:trPr>
        <w:tc>
          <w:tcPr>
            <w:tcW w:w="3119" w:type="dxa"/>
            <w:gridSpan w:val="2"/>
            <w:tcBorders>
              <w:top w:val="single" w:sz="4" w:space="0" w:color="000000"/>
              <w:left w:val="nil"/>
              <w:bottom w:val="single" w:sz="4" w:space="0" w:color="000000"/>
              <w:right w:val="single" w:sz="5" w:space="0" w:color="000000"/>
            </w:tcBorders>
          </w:tcPr>
          <w:p w:rsidR="00F02269" w:rsidRPr="00CB3BCD" w:rsidRDefault="00F02269" w:rsidP="003A67A1">
            <w:pPr>
              <w:keepNext/>
              <w:rPr>
                <w:sz w:val="22"/>
                <w:szCs w:val="22"/>
              </w:rPr>
            </w:pPr>
            <w:r w:rsidRPr="00CB3BCD">
              <w:rPr>
                <w:sz w:val="22"/>
                <w:szCs w:val="22"/>
              </w:rPr>
              <w:lastRenderedPageBreak/>
              <w:t>Живлення в увімкненому режимі (</w:t>
            </w:r>
            <w:proofErr w:type="spellStart"/>
            <w:r w:rsidRPr="00CB3BCD">
              <w:rPr>
                <w:sz w:val="22"/>
                <w:szCs w:val="22"/>
              </w:rPr>
              <w:t>Pon</w:t>
            </w:r>
            <w:proofErr w:type="spellEnd"/>
            <w:r w:rsidRPr="00CB3BCD">
              <w:rPr>
                <w:sz w:val="22"/>
                <w:szCs w:val="22"/>
              </w:rPr>
              <w:t xml:space="preserve"> ), виражене у Вт</w:t>
            </w:r>
          </w:p>
        </w:tc>
        <w:tc>
          <w:tcPr>
            <w:tcW w:w="1701" w:type="dxa"/>
            <w:tcBorders>
              <w:top w:val="single" w:sz="4" w:space="0" w:color="000000"/>
              <w:left w:val="single" w:sz="5" w:space="0" w:color="000000"/>
              <w:bottom w:val="single" w:sz="4" w:space="0" w:color="000000"/>
              <w:right w:val="single" w:sz="5" w:space="0" w:color="000000"/>
            </w:tcBorders>
          </w:tcPr>
          <w:p w:rsidR="00F02269" w:rsidRPr="00CB3BCD" w:rsidRDefault="00F02269" w:rsidP="003A67A1">
            <w:pPr>
              <w:keepNext/>
              <w:ind w:left="25"/>
              <w:jc w:val="center"/>
              <w:rPr>
                <w:sz w:val="22"/>
                <w:szCs w:val="22"/>
              </w:rPr>
            </w:pPr>
            <w:proofErr w:type="spellStart"/>
            <w:r w:rsidRPr="00CB3BCD">
              <w:rPr>
                <w:sz w:val="22"/>
                <w:szCs w:val="22"/>
              </w:rPr>
              <w:t>x,x</w:t>
            </w:r>
            <w:proofErr w:type="spellEnd"/>
          </w:p>
        </w:tc>
        <w:tc>
          <w:tcPr>
            <w:tcW w:w="2977" w:type="dxa"/>
            <w:tcBorders>
              <w:top w:val="single" w:sz="4" w:space="0" w:color="000000"/>
              <w:left w:val="single" w:sz="5" w:space="0" w:color="000000"/>
              <w:bottom w:val="single" w:sz="4" w:space="0" w:color="000000"/>
              <w:right w:val="single" w:sz="5" w:space="0" w:color="000000"/>
            </w:tcBorders>
            <w:vAlign w:val="center"/>
          </w:tcPr>
          <w:p w:rsidR="00F02269" w:rsidRPr="00CB3BCD" w:rsidRDefault="00F02269" w:rsidP="003A67A1">
            <w:pPr>
              <w:keepNext/>
              <w:ind w:left="88" w:right="50"/>
              <w:rPr>
                <w:sz w:val="22"/>
                <w:szCs w:val="22"/>
              </w:rPr>
            </w:pPr>
            <w:r w:rsidRPr="00CB3BCD">
              <w:rPr>
                <w:sz w:val="22"/>
                <w:szCs w:val="22"/>
              </w:rPr>
              <w:t>Живлення у режимі очікування (</w:t>
            </w:r>
            <w:proofErr w:type="spellStart"/>
            <w:r w:rsidRPr="00CB3BCD">
              <w:rPr>
                <w:sz w:val="22"/>
                <w:szCs w:val="22"/>
              </w:rPr>
              <w:t>Psb</w:t>
            </w:r>
            <w:proofErr w:type="spellEnd"/>
            <w:r w:rsidRPr="00CB3BCD">
              <w:rPr>
                <w:sz w:val="22"/>
                <w:szCs w:val="22"/>
              </w:rPr>
              <w:t>), виражене у Вт і округлене до другого десяткового знаку</w:t>
            </w:r>
          </w:p>
        </w:tc>
        <w:tc>
          <w:tcPr>
            <w:tcW w:w="1701" w:type="dxa"/>
            <w:tcBorders>
              <w:top w:val="single" w:sz="4" w:space="0" w:color="000000"/>
              <w:left w:val="single" w:sz="5" w:space="0" w:color="000000"/>
              <w:bottom w:val="single" w:sz="4" w:space="0" w:color="000000"/>
              <w:right w:val="nil"/>
            </w:tcBorders>
          </w:tcPr>
          <w:p w:rsidR="00F02269" w:rsidRPr="00CB3BCD" w:rsidRDefault="00F02269" w:rsidP="003A67A1">
            <w:pPr>
              <w:keepNext/>
              <w:ind w:left="5"/>
              <w:jc w:val="center"/>
              <w:rPr>
                <w:b/>
                <w:sz w:val="22"/>
                <w:szCs w:val="22"/>
              </w:rPr>
            </w:pPr>
            <w:proofErr w:type="spellStart"/>
            <w:r w:rsidRPr="00CB3BCD">
              <w:rPr>
                <w:sz w:val="22"/>
                <w:szCs w:val="22"/>
              </w:rPr>
              <w:t>x,xx</w:t>
            </w:r>
            <w:proofErr w:type="spellEnd"/>
          </w:p>
        </w:tc>
      </w:tr>
      <w:tr w:rsidR="00CB3BCD" w:rsidRPr="00CB3BCD" w:rsidTr="005A5D38">
        <w:trPr>
          <w:trHeight w:val="1454"/>
        </w:trPr>
        <w:tc>
          <w:tcPr>
            <w:tcW w:w="3119" w:type="dxa"/>
            <w:gridSpan w:val="2"/>
            <w:tcBorders>
              <w:top w:val="single" w:sz="4" w:space="0" w:color="000000"/>
              <w:left w:val="nil"/>
              <w:bottom w:val="single" w:sz="4" w:space="0" w:color="000000"/>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Мережеве живлення у режимі очікування (</w:t>
            </w:r>
            <w:proofErr w:type="spellStart"/>
            <w:r w:rsidRPr="00CB3BCD">
              <w:rPr>
                <w:sz w:val="22"/>
                <w:szCs w:val="22"/>
                <w:lang w:val="uk-UA"/>
              </w:rPr>
              <w:t>Pnet</w:t>
            </w:r>
            <w:proofErr w:type="spellEnd"/>
            <w:r w:rsidRPr="00CB3BCD">
              <w:rPr>
                <w:sz w:val="22"/>
                <w:szCs w:val="22"/>
                <w:lang w:val="uk-UA"/>
              </w:rPr>
              <w:t xml:space="preserve"> ) для CLS, виражене у Вт і округлене до другого десяткового знаку</w:t>
            </w:r>
          </w:p>
        </w:tc>
        <w:tc>
          <w:tcPr>
            <w:tcW w:w="1701" w:type="dxa"/>
            <w:tcBorders>
              <w:top w:val="single" w:sz="4" w:space="0" w:color="000000"/>
              <w:left w:val="single" w:sz="5" w:space="0" w:color="000000"/>
              <w:bottom w:val="single" w:sz="4" w:space="0" w:color="000000"/>
              <w:right w:val="single" w:sz="5" w:space="0" w:color="000000"/>
            </w:tcBorders>
          </w:tcPr>
          <w:p w:rsidR="00F02269" w:rsidRPr="00CB3BCD" w:rsidRDefault="00F02269" w:rsidP="003A67A1">
            <w:pPr>
              <w:pStyle w:val="CM3"/>
              <w:jc w:val="center"/>
              <w:rPr>
                <w:sz w:val="22"/>
                <w:szCs w:val="22"/>
                <w:lang w:val="uk-UA"/>
              </w:rPr>
            </w:pPr>
            <w:proofErr w:type="spellStart"/>
            <w:r w:rsidRPr="00CB3BCD">
              <w:rPr>
                <w:sz w:val="22"/>
                <w:szCs w:val="22"/>
                <w:lang w:val="uk-UA"/>
              </w:rPr>
              <w:t>x,xx</w:t>
            </w:r>
            <w:proofErr w:type="spellEnd"/>
          </w:p>
        </w:tc>
        <w:tc>
          <w:tcPr>
            <w:tcW w:w="2977" w:type="dxa"/>
            <w:tcBorders>
              <w:top w:val="single" w:sz="4" w:space="0" w:color="000000"/>
              <w:left w:val="single" w:sz="5" w:space="0" w:color="000000"/>
              <w:bottom w:val="single" w:sz="4" w:space="0" w:color="000000"/>
              <w:right w:val="single" w:sz="5" w:space="0" w:color="000000"/>
            </w:tcBorders>
            <w:vAlign w:val="center"/>
          </w:tcPr>
          <w:p w:rsidR="00F02269" w:rsidRPr="00CB3BCD" w:rsidRDefault="00F02269" w:rsidP="003A67A1">
            <w:pPr>
              <w:keepNext/>
              <w:ind w:left="88" w:right="50"/>
              <w:rPr>
                <w:sz w:val="22"/>
                <w:szCs w:val="22"/>
              </w:rPr>
            </w:pPr>
            <w:r w:rsidRPr="00CB3BCD">
              <w:rPr>
                <w:sz w:val="22"/>
                <w:szCs w:val="22"/>
              </w:rPr>
              <w:t xml:space="preserve">Індекс передачі кольору, округлений до найближчого цілого числа, або діапазон значень CRI, які можна встановити </w:t>
            </w:r>
          </w:p>
        </w:tc>
        <w:tc>
          <w:tcPr>
            <w:tcW w:w="1701" w:type="dxa"/>
            <w:tcBorders>
              <w:top w:val="single" w:sz="4" w:space="0" w:color="000000"/>
              <w:left w:val="single" w:sz="5" w:space="0" w:color="000000"/>
              <w:bottom w:val="single" w:sz="4" w:space="0" w:color="000000"/>
              <w:right w:val="nil"/>
            </w:tcBorders>
          </w:tcPr>
          <w:p w:rsidR="00F02269" w:rsidRPr="00CB3BCD" w:rsidRDefault="00F02269" w:rsidP="003A67A1">
            <w:pPr>
              <w:pStyle w:val="CM3"/>
              <w:jc w:val="center"/>
              <w:rPr>
                <w:sz w:val="22"/>
                <w:szCs w:val="22"/>
                <w:lang w:val="uk-UA"/>
              </w:rPr>
            </w:pPr>
            <w:r w:rsidRPr="00CB3BCD">
              <w:rPr>
                <w:sz w:val="22"/>
                <w:szCs w:val="22"/>
                <w:lang w:val="uk-UA"/>
              </w:rPr>
              <w:t>[x/x…x]</w:t>
            </w:r>
          </w:p>
        </w:tc>
      </w:tr>
      <w:tr w:rsidR="00CB3BCD" w:rsidRPr="00CB3BCD" w:rsidTr="005A5D38">
        <w:trPr>
          <w:trHeight w:val="466"/>
        </w:trPr>
        <w:tc>
          <w:tcPr>
            <w:tcW w:w="2127" w:type="dxa"/>
            <w:vMerge w:val="restart"/>
            <w:tcBorders>
              <w:top w:val="single" w:sz="4" w:space="0" w:color="000000"/>
              <w:left w:val="nil"/>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Зовнішні виміри (a), (e) без окремих пристроїв керування, частин керування освітленням та неосвітлювальних елементів керування, якщо такі є (мм)</w:t>
            </w:r>
          </w:p>
        </w:tc>
        <w:tc>
          <w:tcPr>
            <w:tcW w:w="992" w:type="dxa"/>
            <w:tcBorders>
              <w:top w:val="single" w:sz="4" w:space="0" w:color="000000"/>
              <w:left w:val="nil"/>
              <w:bottom w:val="single" w:sz="4"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Висота </w:t>
            </w:r>
          </w:p>
        </w:tc>
        <w:tc>
          <w:tcPr>
            <w:tcW w:w="1701" w:type="dxa"/>
            <w:tcBorders>
              <w:top w:val="single" w:sz="4" w:space="0" w:color="000000"/>
              <w:left w:val="single" w:sz="5" w:space="0" w:color="000000"/>
              <w:right w:val="single" w:sz="5" w:space="0" w:color="000000"/>
            </w:tcBorders>
          </w:tcPr>
          <w:p w:rsidR="00F02269" w:rsidRPr="00CB3BCD" w:rsidRDefault="00F02269" w:rsidP="003A67A1">
            <w:pPr>
              <w:pStyle w:val="CM3"/>
              <w:jc w:val="center"/>
              <w:rPr>
                <w:b/>
                <w:bCs/>
                <w:sz w:val="22"/>
                <w:szCs w:val="22"/>
                <w:lang w:val="uk-UA"/>
              </w:rPr>
            </w:pPr>
            <w:r w:rsidRPr="00CB3BCD">
              <w:rPr>
                <w:sz w:val="22"/>
                <w:szCs w:val="22"/>
                <w:lang w:val="uk-UA"/>
              </w:rPr>
              <w:t>x</w:t>
            </w:r>
          </w:p>
        </w:tc>
        <w:tc>
          <w:tcPr>
            <w:tcW w:w="2977" w:type="dxa"/>
            <w:vMerge w:val="restart"/>
            <w:tcBorders>
              <w:top w:val="single" w:sz="4" w:space="0" w:color="000000"/>
              <w:left w:val="single" w:sz="5" w:space="0" w:color="000000"/>
              <w:right w:val="single" w:sz="5" w:space="0" w:color="000000"/>
            </w:tcBorders>
            <w:vAlign w:val="center"/>
          </w:tcPr>
          <w:p w:rsidR="00F02269" w:rsidRPr="00CB3BCD" w:rsidRDefault="00F02269" w:rsidP="003A67A1">
            <w:pPr>
              <w:keepNext/>
              <w:ind w:left="88" w:right="50"/>
              <w:rPr>
                <w:sz w:val="22"/>
                <w:szCs w:val="22"/>
              </w:rPr>
            </w:pPr>
            <w:r w:rsidRPr="00CB3BCD">
              <w:rPr>
                <w:sz w:val="22"/>
                <w:szCs w:val="22"/>
              </w:rPr>
              <w:t>Спектральний розподіл потужності в діапазоні від 250 нм до 800 нм при повному навантаженні</w:t>
            </w:r>
          </w:p>
        </w:tc>
        <w:tc>
          <w:tcPr>
            <w:tcW w:w="1701" w:type="dxa"/>
            <w:vMerge w:val="restart"/>
            <w:tcBorders>
              <w:top w:val="single" w:sz="4" w:space="0" w:color="000000"/>
              <w:left w:val="single" w:sz="5" w:space="0" w:color="000000"/>
              <w:right w:val="nil"/>
            </w:tcBorders>
          </w:tcPr>
          <w:p w:rsidR="00F02269" w:rsidRPr="00CB3BCD" w:rsidRDefault="00F02269" w:rsidP="003A67A1">
            <w:pPr>
              <w:pStyle w:val="CM3"/>
              <w:jc w:val="center"/>
              <w:rPr>
                <w:sz w:val="22"/>
                <w:szCs w:val="22"/>
                <w:lang w:val="uk-UA"/>
              </w:rPr>
            </w:pPr>
            <w:r w:rsidRPr="00CB3BCD">
              <w:rPr>
                <w:sz w:val="22"/>
                <w:szCs w:val="22"/>
                <w:lang w:val="uk-UA"/>
              </w:rPr>
              <w:t>[графіка]</w:t>
            </w:r>
          </w:p>
        </w:tc>
      </w:tr>
      <w:tr w:rsidR="00CB3BCD" w:rsidRPr="00CB3BCD" w:rsidTr="005A5D38">
        <w:trPr>
          <w:trHeight w:val="550"/>
        </w:trPr>
        <w:tc>
          <w:tcPr>
            <w:tcW w:w="2127" w:type="dxa"/>
            <w:vMerge/>
            <w:tcBorders>
              <w:left w:val="nil"/>
              <w:right w:val="single" w:sz="5" w:space="0" w:color="000000"/>
            </w:tcBorders>
          </w:tcPr>
          <w:p w:rsidR="00F02269" w:rsidRPr="00CB3BCD" w:rsidRDefault="00F02269" w:rsidP="003A67A1">
            <w:pPr>
              <w:pStyle w:val="CM3"/>
              <w:rPr>
                <w:sz w:val="22"/>
                <w:szCs w:val="22"/>
                <w:lang w:val="uk-UA"/>
              </w:rPr>
            </w:pPr>
          </w:p>
        </w:tc>
        <w:tc>
          <w:tcPr>
            <w:tcW w:w="992" w:type="dxa"/>
            <w:tcBorders>
              <w:top w:val="single" w:sz="4" w:space="0" w:color="000000"/>
              <w:left w:val="nil"/>
              <w:bottom w:val="single" w:sz="4"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Ширина </w:t>
            </w:r>
          </w:p>
        </w:tc>
        <w:tc>
          <w:tcPr>
            <w:tcW w:w="1701" w:type="dxa"/>
            <w:tcBorders>
              <w:left w:val="single" w:sz="5"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x</w:t>
            </w:r>
          </w:p>
        </w:tc>
        <w:tc>
          <w:tcPr>
            <w:tcW w:w="2977" w:type="dxa"/>
            <w:vMerge/>
            <w:tcBorders>
              <w:left w:val="single" w:sz="5" w:space="0" w:color="000000"/>
              <w:right w:val="single" w:sz="5" w:space="0" w:color="000000"/>
            </w:tcBorders>
            <w:vAlign w:val="center"/>
          </w:tcPr>
          <w:p w:rsidR="00F02269" w:rsidRPr="00CB3BCD" w:rsidRDefault="00F02269" w:rsidP="003A67A1">
            <w:pPr>
              <w:keepNext/>
              <w:ind w:left="88" w:right="50"/>
              <w:rPr>
                <w:sz w:val="22"/>
                <w:szCs w:val="22"/>
              </w:rPr>
            </w:pPr>
          </w:p>
        </w:tc>
        <w:tc>
          <w:tcPr>
            <w:tcW w:w="1701" w:type="dxa"/>
            <w:vMerge/>
            <w:tcBorders>
              <w:left w:val="single" w:sz="5" w:space="0" w:color="000000"/>
              <w:right w:val="nil"/>
            </w:tcBorders>
          </w:tcPr>
          <w:p w:rsidR="00F02269" w:rsidRPr="00CB3BCD" w:rsidRDefault="00F02269" w:rsidP="003A67A1">
            <w:pPr>
              <w:pStyle w:val="CM3"/>
              <w:jc w:val="center"/>
              <w:rPr>
                <w:sz w:val="22"/>
                <w:szCs w:val="22"/>
                <w:lang w:val="uk-UA"/>
              </w:rPr>
            </w:pPr>
          </w:p>
        </w:tc>
      </w:tr>
      <w:tr w:rsidR="00CB3BCD" w:rsidRPr="00CB3BCD" w:rsidTr="005A5D38">
        <w:trPr>
          <w:trHeight w:val="776"/>
        </w:trPr>
        <w:tc>
          <w:tcPr>
            <w:tcW w:w="2127" w:type="dxa"/>
            <w:vMerge/>
            <w:tcBorders>
              <w:left w:val="nil"/>
              <w:bottom w:val="single" w:sz="4" w:space="0" w:color="000000"/>
              <w:right w:val="single" w:sz="5" w:space="0" w:color="000000"/>
            </w:tcBorders>
          </w:tcPr>
          <w:p w:rsidR="00F02269" w:rsidRPr="00CB3BCD" w:rsidRDefault="00F02269" w:rsidP="003A67A1">
            <w:pPr>
              <w:pStyle w:val="CM3"/>
              <w:rPr>
                <w:sz w:val="22"/>
                <w:szCs w:val="22"/>
                <w:lang w:val="uk-UA"/>
              </w:rPr>
            </w:pPr>
          </w:p>
        </w:tc>
        <w:tc>
          <w:tcPr>
            <w:tcW w:w="992" w:type="dxa"/>
            <w:tcBorders>
              <w:top w:val="single" w:sz="4" w:space="0" w:color="000000"/>
              <w:left w:val="nil"/>
              <w:bottom w:val="single" w:sz="4"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Глибина </w:t>
            </w:r>
          </w:p>
        </w:tc>
        <w:tc>
          <w:tcPr>
            <w:tcW w:w="1701" w:type="dxa"/>
            <w:tcBorders>
              <w:left w:val="single" w:sz="5"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x</w:t>
            </w:r>
          </w:p>
        </w:tc>
        <w:tc>
          <w:tcPr>
            <w:tcW w:w="2977" w:type="dxa"/>
            <w:vMerge/>
            <w:tcBorders>
              <w:left w:val="single" w:sz="5" w:space="0" w:color="000000"/>
              <w:bottom w:val="single" w:sz="4" w:space="0" w:color="000000"/>
              <w:right w:val="single" w:sz="5" w:space="0" w:color="000000"/>
            </w:tcBorders>
            <w:vAlign w:val="center"/>
          </w:tcPr>
          <w:p w:rsidR="00F02269" w:rsidRPr="00CB3BCD" w:rsidRDefault="00F02269" w:rsidP="003A67A1">
            <w:pPr>
              <w:keepNext/>
              <w:ind w:left="88" w:right="50"/>
              <w:rPr>
                <w:sz w:val="22"/>
                <w:szCs w:val="22"/>
              </w:rPr>
            </w:pPr>
          </w:p>
        </w:tc>
        <w:tc>
          <w:tcPr>
            <w:tcW w:w="1701" w:type="dxa"/>
            <w:vMerge/>
            <w:tcBorders>
              <w:left w:val="single" w:sz="5" w:space="0" w:color="000000"/>
              <w:bottom w:val="single" w:sz="4" w:space="0" w:color="000000"/>
              <w:right w:val="nil"/>
            </w:tcBorders>
          </w:tcPr>
          <w:p w:rsidR="00F02269" w:rsidRPr="00CB3BCD" w:rsidRDefault="00F02269" w:rsidP="003A67A1">
            <w:pPr>
              <w:pStyle w:val="CM3"/>
              <w:jc w:val="center"/>
              <w:rPr>
                <w:sz w:val="22"/>
                <w:szCs w:val="22"/>
                <w:lang w:val="uk-UA"/>
              </w:rPr>
            </w:pPr>
          </w:p>
        </w:tc>
      </w:tr>
      <w:tr w:rsidR="00CB3BCD" w:rsidRPr="00CB3BCD" w:rsidTr="005A5D38">
        <w:trPr>
          <w:trHeight w:val="496"/>
        </w:trPr>
        <w:tc>
          <w:tcPr>
            <w:tcW w:w="3119" w:type="dxa"/>
            <w:gridSpan w:val="2"/>
            <w:tcBorders>
              <w:left w:val="nil"/>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Заява щодо еквівалентного живлення (c)</w:t>
            </w:r>
          </w:p>
        </w:tc>
        <w:tc>
          <w:tcPr>
            <w:tcW w:w="1701" w:type="dxa"/>
            <w:tcBorders>
              <w:left w:val="single" w:sz="5" w:space="0" w:color="000000"/>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[так/-]</w:t>
            </w:r>
          </w:p>
        </w:tc>
        <w:tc>
          <w:tcPr>
            <w:tcW w:w="2977" w:type="dxa"/>
            <w:tcBorders>
              <w:left w:val="single" w:sz="5" w:space="0" w:color="000000"/>
              <w:right w:val="single" w:sz="5" w:space="0" w:color="000000"/>
            </w:tcBorders>
            <w:vAlign w:val="center"/>
          </w:tcPr>
          <w:p w:rsidR="00F02269" w:rsidRPr="00CB3BCD" w:rsidRDefault="00F02269" w:rsidP="003A67A1">
            <w:pPr>
              <w:keepNext/>
              <w:ind w:left="88" w:right="50"/>
              <w:rPr>
                <w:sz w:val="22"/>
                <w:szCs w:val="22"/>
              </w:rPr>
            </w:pPr>
            <w:r w:rsidRPr="00CB3BCD">
              <w:rPr>
                <w:sz w:val="22"/>
                <w:szCs w:val="22"/>
              </w:rPr>
              <w:t>Якщо так, еквівалентне живлення (Вт)</w:t>
            </w:r>
          </w:p>
        </w:tc>
        <w:tc>
          <w:tcPr>
            <w:tcW w:w="1701" w:type="dxa"/>
            <w:tcBorders>
              <w:left w:val="single" w:sz="5" w:space="0" w:color="000000"/>
              <w:right w:val="nil"/>
            </w:tcBorders>
          </w:tcPr>
          <w:p w:rsidR="00F02269" w:rsidRPr="00CB3BCD" w:rsidRDefault="00F02269" w:rsidP="003A67A1">
            <w:pPr>
              <w:pStyle w:val="CM3"/>
              <w:jc w:val="center"/>
              <w:rPr>
                <w:sz w:val="22"/>
                <w:szCs w:val="22"/>
                <w:lang w:val="uk-UA"/>
              </w:rPr>
            </w:pPr>
            <w:r w:rsidRPr="00CB3BCD">
              <w:rPr>
                <w:sz w:val="22"/>
                <w:szCs w:val="22"/>
                <w:lang w:val="uk-UA"/>
              </w:rPr>
              <w:t>x</w:t>
            </w:r>
          </w:p>
        </w:tc>
      </w:tr>
      <w:tr w:rsidR="00CB3BCD" w:rsidRPr="00CB3BCD" w:rsidTr="005A5D38">
        <w:trPr>
          <w:trHeight w:val="156"/>
        </w:trPr>
        <w:tc>
          <w:tcPr>
            <w:tcW w:w="3119" w:type="dxa"/>
            <w:gridSpan w:val="2"/>
            <w:tcBorders>
              <w:left w:val="nil"/>
              <w:right w:val="single" w:sz="5" w:space="0" w:color="000000"/>
            </w:tcBorders>
          </w:tcPr>
          <w:p w:rsidR="00F02269" w:rsidRPr="00CB3BCD" w:rsidRDefault="00F02269" w:rsidP="003A67A1">
            <w:pPr>
              <w:pStyle w:val="CM3"/>
              <w:rPr>
                <w:sz w:val="22"/>
                <w:szCs w:val="22"/>
                <w:lang w:val="uk-UA"/>
              </w:rPr>
            </w:pPr>
          </w:p>
        </w:tc>
        <w:tc>
          <w:tcPr>
            <w:tcW w:w="1701" w:type="dxa"/>
            <w:tcBorders>
              <w:left w:val="single" w:sz="5" w:space="0" w:color="000000"/>
              <w:right w:val="single" w:sz="5" w:space="0" w:color="000000"/>
            </w:tcBorders>
          </w:tcPr>
          <w:p w:rsidR="00F02269" w:rsidRPr="00CB3BCD" w:rsidRDefault="00F02269" w:rsidP="003A67A1">
            <w:pPr>
              <w:pStyle w:val="CM3"/>
              <w:rPr>
                <w:sz w:val="22"/>
                <w:szCs w:val="22"/>
                <w:lang w:val="uk-UA"/>
              </w:rPr>
            </w:pPr>
          </w:p>
        </w:tc>
        <w:tc>
          <w:tcPr>
            <w:tcW w:w="2977" w:type="dxa"/>
            <w:tcBorders>
              <w:left w:val="single" w:sz="5" w:space="0" w:color="000000"/>
              <w:right w:val="single" w:sz="5" w:space="0" w:color="000000"/>
            </w:tcBorders>
            <w:vAlign w:val="center"/>
          </w:tcPr>
          <w:p w:rsidR="00F02269" w:rsidRPr="00CB3BCD" w:rsidRDefault="00F02269" w:rsidP="003A67A1">
            <w:pPr>
              <w:keepNext/>
              <w:ind w:left="88" w:right="50"/>
              <w:rPr>
                <w:sz w:val="22"/>
                <w:szCs w:val="22"/>
              </w:rPr>
            </w:pPr>
            <w:r w:rsidRPr="00CB3BCD">
              <w:rPr>
                <w:sz w:val="22"/>
                <w:szCs w:val="22"/>
              </w:rPr>
              <w:t>Координати кольоровості (x і y)</w:t>
            </w:r>
          </w:p>
        </w:tc>
        <w:tc>
          <w:tcPr>
            <w:tcW w:w="1701" w:type="dxa"/>
            <w:tcBorders>
              <w:left w:val="single" w:sz="5" w:space="0" w:color="000000"/>
              <w:right w:val="nil"/>
            </w:tcBorders>
          </w:tcPr>
          <w:p w:rsidR="00F02269" w:rsidRPr="00CB3BCD" w:rsidRDefault="00F02269" w:rsidP="003A67A1">
            <w:pPr>
              <w:pStyle w:val="CM3"/>
              <w:jc w:val="center"/>
              <w:rPr>
                <w:sz w:val="22"/>
                <w:szCs w:val="22"/>
                <w:lang w:val="uk-UA"/>
              </w:rPr>
            </w:pPr>
            <w:r w:rsidRPr="00CB3BCD">
              <w:rPr>
                <w:sz w:val="22"/>
                <w:szCs w:val="22"/>
                <w:lang w:val="uk-UA"/>
              </w:rPr>
              <w:t xml:space="preserve">0,xxx </w:t>
            </w:r>
          </w:p>
          <w:p w:rsidR="00F02269" w:rsidRPr="00CB3BCD" w:rsidRDefault="00F02269" w:rsidP="003A67A1">
            <w:pPr>
              <w:pStyle w:val="CM3"/>
              <w:jc w:val="center"/>
              <w:rPr>
                <w:sz w:val="22"/>
                <w:szCs w:val="22"/>
                <w:lang w:val="uk-UA"/>
              </w:rPr>
            </w:pPr>
            <w:r w:rsidRPr="00CB3BCD">
              <w:rPr>
                <w:sz w:val="22"/>
                <w:szCs w:val="22"/>
                <w:lang w:val="uk-UA"/>
              </w:rPr>
              <w:t>0,xxx</w:t>
            </w:r>
          </w:p>
        </w:tc>
      </w:tr>
      <w:tr w:rsidR="00F02269" w:rsidRPr="00CB3BCD" w:rsidTr="005A5D38">
        <w:trPr>
          <w:trHeight w:val="456"/>
        </w:trPr>
        <w:tc>
          <w:tcPr>
            <w:tcW w:w="9498" w:type="dxa"/>
            <w:gridSpan w:val="5"/>
            <w:tcBorders>
              <w:left w:val="nil"/>
              <w:right w:val="single" w:sz="5" w:space="0" w:color="000000"/>
            </w:tcBorders>
          </w:tcPr>
          <w:p w:rsidR="00F02269" w:rsidRPr="00CB3BCD" w:rsidRDefault="00F02269" w:rsidP="003A67A1">
            <w:pPr>
              <w:pStyle w:val="CM3"/>
              <w:rPr>
                <w:sz w:val="22"/>
                <w:szCs w:val="22"/>
                <w:lang w:val="uk-UA"/>
              </w:rPr>
            </w:pPr>
            <w:r w:rsidRPr="00CB3BCD">
              <w:rPr>
                <w:b/>
                <w:bCs/>
                <w:i/>
                <w:iCs/>
                <w:sz w:val="22"/>
                <w:szCs w:val="22"/>
                <w:lang w:val="uk-UA"/>
              </w:rPr>
              <w:t>Параметри для спрямованих джерел світла:</w:t>
            </w:r>
          </w:p>
        </w:tc>
      </w:tr>
      <w:tr w:rsidR="00CB3BCD" w:rsidRPr="00CB3BCD" w:rsidTr="005A5D38">
        <w:trPr>
          <w:trHeight w:val="661"/>
        </w:trPr>
        <w:tc>
          <w:tcPr>
            <w:tcW w:w="3119" w:type="dxa"/>
            <w:gridSpan w:val="2"/>
            <w:tcBorders>
              <w:left w:val="nil"/>
              <w:right w:val="single" w:sz="5" w:space="0" w:color="000000"/>
            </w:tcBorders>
          </w:tcPr>
          <w:p w:rsidR="00F02269" w:rsidRPr="00CB3BCD" w:rsidRDefault="00F02269" w:rsidP="003A67A1">
            <w:pPr>
              <w:pStyle w:val="CM3"/>
              <w:rPr>
                <w:b/>
                <w:bCs/>
                <w:sz w:val="22"/>
                <w:szCs w:val="22"/>
                <w:lang w:val="uk-UA"/>
              </w:rPr>
            </w:pPr>
            <w:r w:rsidRPr="00CB3BCD">
              <w:rPr>
                <w:sz w:val="22"/>
                <w:szCs w:val="22"/>
                <w:lang w:val="uk-UA"/>
              </w:rPr>
              <w:t>Пікова сила світла (</w:t>
            </w:r>
            <w:proofErr w:type="spellStart"/>
            <w:r w:rsidRPr="00CB3BCD">
              <w:rPr>
                <w:sz w:val="22"/>
                <w:szCs w:val="22"/>
                <w:lang w:val="uk-UA"/>
              </w:rPr>
              <w:t>кд</w:t>
            </w:r>
            <w:proofErr w:type="spellEnd"/>
            <w:r w:rsidRPr="00CB3BCD">
              <w:rPr>
                <w:sz w:val="22"/>
                <w:szCs w:val="22"/>
                <w:lang w:val="uk-UA"/>
              </w:rPr>
              <w:t>)</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x</w:t>
            </w:r>
          </w:p>
        </w:tc>
        <w:tc>
          <w:tcPr>
            <w:tcW w:w="2977" w:type="dxa"/>
            <w:tcBorders>
              <w:left w:val="nil"/>
              <w:right w:val="single" w:sz="5" w:space="0" w:color="000000"/>
            </w:tcBorders>
          </w:tcPr>
          <w:p w:rsidR="00F02269" w:rsidRPr="00CB3BCD" w:rsidRDefault="00F02269" w:rsidP="003A67A1">
            <w:pPr>
              <w:pStyle w:val="CM3"/>
              <w:rPr>
                <w:b/>
                <w:bCs/>
                <w:i/>
                <w:iCs/>
                <w:sz w:val="22"/>
                <w:szCs w:val="22"/>
                <w:lang w:val="uk-UA"/>
              </w:rPr>
            </w:pPr>
            <w:r w:rsidRPr="00CB3BCD">
              <w:rPr>
                <w:sz w:val="22"/>
                <w:szCs w:val="22"/>
                <w:lang w:val="uk-UA"/>
              </w:rPr>
              <w:t xml:space="preserve">Кут </w:t>
            </w:r>
            <w:proofErr w:type="spellStart"/>
            <w:r w:rsidRPr="00CB3BCD">
              <w:rPr>
                <w:sz w:val="22"/>
                <w:szCs w:val="22"/>
                <w:lang w:val="uk-UA"/>
              </w:rPr>
              <w:t>променя</w:t>
            </w:r>
            <w:proofErr w:type="spellEnd"/>
            <w:r w:rsidRPr="00CB3BCD">
              <w:rPr>
                <w:sz w:val="22"/>
                <w:szCs w:val="22"/>
                <w:lang w:val="uk-UA"/>
              </w:rPr>
              <w:t xml:space="preserve"> в градусах або діапазон кутів </w:t>
            </w:r>
            <w:proofErr w:type="spellStart"/>
            <w:r w:rsidRPr="00CB3BCD">
              <w:rPr>
                <w:sz w:val="22"/>
                <w:szCs w:val="22"/>
                <w:lang w:val="uk-UA"/>
              </w:rPr>
              <w:t>променя</w:t>
            </w:r>
            <w:proofErr w:type="spellEnd"/>
            <w:r w:rsidRPr="00CB3BCD">
              <w:rPr>
                <w:sz w:val="22"/>
                <w:szCs w:val="22"/>
                <w:lang w:val="uk-UA"/>
              </w:rPr>
              <w:t>, які можна встановити</w:t>
            </w:r>
          </w:p>
        </w:tc>
        <w:tc>
          <w:tcPr>
            <w:tcW w:w="1701" w:type="dxa"/>
            <w:tcBorders>
              <w:left w:val="nil"/>
              <w:right w:val="single" w:sz="5" w:space="0" w:color="000000"/>
            </w:tcBorders>
          </w:tcPr>
          <w:p w:rsidR="00F02269" w:rsidRPr="00CB3BCD" w:rsidRDefault="00F02269" w:rsidP="003A67A1">
            <w:pPr>
              <w:pStyle w:val="CM3"/>
              <w:jc w:val="center"/>
              <w:rPr>
                <w:b/>
                <w:bCs/>
                <w:i/>
                <w:iCs/>
                <w:sz w:val="22"/>
                <w:szCs w:val="22"/>
                <w:lang w:val="uk-UA"/>
              </w:rPr>
            </w:pPr>
            <w:r w:rsidRPr="00CB3BCD">
              <w:rPr>
                <w:sz w:val="22"/>
                <w:szCs w:val="22"/>
                <w:lang w:val="uk-UA"/>
              </w:rPr>
              <w:t>[x/x…x]</w:t>
            </w:r>
          </w:p>
        </w:tc>
      </w:tr>
      <w:tr w:rsidR="00F02269" w:rsidRPr="00CB3BCD" w:rsidTr="005A5D38">
        <w:trPr>
          <w:trHeight w:val="421"/>
        </w:trPr>
        <w:tc>
          <w:tcPr>
            <w:tcW w:w="9498" w:type="dxa"/>
            <w:gridSpan w:val="5"/>
            <w:tcBorders>
              <w:left w:val="nil"/>
              <w:right w:val="single" w:sz="5" w:space="0" w:color="000000"/>
            </w:tcBorders>
          </w:tcPr>
          <w:p w:rsidR="00F02269" w:rsidRPr="00CB3BCD" w:rsidRDefault="00F02269" w:rsidP="003A67A1">
            <w:pPr>
              <w:pStyle w:val="CM3"/>
              <w:rPr>
                <w:sz w:val="22"/>
                <w:szCs w:val="22"/>
                <w:lang w:val="uk-UA"/>
              </w:rPr>
            </w:pPr>
            <w:r w:rsidRPr="00CB3BCD">
              <w:rPr>
                <w:b/>
                <w:bCs/>
                <w:i/>
                <w:iCs/>
                <w:sz w:val="22"/>
                <w:szCs w:val="22"/>
                <w:lang w:val="uk-UA"/>
              </w:rPr>
              <w:t>Параметри для джерел світла LED і OLED:</w:t>
            </w:r>
          </w:p>
        </w:tc>
      </w:tr>
      <w:tr w:rsidR="00CB3BCD" w:rsidRPr="00CB3BCD" w:rsidTr="005A5D38">
        <w:trPr>
          <w:trHeight w:val="28"/>
        </w:trPr>
        <w:tc>
          <w:tcPr>
            <w:tcW w:w="3119" w:type="dxa"/>
            <w:gridSpan w:val="2"/>
            <w:tcBorders>
              <w:left w:val="nil"/>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 xml:space="preserve">R9 значення індексу передачі кольору </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x</w:t>
            </w:r>
          </w:p>
        </w:tc>
        <w:tc>
          <w:tcPr>
            <w:tcW w:w="2977"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Коефіцієнт виживання </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proofErr w:type="spellStart"/>
            <w:r w:rsidRPr="00CB3BCD">
              <w:rPr>
                <w:sz w:val="22"/>
                <w:szCs w:val="22"/>
                <w:lang w:val="uk-UA"/>
              </w:rPr>
              <w:t>x,xx</w:t>
            </w:r>
            <w:proofErr w:type="spellEnd"/>
          </w:p>
        </w:tc>
      </w:tr>
      <w:tr w:rsidR="00CB3BCD" w:rsidRPr="00CB3BCD" w:rsidTr="005A5D38">
        <w:trPr>
          <w:trHeight w:val="526"/>
        </w:trPr>
        <w:tc>
          <w:tcPr>
            <w:tcW w:w="3119" w:type="dxa"/>
            <w:gridSpan w:val="2"/>
            <w:tcBorders>
              <w:left w:val="nil"/>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Коефіцієнт стабільності світлового потоку</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proofErr w:type="spellStart"/>
            <w:r w:rsidRPr="00CB3BCD">
              <w:rPr>
                <w:sz w:val="22"/>
                <w:szCs w:val="22"/>
                <w:lang w:val="uk-UA"/>
              </w:rPr>
              <w:t>x,xx</w:t>
            </w:r>
            <w:proofErr w:type="spellEnd"/>
          </w:p>
        </w:tc>
        <w:tc>
          <w:tcPr>
            <w:tcW w:w="2977" w:type="dxa"/>
            <w:tcBorders>
              <w:left w:val="nil"/>
              <w:right w:val="single" w:sz="5" w:space="0" w:color="000000"/>
            </w:tcBorders>
          </w:tcPr>
          <w:p w:rsidR="00F02269" w:rsidRPr="00CB3BCD" w:rsidRDefault="00F02269" w:rsidP="003A67A1">
            <w:pPr>
              <w:pStyle w:val="CM3"/>
              <w:jc w:val="center"/>
              <w:rPr>
                <w:sz w:val="22"/>
                <w:szCs w:val="22"/>
                <w:lang w:val="uk-UA"/>
              </w:rPr>
            </w:pP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p>
        </w:tc>
      </w:tr>
      <w:tr w:rsidR="00F02269" w:rsidRPr="00CB3BCD" w:rsidTr="005A5D38">
        <w:trPr>
          <w:trHeight w:val="408"/>
        </w:trPr>
        <w:tc>
          <w:tcPr>
            <w:tcW w:w="9498" w:type="dxa"/>
            <w:gridSpan w:val="5"/>
            <w:tcBorders>
              <w:left w:val="nil"/>
              <w:right w:val="single" w:sz="5" w:space="0" w:color="000000"/>
            </w:tcBorders>
          </w:tcPr>
          <w:p w:rsidR="00F02269" w:rsidRPr="00CB3BCD" w:rsidRDefault="00F02269" w:rsidP="003A67A1">
            <w:pPr>
              <w:pStyle w:val="CM3"/>
              <w:rPr>
                <w:sz w:val="22"/>
                <w:szCs w:val="22"/>
                <w:lang w:val="uk-UA"/>
              </w:rPr>
            </w:pPr>
            <w:r w:rsidRPr="00CB3BCD">
              <w:rPr>
                <w:b/>
                <w:bCs/>
                <w:i/>
                <w:iCs/>
                <w:sz w:val="22"/>
                <w:szCs w:val="22"/>
                <w:lang w:val="uk-UA"/>
              </w:rPr>
              <w:t>Параметри для джерел світла LED та OLED, що працюють від мережі:</w:t>
            </w:r>
          </w:p>
        </w:tc>
      </w:tr>
      <w:tr w:rsidR="00CB3BCD" w:rsidRPr="00CB3BCD" w:rsidTr="005A5D38">
        <w:trPr>
          <w:trHeight w:val="258"/>
        </w:trPr>
        <w:tc>
          <w:tcPr>
            <w:tcW w:w="3119" w:type="dxa"/>
            <w:gridSpan w:val="2"/>
            <w:tcBorders>
              <w:left w:val="nil"/>
              <w:right w:val="single" w:sz="5" w:space="0" w:color="000000"/>
            </w:tcBorders>
          </w:tcPr>
          <w:p w:rsidR="00F02269" w:rsidRPr="00CB3BCD" w:rsidRDefault="00F02269" w:rsidP="003A67A1">
            <w:pPr>
              <w:pStyle w:val="CM3"/>
              <w:rPr>
                <w:sz w:val="22"/>
                <w:szCs w:val="22"/>
                <w:lang w:val="uk-UA"/>
              </w:rPr>
            </w:pPr>
            <w:r w:rsidRPr="00CB3BCD">
              <w:rPr>
                <w:sz w:val="22"/>
                <w:szCs w:val="22"/>
                <w:lang w:val="uk-UA"/>
              </w:rPr>
              <w:t>Коефіцієнт зміщення (</w:t>
            </w:r>
            <w:proofErr w:type="spellStart"/>
            <w:r w:rsidRPr="00CB3BCD">
              <w:rPr>
                <w:sz w:val="22"/>
                <w:szCs w:val="22"/>
                <w:lang w:val="uk-UA"/>
              </w:rPr>
              <w:t>cos</w:t>
            </w:r>
            <w:proofErr w:type="spellEnd"/>
            <w:r w:rsidRPr="00CB3BCD">
              <w:rPr>
                <w:sz w:val="22"/>
                <w:szCs w:val="22"/>
                <w:lang w:val="uk-UA"/>
              </w:rPr>
              <w:t xml:space="preserve"> φ1) </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proofErr w:type="spellStart"/>
            <w:r w:rsidRPr="00CB3BCD">
              <w:rPr>
                <w:sz w:val="22"/>
                <w:szCs w:val="22"/>
                <w:lang w:val="uk-UA"/>
              </w:rPr>
              <w:t>x,xx</w:t>
            </w:r>
            <w:proofErr w:type="spellEnd"/>
            <w:r w:rsidRPr="00CB3BCD">
              <w:rPr>
                <w:sz w:val="22"/>
                <w:szCs w:val="22"/>
                <w:lang w:val="uk-UA"/>
              </w:rPr>
              <w:t xml:space="preserve"> </w:t>
            </w:r>
          </w:p>
        </w:tc>
        <w:tc>
          <w:tcPr>
            <w:tcW w:w="2977" w:type="dxa"/>
            <w:tcBorders>
              <w:left w:val="nil"/>
              <w:right w:val="single" w:sz="5" w:space="0" w:color="000000"/>
            </w:tcBorders>
            <w:vAlign w:val="center"/>
          </w:tcPr>
          <w:p w:rsidR="00F02269" w:rsidRPr="00CB3BCD" w:rsidRDefault="00F02269" w:rsidP="003A67A1">
            <w:pPr>
              <w:pStyle w:val="CM3"/>
              <w:jc w:val="center"/>
              <w:rPr>
                <w:sz w:val="22"/>
                <w:szCs w:val="22"/>
                <w:lang w:val="uk-UA"/>
              </w:rPr>
            </w:pPr>
            <w:r w:rsidRPr="00CB3BCD">
              <w:rPr>
                <w:sz w:val="22"/>
                <w:szCs w:val="22"/>
                <w:lang w:val="uk-UA"/>
              </w:rPr>
              <w:t xml:space="preserve">Консистенція кольору в еліпсах </w:t>
            </w:r>
            <w:proofErr w:type="spellStart"/>
            <w:r w:rsidRPr="00CB3BCD">
              <w:rPr>
                <w:sz w:val="22"/>
                <w:szCs w:val="22"/>
                <w:lang w:val="uk-UA"/>
              </w:rPr>
              <w:t>Макадама</w:t>
            </w:r>
            <w:proofErr w:type="spellEnd"/>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x </w:t>
            </w:r>
          </w:p>
        </w:tc>
      </w:tr>
      <w:tr w:rsidR="00CB3BCD" w:rsidRPr="00CB3BCD" w:rsidTr="005A5D38">
        <w:trPr>
          <w:trHeight w:val="1362"/>
        </w:trPr>
        <w:tc>
          <w:tcPr>
            <w:tcW w:w="3119" w:type="dxa"/>
            <w:gridSpan w:val="2"/>
            <w:tcBorders>
              <w:left w:val="nil"/>
              <w:right w:val="single" w:sz="5" w:space="0" w:color="000000"/>
            </w:tcBorders>
            <w:vAlign w:val="center"/>
          </w:tcPr>
          <w:p w:rsidR="00F02269" w:rsidRPr="00CB3BCD" w:rsidRDefault="00F02269" w:rsidP="003A67A1">
            <w:pPr>
              <w:pStyle w:val="CM3"/>
              <w:rPr>
                <w:sz w:val="22"/>
                <w:szCs w:val="22"/>
                <w:lang w:val="uk-UA"/>
              </w:rPr>
            </w:pPr>
            <w:r w:rsidRPr="00CB3BCD">
              <w:rPr>
                <w:sz w:val="22"/>
                <w:szCs w:val="22"/>
                <w:lang w:val="uk-UA"/>
              </w:rPr>
              <w:lastRenderedPageBreak/>
              <w:t xml:space="preserve">Заяви про те, що світлодіодне джерело світла замінює флуоресцентне джерело світла без вбудованого баласту певної потужності </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[так/-] (</w:t>
            </w:r>
            <w:r w:rsidRPr="00CB3BCD">
              <w:rPr>
                <w:sz w:val="22"/>
                <w:szCs w:val="22"/>
                <w:vertAlign w:val="superscript"/>
                <w:lang w:val="uk-UA"/>
              </w:rPr>
              <w:t>d</w:t>
            </w:r>
            <w:r w:rsidRPr="00CB3BCD">
              <w:rPr>
                <w:sz w:val="22"/>
                <w:szCs w:val="22"/>
                <w:vertAlign w:val="subscript"/>
                <w:lang w:val="uk-UA"/>
              </w:rPr>
              <w:t xml:space="preserve"> </w:t>
            </w:r>
            <w:r w:rsidRPr="00CB3BCD">
              <w:rPr>
                <w:sz w:val="22"/>
                <w:szCs w:val="22"/>
                <w:lang w:val="uk-UA"/>
              </w:rPr>
              <w:t xml:space="preserve">) </w:t>
            </w:r>
          </w:p>
        </w:tc>
        <w:tc>
          <w:tcPr>
            <w:tcW w:w="2977"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 xml:space="preserve">Якщо так, то заява про заміну (Вт) </w:t>
            </w:r>
          </w:p>
        </w:tc>
        <w:tc>
          <w:tcPr>
            <w:tcW w:w="1701" w:type="dxa"/>
            <w:tcBorders>
              <w:left w:val="nil"/>
              <w:right w:val="single" w:sz="5" w:space="0" w:color="000000"/>
            </w:tcBorders>
          </w:tcPr>
          <w:p w:rsidR="00F02269" w:rsidRPr="00CB3BCD" w:rsidRDefault="00F02269" w:rsidP="003A67A1">
            <w:pPr>
              <w:pStyle w:val="CM3"/>
              <w:jc w:val="center"/>
              <w:rPr>
                <w:sz w:val="22"/>
                <w:szCs w:val="22"/>
                <w:lang w:val="uk-UA"/>
              </w:rPr>
            </w:pPr>
            <w:r w:rsidRPr="00CB3BCD">
              <w:rPr>
                <w:sz w:val="22"/>
                <w:szCs w:val="22"/>
                <w:lang w:val="uk-UA"/>
              </w:rPr>
              <w:t>x</w:t>
            </w:r>
            <w:r w:rsidRPr="00CB3BCD">
              <w:rPr>
                <w:b/>
                <w:sz w:val="22"/>
                <w:szCs w:val="22"/>
                <w:lang w:val="uk-UA"/>
              </w:rPr>
              <w:t xml:space="preserve"> </w:t>
            </w:r>
          </w:p>
        </w:tc>
      </w:tr>
    </w:tbl>
    <w:p w:rsidR="005E6852" w:rsidRDefault="005E6852" w:rsidP="003A67A1"/>
    <w:tbl>
      <w:tblPr>
        <w:tblStyle w:val="TableGrid"/>
        <w:tblW w:w="9498" w:type="dxa"/>
        <w:tblInd w:w="2" w:type="dxa"/>
        <w:tblCellMar>
          <w:top w:w="193" w:type="dxa"/>
          <w:left w:w="2" w:type="dxa"/>
          <w:right w:w="43" w:type="dxa"/>
        </w:tblCellMar>
        <w:tblLook w:val="04A0" w:firstRow="1" w:lastRow="0" w:firstColumn="1" w:lastColumn="0" w:noHBand="0" w:noVBand="1"/>
      </w:tblPr>
      <w:tblGrid>
        <w:gridCol w:w="3119"/>
        <w:gridCol w:w="1701"/>
        <w:gridCol w:w="2977"/>
        <w:gridCol w:w="1701"/>
      </w:tblGrid>
      <w:tr w:rsidR="00CB3BCD" w:rsidRPr="00CB3BCD" w:rsidTr="005A5D38">
        <w:trPr>
          <w:trHeight w:val="443"/>
        </w:trPr>
        <w:tc>
          <w:tcPr>
            <w:tcW w:w="3119" w:type="dxa"/>
            <w:tcBorders>
              <w:top w:val="single" w:sz="4" w:space="0" w:color="000000"/>
              <w:left w:val="nil"/>
              <w:bottom w:val="single" w:sz="4" w:space="0" w:color="000000"/>
              <w:right w:val="single" w:sz="5" w:space="0" w:color="000000"/>
            </w:tcBorders>
          </w:tcPr>
          <w:p w:rsidR="00CB3BCD" w:rsidRDefault="00CB3BCD" w:rsidP="003A67A1">
            <w:r w:rsidRPr="00CB3BCD">
              <w:rPr>
                <w:sz w:val="22"/>
                <w:szCs w:val="22"/>
              </w:rPr>
              <w:t>Параметр</w:t>
            </w:r>
            <w:r>
              <w:rPr>
                <w:sz w:val="22"/>
                <w:szCs w:val="22"/>
              </w:rPr>
              <w:t xml:space="preserve">и </w:t>
            </w:r>
            <w:r>
              <w:t>мерехтіння (</w:t>
            </w:r>
            <w:proofErr w:type="spellStart"/>
            <w:r>
              <w:t>Pst</w:t>
            </w:r>
            <w:proofErr w:type="spellEnd"/>
            <w:r>
              <w:t xml:space="preserve"> LM)</w:t>
            </w:r>
          </w:p>
          <w:p w:rsidR="00CB3BCD" w:rsidRPr="00CB3BCD" w:rsidRDefault="00CB3BCD" w:rsidP="003A67A1">
            <w:pPr>
              <w:ind w:left="139" w:right="28"/>
              <w:rPr>
                <w:sz w:val="22"/>
                <w:szCs w:val="22"/>
              </w:rPr>
            </w:pPr>
          </w:p>
        </w:tc>
        <w:tc>
          <w:tcPr>
            <w:tcW w:w="1701" w:type="dxa"/>
            <w:tcBorders>
              <w:top w:val="single" w:sz="5" w:space="0" w:color="000000"/>
              <w:left w:val="single" w:sz="5" w:space="0" w:color="000000"/>
              <w:bottom w:val="single" w:sz="4" w:space="0" w:color="000000"/>
              <w:right w:val="single" w:sz="4" w:space="0" w:color="000000"/>
            </w:tcBorders>
          </w:tcPr>
          <w:p w:rsidR="00CB3BCD" w:rsidRPr="00CB3BCD" w:rsidRDefault="00CB3BCD" w:rsidP="003A67A1">
            <w:pPr>
              <w:ind w:left="139" w:right="28"/>
              <w:rPr>
                <w:sz w:val="22"/>
                <w:szCs w:val="22"/>
              </w:rPr>
            </w:pPr>
            <w:proofErr w:type="spellStart"/>
            <w:r>
              <w:rPr>
                <w:sz w:val="22"/>
                <w:szCs w:val="22"/>
              </w:rPr>
              <w:t>х,х</w:t>
            </w:r>
            <w:proofErr w:type="spellEnd"/>
          </w:p>
        </w:tc>
        <w:tc>
          <w:tcPr>
            <w:tcW w:w="2977" w:type="dxa"/>
            <w:tcBorders>
              <w:top w:val="single" w:sz="5" w:space="0" w:color="000000"/>
              <w:left w:val="single" w:sz="4" w:space="0" w:color="000000"/>
              <w:bottom w:val="single" w:sz="4" w:space="0" w:color="000000"/>
              <w:right w:val="single" w:sz="5" w:space="0" w:color="000000"/>
            </w:tcBorders>
          </w:tcPr>
          <w:p w:rsidR="00CB3BCD" w:rsidRPr="00CB3BCD" w:rsidRDefault="00CB3BCD" w:rsidP="003A67A1">
            <w:pPr>
              <w:ind w:left="139" w:right="28"/>
              <w:rPr>
                <w:sz w:val="22"/>
                <w:szCs w:val="22"/>
              </w:rPr>
            </w:pPr>
            <w:r w:rsidRPr="00CB3BCD">
              <w:rPr>
                <w:sz w:val="22"/>
                <w:szCs w:val="22"/>
              </w:rPr>
              <w:t xml:space="preserve">Параметри стробоскопічного </w:t>
            </w:r>
          </w:p>
          <w:p w:rsidR="00CB3BCD" w:rsidRPr="00CB3BCD" w:rsidRDefault="00CB3BCD" w:rsidP="003A67A1">
            <w:pPr>
              <w:ind w:left="139" w:right="28"/>
              <w:rPr>
                <w:sz w:val="22"/>
                <w:szCs w:val="22"/>
              </w:rPr>
            </w:pPr>
            <w:r w:rsidRPr="00CB3BCD">
              <w:rPr>
                <w:sz w:val="22"/>
                <w:szCs w:val="22"/>
              </w:rPr>
              <w:t>ефекту (SVM)</w:t>
            </w:r>
          </w:p>
        </w:tc>
        <w:tc>
          <w:tcPr>
            <w:tcW w:w="1701" w:type="dxa"/>
            <w:tcBorders>
              <w:top w:val="single" w:sz="5" w:space="0" w:color="000000"/>
              <w:left w:val="single" w:sz="5" w:space="0" w:color="000000"/>
              <w:bottom w:val="single" w:sz="4" w:space="0" w:color="000000"/>
              <w:right w:val="nil"/>
            </w:tcBorders>
          </w:tcPr>
          <w:p w:rsidR="00CB3BCD" w:rsidRPr="00CB3BCD" w:rsidRDefault="00CB3BCD" w:rsidP="003A67A1">
            <w:pPr>
              <w:ind w:left="139" w:right="28"/>
              <w:rPr>
                <w:sz w:val="22"/>
                <w:szCs w:val="22"/>
              </w:rPr>
            </w:pPr>
            <w:proofErr w:type="spellStart"/>
            <w:r>
              <w:rPr>
                <w:sz w:val="22"/>
                <w:szCs w:val="22"/>
              </w:rPr>
              <w:t>х,х</w:t>
            </w:r>
            <w:proofErr w:type="spellEnd"/>
          </w:p>
        </w:tc>
      </w:tr>
    </w:tbl>
    <w:p w:rsidR="00F02269" w:rsidRPr="00CB3BCD" w:rsidRDefault="00F02269" w:rsidP="003A67A1">
      <w:pPr>
        <w:ind w:right="140"/>
        <w:jc w:val="both"/>
        <w:rPr>
          <w:sz w:val="20"/>
        </w:rPr>
      </w:pPr>
      <w:r w:rsidRPr="00CB3BCD">
        <w:rPr>
          <w:sz w:val="20"/>
        </w:rPr>
        <w:t xml:space="preserve">(a) зміни до цих пунктів не вважаються релевантними для цілей пункту 4 статті 4 Регламенту (ЄС) 2017/1369. </w:t>
      </w:r>
    </w:p>
    <w:p w:rsidR="00F02269" w:rsidRPr="00CB3BCD" w:rsidRDefault="00F02269" w:rsidP="003A67A1">
      <w:pPr>
        <w:ind w:right="140"/>
        <w:jc w:val="both"/>
        <w:rPr>
          <w:sz w:val="20"/>
        </w:rPr>
      </w:pPr>
      <w:r w:rsidRPr="00CB3BCD">
        <w:rPr>
          <w:sz w:val="20"/>
        </w:rPr>
        <w:t xml:space="preserve">(b) якщо кінцевий вміст цієї клітинки автоматично генерується базою даних виробів, постачальник не повинен вводити ці дані. </w:t>
      </w:r>
    </w:p>
    <w:p w:rsidR="00F02269" w:rsidRPr="00CB3BCD" w:rsidRDefault="00F02269" w:rsidP="003A67A1">
      <w:pPr>
        <w:ind w:right="140"/>
        <w:jc w:val="both"/>
        <w:rPr>
          <w:sz w:val="20"/>
        </w:rPr>
      </w:pPr>
      <w:r w:rsidRPr="00CB3BCD">
        <w:rPr>
          <w:sz w:val="20"/>
        </w:rPr>
        <w:t xml:space="preserve">(c) «-»: не застосовується; </w:t>
      </w:r>
    </w:p>
    <w:p w:rsidR="00F02269" w:rsidRPr="00CB3BCD" w:rsidRDefault="00F02269" w:rsidP="003A67A1">
      <w:pPr>
        <w:ind w:right="140"/>
        <w:jc w:val="both"/>
        <w:rPr>
          <w:sz w:val="20"/>
        </w:rPr>
      </w:pPr>
      <w:r w:rsidRPr="00CB3BCD">
        <w:rPr>
          <w:sz w:val="20"/>
        </w:rPr>
        <w:t xml:space="preserve">«так»: заява щодо еквівалентності, що стосується живлення типу заміненого джерела світла, може надаватися лише: </w:t>
      </w:r>
    </w:p>
    <w:p w:rsidR="00F02269" w:rsidRPr="00CB3BCD" w:rsidRDefault="00F02269" w:rsidP="003A67A1">
      <w:pPr>
        <w:ind w:right="140"/>
        <w:jc w:val="both"/>
        <w:rPr>
          <w:sz w:val="20"/>
        </w:rPr>
      </w:pPr>
      <w:r w:rsidRPr="00CB3BCD">
        <w:rPr>
          <w:sz w:val="20"/>
        </w:rPr>
        <w:t xml:space="preserve">— для спрямованих джерел світла, якщо тип джерела світла вказано в переліку в таблиці 4 та якщо світловий потік джерела світла в конусі 90° (Φ90°) не нижчий за відповідне референтне значення світлового потоку в таблиці 4. Референтне значення світлового потоку необхідно помножити на поправочний коефіцієнт у таблиці 5. Для джерел світла LED його потрібно додатково помножити на поправочний коефіцієнт у таблиці 6, </w:t>
      </w:r>
    </w:p>
    <w:p w:rsidR="00F02269" w:rsidRPr="00CB3BCD" w:rsidRDefault="00F02269" w:rsidP="003A67A1">
      <w:pPr>
        <w:ind w:right="140"/>
        <w:jc w:val="both"/>
        <w:rPr>
          <w:sz w:val="20"/>
        </w:rPr>
      </w:pPr>
      <w:r w:rsidRPr="00CB3BCD">
        <w:rPr>
          <w:sz w:val="20"/>
        </w:rPr>
        <w:t xml:space="preserve">— для неспрямованих джерел світла, заявлений еквівалент живлення джерела світла розжарювання (у Вт, округлений до цілого числа) має відповідати значенню в таблиці 7 стосовно світлового потоку джерела світла. </w:t>
      </w:r>
    </w:p>
    <w:p w:rsidR="00F02269" w:rsidRPr="00CB3BCD" w:rsidRDefault="00F02269" w:rsidP="003A67A1">
      <w:pPr>
        <w:ind w:right="140"/>
        <w:jc w:val="both"/>
        <w:rPr>
          <w:sz w:val="20"/>
        </w:rPr>
      </w:pPr>
      <w:r w:rsidRPr="00CB3BCD">
        <w:rPr>
          <w:sz w:val="20"/>
        </w:rPr>
        <w:t xml:space="preserve">Проміжні значення як світлового потоку, так і заявленого еквівалентного живлення джерела світла (у ватах, округлені до цілого) розраховуються шляхом лінійної інтерполяції між двома сусідніми значеннями. </w:t>
      </w:r>
    </w:p>
    <w:p w:rsidR="00F02269" w:rsidRPr="00CB3BCD" w:rsidRDefault="00F02269" w:rsidP="003A67A1">
      <w:pPr>
        <w:ind w:right="140"/>
        <w:jc w:val="both"/>
        <w:rPr>
          <w:sz w:val="20"/>
        </w:rPr>
      </w:pPr>
      <w:r w:rsidRPr="00CB3BCD">
        <w:rPr>
          <w:sz w:val="20"/>
        </w:rPr>
        <w:t xml:space="preserve">(d) «-»: не застосовується; </w:t>
      </w:r>
    </w:p>
    <w:p w:rsidR="00F02269" w:rsidRPr="00CB3BCD" w:rsidRDefault="00F02269" w:rsidP="003A67A1">
      <w:pPr>
        <w:ind w:right="140"/>
        <w:jc w:val="both"/>
        <w:rPr>
          <w:sz w:val="20"/>
        </w:rPr>
      </w:pPr>
      <w:r w:rsidRPr="00CB3BCD">
        <w:rPr>
          <w:sz w:val="20"/>
        </w:rPr>
        <w:t xml:space="preserve">«так»: Заява про те, що джерело світла LED замінює флуоресцентне джерело світла без інтегрованого баласту відповідної потужності. Така заява може надаватися лише якщо: </w:t>
      </w:r>
    </w:p>
    <w:p w:rsidR="00F02269" w:rsidRPr="00CB3BCD" w:rsidRDefault="00F02269" w:rsidP="003A67A1">
      <w:pPr>
        <w:ind w:right="140"/>
        <w:jc w:val="both"/>
        <w:rPr>
          <w:sz w:val="20"/>
        </w:rPr>
      </w:pPr>
      <w:r w:rsidRPr="00CB3BCD">
        <w:rPr>
          <w:sz w:val="20"/>
        </w:rPr>
        <w:t>— сила світла в будь-якому напрямку навколо осі трубки не відхиляється більш ніж на 25 % від середньої сили світла навколо трубки, та</w:t>
      </w:r>
    </w:p>
    <w:p w:rsidR="00F02269" w:rsidRPr="00CB3BCD" w:rsidRDefault="00F02269" w:rsidP="003A67A1">
      <w:pPr>
        <w:ind w:right="140"/>
        <w:jc w:val="both"/>
        <w:rPr>
          <w:sz w:val="20"/>
        </w:rPr>
      </w:pPr>
      <w:r w:rsidRPr="00CB3BCD">
        <w:rPr>
          <w:sz w:val="20"/>
        </w:rPr>
        <w:t>— світловий потік світлодіодного джерела світла не нижче світлового потоку люмінесцентного джерела світла заявленої потужності. Світловий потік флуоресцентного джерела світла отримують шляхом множення заявленої потужності на мінімальне значення світлової ефективності, що відповідає флуоресцентному джерелу світла в таблиці 8, та</w:t>
      </w:r>
    </w:p>
    <w:p w:rsidR="00F02269" w:rsidRPr="00CB3BCD" w:rsidRDefault="00F02269" w:rsidP="003A67A1">
      <w:pPr>
        <w:ind w:right="140"/>
        <w:jc w:val="both"/>
        <w:rPr>
          <w:sz w:val="20"/>
        </w:rPr>
      </w:pPr>
      <w:r w:rsidRPr="00CB3BCD">
        <w:rPr>
          <w:sz w:val="20"/>
        </w:rPr>
        <w:t>— потужність світлодіодного джерела світла не перевищує потужність люмінесцентного джерела світла, яке він замінює згідно з заявою. Файл технічної документації має надавати дані на підтвердження таких заяв.</w:t>
      </w:r>
    </w:p>
    <w:p w:rsidR="00F02269" w:rsidRPr="00CB3BCD" w:rsidRDefault="00F02269" w:rsidP="003A67A1">
      <w:pPr>
        <w:ind w:right="140"/>
        <w:jc w:val="both"/>
        <w:rPr>
          <w:sz w:val="20"/>
        </w:rPr>
      </w:pPr>
      <w:r w:rsidRPr="00CB3BCD">
        <w:rPr>
          <w:sz w:val="20"/>
        </w:rPr>
        <w:t>(e) цей пункт не вважається релевантним для цілей статті 2(6) Регламенту (ЄС) 2017/1369.</w:t>
      </w:r>
      <w:r w:rsidRPr="00CB3BCD">
        <w:rPr>
          <w:b/>
          <w:sz w:val="20"/>
        </w:rPr>
        <w:t xml:space="preserve"> </w:t>
      </w:r>
    </w:p>
    <w:p w:rsidR="00667CD8" w:rsidRDefault="00F02269" w:rsidP="003A67A1">
      <w:pPr>
        <w:pStyle w:val="3"/>
        <w:spacing w:before="0"/>
        <w:ind w:right="140" w:firstLine="426"/>
      </w:pPr>
      <w:r w:rsidRPr="00F02269">
        <w:rPr>
          <w:rFonts w:ascii="Times New Roman" w:eastAsia="Calibri" w:hAnsi="Times New Roman" w:cs="Times New Roman"/>
          <w:noProof/>
          <w:color w:val="auto"/>
          <w:lang w:val="ru-RU"/>
        </w:rPr>
        <mc:AlternateContent>
          <mc:Choice Requires="wpg">
            <w:drawing>
              <wp:inline distT="0" distB="0" distL="0" distR="0" wp14:anchorId="0E4F9FCF" wp14:editId="1FB27981">
                <wp:extent cx="5280482" cy="5042"/>
                <wp:effectExtent l="0" t="0" r="0" b="0"/>
                <wp:docPr id="50369" name="Group 50369"/>
                <wp:cNvGraphicFramePr/>
                <a:graphic xmlns:a="http://schemas.openxmlformats.org/drawingml/2006/main">
                  <a:graphicData uri="http://schemas.microsoft.com/office/word/2010/wordprocessingGroup">
                    <wpg:wgp>
                      <wpg:cNvGrpSpPr/>
                      <wpg:grpSpPr>
                        <a:xfrm>
                          <a:off x="0" y="0"/>
                          <a:ext cx="5280482" cy="5042"/>
                          <a:chOff x="0" y="0"/>
                          <a:chExt cx="5280482" cy="5042"/>
                        </a:xfrm>
                      </wpg:grpSpPr>
                      <wps:wsp>
                        <wps:cNvPr id="61524" name="Shape 61524"/>
                        <wps:cNvSpPr/>
                        <wps:spPr>
                          <a:xfrm>
                            <a:off x="0" y="0"/>
                            <a:ext cx="1489685" cy="9144"/>
                          </a:xfrm>
                          <a:custGeom>
                            <a:avLst/>
                            <a:gdLst/>
                            <a:ahLst/>
                            <a:cxnLst/>
                            <a:rect l="0" t="0" r="0" b="0"/>
                            <a:pathLst>
                              <a:path w="1489685" h="9144">
                                <a:moveTo>
                                  <a:pt x="0" y="0"/>
                                </a:moveTo>
                                <a:lnTo>
                                  <a:pt x="1489685" y="0"/>
                                </a:lnTo>
                                <a:lnTo>
                                  <a:pt x="1489685"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25" name="Shape 61525"/>
                        <wps:cNvSpPr/>
                        <wps:spPr>
                          <a:xfrm>
                            <a:off x="1489685"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26" name="Shape 61526"/>
                        <wps:cNvSpPr/>
                        <wps:spPr>
                          <a:xfrm>
                            <a:off x="1494726" y="0"/>
                            <a:ext cx="807123" cy="9144"/>
                          </a:xfrm>
                          <a:custGeom>
                            <a:avLst/>
                            <a:gdLst/>
                            <a:ahLst/>
                            <a:cxnLst/>
                            <a:rect l="0" t="0" r="0" b="0"/>
                            <a:pathLst>
                              <a:path w="807123" h="9144">
                                <a:moveTo>
                                  <a:pt x="0" y="0"/>
                                </a:moveTo>
                                <a:lnTo>
                                  <a:pt x="807123" y="0"/>
                                </a:lnTo>
                                <a:lnTo>
                                  <a:pt x="80712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27" name="Shape 61527"/>
                        <wps:cNvSpPr/>
                        <wps:spPr>
                          <a:xfrm>
                            <a:off x="2301850"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28" name="Shape 61528"/>
                        <wps:cNvSpPr/>
                        <wps:spPr>
                          <a:xfrm>
                            <a:off x="2306879" y="0"/>
                            <a:ext cx="807123" cy="9144"/>
                          </a:xfrm>
                          <a:custGeom>
                            <a:avLst/>
                            <a:gdLst/>
                            <a:ahLst/>
                            <a:cxnLst/>
                            <a:rect l="0" t="0" r="0" b="0"/>
                            <a:pathLst>
                              <a:path w="807123" h="9144">
                                <a:moveTo>
                                  <a:pt x="0" y="0"/>
                                </a:moveTo>
                                <a:lnTo>
                                  <a:pt x="807123" y="0"/>
                                </a:lnTo>
                                <a:lnTo>
                                  <a:pt x="807123"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29" name="Shape 61529"/>
                        <wps:cNvSpPr/>
                        <wps:spPr>
                          <a:xfrm>
                            <a:off x="3114002"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30" name="Shape 61530"/>
                        <wps:cNvSpPr/>
                        <wps:spPr>
                          <a:xfrm>
                            <a:off x="3119767" y="0"/>
                            <a:ext cx="1077837" cy="9144"/>
                          </a:xfrm>
                          <a:custGeom>
                            <a:avLst/>
                            <a:gdLst/>
                            <a:ahLst/>
                            <a:cxnLst/>
                            <a:rect l="0" t="0" r="0" b="0"/>
                            <a:pathLst>
                              <a:path w="1077837" h="9144">
                                <a:moveTo>
                                  <a:pt x="0" y="0"/>
                                </a:moveTo>
                                <a:lnTo>
                                  <a:pt x="1077837" y="0"/>
                                </a:lnTo>
                                <a:lnTo>
                                  <a:pt x="1077837"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31" name="Shape 61531"/>
                        <wps:cNvSpPr/>
                        <wps:spPr>
                          <a:xfrm>
                            <a:off x="4197604"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532" name="Shape 61532"/>
                        <wps:cNvSpPr/>
                        <wps:spPr>
                          <a:xfrm>
                            <a:off x="4202646" y="0"/>
                            <a:ext cx="1077837" cy="9144"/>
                          </a:xfrm>
                          <a:custGeom>
                            <a:avLst/>
                            <a:gdLst/>
                            <a:ahLst/>
                            <a:cxnLst/>
                            <a:rect l="0" t="0" r="0" b="0"/>
                            <a:pathLst>
                              <a:path w="1077837" h="9144">
                                <a:moveTo>
                                  <a:pt x="0" y="0"/>
                                </a:moveTo>
                                <a:lnTo>
                                  <a:pt x="1077837" y="0"/>
                                </a:lnTo>
                                <a:lnTo>
                                  <a:pt x="1077837"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0369" o:spid="_x0000_s1026" style="width:415.8pt;height:.4pt;mso-position-horizontal-relative:char;mso-position-vertical-relative:line" coordsize="5280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">
                <v:shape id="Shape 61524" o:spid="_x0000_s1027" style="position:absolute;width:14896;height:91;visibility:visible;mso-wrap-style:square;v-text-anchor:top" coordsize="148968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QWi8UA&#10;AADeAAAADwAAAGRycy9kb3ducmV2LnhtbESPQYvCMBSE74L/ITxhb5pWVtFqlCIInla0gtdn87bt&#10;2ryUJqvVX28WFjwOM/MNs1x3phY3al1lWUE8ikAQ51ZXXCg4ZdvhDITzyBpry6TgQQ7Wq35viYm2&#10;dz7Q7egLESDsElRQet8kUrq8JINuZBvi4H3b1qAPsi2kbvEe4KaW4yiaSoMVh4USG9qUlF+Pv0bB&#10;z5PO1zRLnbvQnPfNPou/dk+lPgZdugDhqfPv8H97pxVM48n4E/7uhCsgV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BBaLxQAAAN4AAAAPAAAAAAAAAAAAAAAAAJgCAABkcnMv&#10;ZG93bnJldi54bWxQSwUGAAAAAAQABAD1AAAAigMAAAAA&#10;" path="m,l1489685,r,9144l,9144,,e" fillcolor="black" strokeweight="0">
                  <v:stroke endcap="round"/>
                  <v:path arrowok="t" textboxrect="0,0,1489685,9144"/>
                </v:shape>
                <v:shape id="Shape 61525" o:spid="_x0000_s1028" style="position:absolute;left:14896;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65nMYA&#10;AADeAAAADwAAAGRycy9kb3ducmV2LnhtbESPUUsDMRCE3wX/Q1jBF7FJCy1ybVpELAgK2uoP2F62&#10;d4eXzZGsd/HfG0HwcZiZb5jNLvtejRRTF9jCfGZAEdfBddxY+Hjf396BSoLssA9MFr4pwW57ebHB&#10;yoWJDzQepVEFwqlCC63IUGmd6pY8plkYiIt3DtGjFBkb7SJOBe57vTBmpT12XBZaHOihpfrz+OUt&#10;GPN6k+NpeszixuHwfHqT/ctk7fVVvl+DEsryH/5rPzkLq/lysYTfO+UK6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65nMYAAADeAAAADwAAAAAAAAAAAAAAAACYAgAAZHJz&#10;L2Rvd25yZXYueG1sUEsFBgAAAAAEAAQA9QAAAIsDAAAAAA==&#10;" path="m,l9144,r,9144l,9144,,e" fillcolor="black" strokeweight="0">
                  <v:stroke endcap="round"/>
                  <v:path arrowok="t" textboxrect="0,0,9144,9144"/>
                </v:shape>
                <v:shape id="Shape 61526" o:spid="_x0000_s1029" style="position:absolute;left:14947;width:8071;height:91;visibility:visible;mso-wrap-style:square;v-text-anchor:top" coordsize="80712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TLscA&#10;AADeAAAADwAAAGRycy9kb3ducmV2LnhtbESPQWvCQBSE74X+h+UJ3uomgQaJbkItDQg9SLWX3h67&#10;zyQ0+zbNbjX667sFweMwM98w62qyvTjR6DvHCtJFAoJYO9Nxo+DzUD8tQfiAbLB3TAou5KEqHx/W&#10;WBh35g867UMjIoR9gQraEIZCSq9bsugXbiCO3tGNFkOUYyPNiOcIt73MkiSXFjuOCy0O9NqS/t7/&#10;WgXmet0llOp3v/uq0+2wyd/c8kep+Wx6WYEINIV7+NbeGgV5+pzl8H8nXgF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XEy7HAAAA3gAAAA8AAAAAAAAAAAAAAAAAmAIAAGRy&#10;cy9kb3ducmV2LnhtbFBLBQYAAAAABAAEAPUAAACMAwAAAAA=&#10;" path="m,l807123,r,9144l,9144,,e" fillcolor="black" strokeweight="0">
                  <v:stroke endcap="round"/>
                  <v:path arrowok="t" textboxrect="0,0,807123,9144"/>
                </v:shape>
                <v:shape id="Shape 61527" o:spid="_x0000_s1030" style="position:absolute;left:23018;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CcMYA&#10;AADeAAAADwAAAGRycy9kb3ducmV2LnhtbESPUUsDMRCE3wX/Q1jBF2mTFqxyNi0iFgQFbe0P2F7W&#10;u8PL5kjWu/jvjSD4OMzMN8x6m32vRoqpC2xhMTegiOvgOm4sHN93s1tQSZAd9oHJwjcl2G7Oz9ZY&#10;uTDxnsaDNKpAOFVooRUZKq1T3ZLHNA8DcfE+QvQoRcZGu4hTgfteL41ZaY8dl4UWB3poqf48fHkL&#10;xrxe5XiaHrO4cdg/n95k9zJZe3mR7+9ACWX5D/+1n5yF1eJ6eQO/d8oV0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CCcMYAAADeAAAADwAAAAAAAAAAAAAAAACYAgAAZHJz&#10;L2Rvd25yZXYueG1sUEsFBgAAAAAEAAQA9QAAAIsDAAAAAA==&#10;" path="m,l9144,r,9144l,9144,,e" fillcolor="black" strokeweight="0">
                  <v:stroke endcap="round"/>
                  <v:path arrowok="t" textboxrect="0,0,9144,9144"/>
                </v:shape>
                <v:shape id="Shape 61528" o:spid="_x0000_s1031" style="position:absolute;left:23068;width:8072;height:91;visibility:visible;mso-wrap-style:square;v-text-anchor:top" coordsize="80712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Qix8EA&#10;AADeAAAADwAAAGRycy9kb3ducmV2LnhtbERPy6rCMBDdX/AfwgjurmkFi1SjqCgILsTHxt3QjG2x&#10;mdQmavXrzUJweTjvyaw1lXhQ40rLCuJ+BII4s7rkXMHpuP4fgXAeWWNlmRS8yMFs2vmbYKrtk/f0&#10;OPhchBB2KSoovK9TKV1WkEHXtzVx4C62MegDbHKpG3yGcFPJQRQl0mDJoaHAmpYFZdfD3SjQ7/cu&#10;ojjbut15HW/qRbKyo5tSvW47H4Pw1Pqf+OveaAVJPByEveFOuAJy+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EIsfBAAAA3gAAAA8AAAAAAAAAAAAAAAAAmAIAAGRycy9kb3du&#10;cmV2LnhtbFBLBQYAAAAABAAEAPUAAACGAwAAAAA=&#10;" path="m,l807123,r,9144l,9144,,e" fillcolor="black" strokeweight="0">
                  <v:stroke endcap="round"/>
                  <v:path arrowok="t" textboxrect="0,0,807123,9144"/>
                </v:shape>
                <v:shape id="Shape 61529" o:spid="_x0000_s1032" style="position:absolute;left:31140;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OzmcYA&#10;AADeAAAADwAAAGRycy9kb3ducmV2LnhtbESPUUsDMRCE3wX/Q1jBF2mTFix6Ni0iFgQFbe0P2F7W&#10;u8PL5kjWu/jvjSD4OMzMN8x6m32vRoqpC2xhMTegiOvgOm4sHN93sxtQSZAd9oHJwjcl2G7Oz9ZY&#10;uTDxnsaDNKpAOFVooRUZKq1T3ZLHNA8DcfE+QvQoRcZGu4hTgfteL41ZaY8dl4UWB3poqf48fHkL&#10;xrxe5XiaHrO4cdg/n95k9zJZe3mR7+9ACWX5D/+1n5yF1eJ6eQu/d8oV0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OzmcYAAADeAAAADwAAAAAAAAAAAAAAAACYAgAAZHJz&#10;L2Rvd25yZXYueG1sUEsFBgAAAAAEAAQA9QAAAIsDAAAAAA==&#10;" path="m,l9144,r,9144l,9144,,e" fillcolor="black" strokeweight="0">
                  <v:stroke endcap="round"/>
                  <v:path arrowok="t" textboxrect="0,0,9144,9144"/>
                </v:shape>
                <v:shape id="Shape 61530" o:spid="_x0000_s1033" style="position:absolute;left:31197;width:10779;height:91;visibility:visible;mso-wrap-style:square;v-text-anchor:top" coordsize="107783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2wYcYA&#10;AADeAAAADwAAAGRycy9kb3ducmV2LnhtbESPy2rCQBSG94LvMBzBTdFJbBWJjiKGQilFvC1cHjPH&#10;JJo5EzKjpm/fWRRc/vw3vvmyNZV4UONKywriYQSCOLO65FzB8fA5mIJwHlljZZkU/JKD5aLbmWOi&#10;7ZN39Nj7XIQRdgkqKLyvEyldVpBBN7Q1cfAutjHog2xyqRt8hnFTyVEUTaTBksNDgTWtC8pu+7tR&#10;8MbndHOfbtM6zj6cw5/r9ym9KtXvtasZCE+tf4X/219awSQevweAgBNQ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2wYcYAAADeAAAADwAAAAAAAAAAAAAAAACYAgAAZHJz&#10;L2Rvd25yZXYueG1sUEsFBgAAAAAEAAQA9QAAAIsDAAAAAA==&#10;" path="m,l1077837,r,9144l,9144,,e" fillcolor="black" strokeweight="0">
                  <v:stroke endcap="round"/>
                  <v:path arrowok="t" textboxrect="0,0,1077837,9144"/>
                </v:shape>
                <v:shape id="Shape 61531" o:spid="_x0000_s1034" style="position:absolute;left:4197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wpQsUA&#10;AADeAAAADwAAAGRycy9kb3ducmV2LnhtbESPUUvEMBCE3wX/Q1jBF/GSKh5SL3eIeCAo6J3+gL1m&#10;bYvNpiRrG/+9EYR7HGbmG2a1yX5QE8XUB7ZQLQwo4ia4nlsLH+/by1tQSZAdDoHJwg8l2KxPT1ZY&#10;uzDzjqa9tKpAONVooRMZa61T05HHtAgjcfE+Q/QoRcZWu4hzgftBXxmz1B57LgsdjvTQUfO1//YW&#10;jHm9yPEwP2Zx07h7PrzJ9mW29vws39+BEspyDP+3n5yFZXVzXcHfnXIF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fClCxQAAAN4AAAAPAAAAAAAAAAAAAAAAAJgCAABkcnMv&#10;ZG93bnJldi54bWxQSwUGAAAAAAQABAD1AAAAigMAAAAA&#10;" path="m,l9144,r,9144l,9144,,e" fillcolor="black" strokeweight="0">
                  <v:stroke endcap="round"/>
                  <v:path arrowok="t" textboxrect="0,0,9144,9144"/>
                </v:shape>
                <v:shape id="Shape 61532" o:spid="_x0000_s1035" style="position:absolute;left:42026;width:10778;height:91;visibility:visible;mso-wrap-style:square;v-text-anchor:top" coordsize="107783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OLjcgA&#10;AADeAAAADwAAAGRycy9kb3ducmV2LnhtbESPQWvCQBSE7wX/w/IKvZS6ibYi0VXEUBCR0loPHp/Z&#10;1ySafRuyaxL/vVso9DjMzDfMfNmbSrTUuNKygngYgSDOrC45V3D4fn+ZgnAeWWNlmRTcyMFyMXiY&#10;Y6Jtx1/U7n0uAoRdggoK7+tESpcVZNANbU0cvB/bGPRBNrnUDXYBbio5iqKJNFhyWCiwpnVB2WV/&#10;NQqe+ZR+XKefaR1nr87h7rw9pmelnh771QyEp97/h//aG61gEr+NR/B7J1wBub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U4uNyAAAAN4AAAAPAAAAAAAAAAAAAAAAAJgCAABk&#10;cnMvZG93bnJldi54bWxQSwUGAAAAAAQABAD1AAAAjQMAAAAA&#10;" path="m,l1077837,r,9144l,9144,,e" fillcolor="black" strokeweight="0">
                  <v:stroke endcap="round"/>
                  <v:path arrowok="t" textboxrect="0,0,1077837,9144"/>
                </v:shape>
                <w10:anchorlock/>
              </v:group>
            </w:pict>
          </mc:Fallback>
        </mc:AlternateContent>
      </w:r>
    </w:p>
    <w:p w:rsidR="00667CD8" w:rsidRDefault="00667CD8" w:rsidP="003A67A1">
      <w:pPr>
        <w:ind w:right="566"/>
        <w:jc w:val="both"/>
      </w:pPr>
    </w:p>
    <w:p w:rsidR="00C242CA" w:rsidRDefault="00C242CA" w:rsidP="003A67A1">
      <w:pPr>
        <w:ind w:right="566"/>
        <w:jc w:val="both"/>
      </w:pPr>
    </w:p>
    <w:p w:rsidR="00C242CA" w:rsidRDefault="00C242CA" w:rsidP="003A67A1">
      <w:pPr>
        <w:ind w:right="566"/>
        <w:jc w:val="both"/>
      </w:pPr>
    </w:p>
    <w:p w:rsidR="00667CD8" w:rsidRDefault="00667CD8" w:rsidP="003A67A1">
      <w:pPr>
        <w:ind w:right="49"/>
        <w:jc w:val="both"/>
      </w:pPr>
      <w:r>
        <w:t>14.</w:t>
      </w:r>
    </w:p>
    <w:p w:rsidR="005E6852" w:rsidRPr="005E6852" w:rsidRDefault="005E6852" w:rsidP="003A67A1">
      <w:pPr>
        <w:keepNext/>
        <w:keepLines/>
        <w:tabs>
          <w:tab w:val="left" w:pos="9638"/>
        </w:tabs>
        <w:ind w:right="-1" w:hanging="10"/>
        <w:jc w:val="right"/>
        <w:outlineLvl w:val="2"/>
        <w:rPr>
          <w:b/>
          <w:color w:val="000000"/>
          <w:szCs w:val="20"/>
          <w:lang w:eastAsia="en-US"/>
        </w:rPr>
      </w:pPr>
      <w:r w:rsidRPr="005E6852">
        <w:rPr>
          <w:color w:val="000000"/>
          <w:szCs w:val="20"/>
          <w:lang w:eastAsia="en-US"/>
        </w:rPr>
        <w:t>Таблиця 3</w:t>
      </w:r>
      <w:r w:rsidRPr="005E6852">
        <w:rPr>
          <w:b/>
          <w:color w:val="000000"/>
          <w:szCs w:val="20"/>
          <w:lang w:eastAsia="en-US"/>
        </w:rPr>
        <w:t xml:space="preserve"> </w:t>
      </w:r>
    </w:p>
    <w:p w:rsidR="005E6852" w:rsidRPr="005E6852" w:rsidRDefault="005E6852" w:rsidP="003A67A1">
      <w:pPr>
        <w:keepNext/>
        <w:keepLines/>
        <w:tabs>
          <w:tab w:val="left" w:pos="9638"/>
        </w:tabs>
        <w:ind w:right="-1" w:hanging="10"/>
        <w:jc w:val="right"/>
        <w:outlineLvl w:val="2"/>
        <w:rPr>
          <w:b/>
          <w:color w:val="000000"/>
          <w:szCs w:val="20"/>
          <w:lang w:eastAsia="en-US"/>
        </w:rPr>
      </w:pPr>
    </w:p>
    <w:p w:rsidR="005E6852" w:rsidRPr="005E6852" w:rsidRDefault="005E6852" w:rsidP="003A67A1">
      <w:pPr>
        <w:jc w:val="center"/>
        <w:rPr>
          <w:b/>
          <w:color w:val="000000"/>
          <w:szCs w:val="20"/>
          <w:lang w:eastAsia="en-US"/>
        </w:rPr>
      </w:pPr>
      <w:r w:rsidRPr="005E6852">
        <w:rPr>
          <w:b/>
          <w:color w:val="000000"/>
          <w:szCs w:val="20"/>
          <w:lang w:eastAsia="en-US"/>
        </w:rPr>
        <w:t>Зміст, порядок та форма інформаційного листа продукції</w:t>
      </w:r>
    </w:p>
    <w:tbl>
      <w:tblPr>
        <w:tblStyle w:val="21"/>
        <w:tblW w:w="0" w:type="auto"/>
        <w:tblInd w:w="108" w:type="dxa"/>
        <w:tblLayout w:type="fixed"/>
        <w:tblLook w:val="04A0" w:firstRow="1" w:lastRow="0" w:firstColumn="1" w:lastColumn="0" w:noHBand="0" w:noVBand="1"/>
      </w:tblPr>
      <w:tblGrid>
        <w:gridCol w:w="2552"/>
        <w:gridCol w:w="1276"/>
        <w:gridCol w:w="1842"/>
        <w:gridCol w:w="2127"/>
        <w:gridCol w:w="2126"/>
      </w:tblGrid>
      <w:tr w:rsidR="005E6852" w:rsidRPr="005E6852" w:rsidTr="00E0458E">
        <w:tc>
          <w:tcPr>
            <w:tcW w:w="9923" w:type="dxa"/>
            <w:gridSpan w:val="5"/>
          </w:tcPr>
          <w:p w:rsidR="005E6852" w:rsidRPr="005E6852" w:rsidRDefault="005E6852" w:rsidP="003A67A1">
            <w:pPr>
              <w:widowControl w:val="0"/>
              <w:ind w:left="-24"/>
              <w:rPr>
                <w:sz w:val="22"/>
                <w:szCs w:val="22"/>
              </w:rPr>
            </w:pPr>
            <w:r w:rsidRPr="005E6852">
              <w:rPr>
                <w:sz w:val="22"/>
                <w:szCs w:val="22"/>
              </w:rPr>
              <w:t>Найменування або торговельна марка постачальника (знак для товарів і послуг) (</w:t>
            </w:r>
            <w:r w:rsidRPr="005E6852">
              <w:rPr>
                <w:sz w:val="22"/>
                <w:szCs w:val="22"/>
                <w:vertAlign w:val="superscript"/>
              </w:rPr>
              <w:t>a</w:t>
            </w:r>
            <w:r w:rsidRPr="005E6852">
              <w:rPr>
                <w:sz w:val="22"/>
                <w:szCs w:val="22"/>
              </w:rPr>
              <w:t>)</w:t>
            </w:r>
            <w:r w:rsidRPr="005E6852">
              <w:rPr>
                <w:sz w:val="22"/>
                <w:szCs w:val="22"/>
                <w:vertAlign w:val="superscript"/>
              </w:rPr>
              <w:t>,</w:t>
            </w:r>
            <w:r w:rsidRPr="005E6852">
              <w:rPr>
                <w:sz w:val="22"/>
                <w:szCs w:val="22"/>
                <w:vertAlign w:val="subscript"/>
              </w:rPr>
              <w:t xml:space="preserve"> </w:t>
            </w:r>
            <w:r w:rsidRPr="005E6852">
              <w:rPr>
                <w:sz w:val="22"/>
                <w:szCs w:val="22"/>
              </w:rPr>
              <w:t>(</w:t>
            </w:r>
            <w:r w:rsidRPr="005E6852">
              <w:rPr>
                <w:sz w:val="22"/>
                <w:szCs w:val="22"/>
                <w:vertAlign w:val="superscript"/>
              </w:rPr>
              <w:t>е</w:t>
            </w:r>
            <w:r w:rsidRPr="005E6852">
              <w:rPr>
                <w:sz w:val="22"/>
                <w:szCs w:val="22"/>
              </w:rPr>
              <w:t>):</w:t>
            </w:r>
          </w:p>
        </w:tc>
      </w:tr>
      <w:tr w:rsidR="005E6852" w:rsidRPr="005E6852" w:rsidTr="00E0458E">
        <w:tc>
          <w:tcPr>
            <w:tcW w:w="9923" w:type="dxa"/>
            <w:gridSpan w:val="5"/>
          </w:tcPr>
          <w:p w:rsidR="005E6852" w:rsidRPr="005E6852" w:rsidRDefault="005E6852" w:rsidP="003A67A1">
            <w:pPr>
              <w:widowControl w:val="0"/>
              <w:ind w:left="-24"/>
              <w:rPr>
                <w:sz w:val="22"/>
                <w:szCs w:val="22"/>
              </w:rPr>
            </w:pPr>
            <w:r w:rsidRPr="005E6852">
              <w:rPr>
                <w:sz w:val="22"/>
                <w:szCs w:val="22"/>
              </w:rPr>
              <w:t>Місцезнаходження (</w:t>
            </w:r>
            <w:r w:rsidRPr="005E6852">
              <w:rPr>
                <w:sz w:val="22"/>
                <w:szCs w:val="22"/>
                <w:vertAlign w:val="superscript"/>
              </w:rPr>
              <w:t>a</w:t>
            </w:r>
            <w:r w:rsidRPr="005E6852">
              <w:rPr>
                <w:sz w:val="22"/>
                <w:szCs w:val="22"/>
              </w:rPr>
              <w:t>)</w:t>
            </w:r>
            <w:r w:rsidRPr="005E6852">
              <w:rPr>
                <w:sz w:val="22"/>
                <w:szCs w:val="22"/>
                <w:vertAlign w:val="superscript"/>
              </w:rPr>
              <w:t>,</w:t>
            </w:r>
            <w:r w:rsidRPr="005E6852">
              <w:rPr>
                <w:sz w:val="22"/>
                <w:szCs w:val="22"/>
                <w:vertAlign w:val="subscript"/>
              </w:rPr>
              <w:t xml:space="preserve"> </w:t>
            </w:r>
            <w:r w:rsidRPr="005E6852">
              <w:rPr>
                <w:sz w:val="22"/>
                <w:szCs w:val="22"/>
              </w:rPr>
              <w:t>(</w:t>
            </w:r>
            <w:r w:rsidRPr="005E6852">
              <w:rPr>
                <w:sz w:val="22"/>
                <w:szCs w:val="22"/>
                <w:vertAlign w:val="superscript"/>
              </w:rPr>
              <w:t>е</w:t>
            </w:r>
            <w:r w:rsidRPr="005E6852">
              <w:rPr>
                <w:sz w:val="22"/>
                <w:szCs w:val="22"/>
              </w:rPr>
              <w:t>):</w:t>
            </w:r>
          </w:p>
        </w:tc>
      </w:tr>
      <w:tr w:rsidR="005E6852" w:rsidRPr="005E6852" w:rsidTr="00E0458E">
        <w:tc>
          <w:tcPr>
            <w:tcW w:w="9923" w:type="dxa"/>
            <w:gridSpan w:val="5"/>
          </w:tcPr>
          <w:p w:rsidR="005E6852" w:rsidRPr="005E6852" w:rsidRDefault="005E6852" w:rsidP="003A67A1">
            <w:pPr>
              <w:widowControl w:val="0"/>
              <w:ind w:left="-24"/>
              <w:rPr>
                <w:sz w:val="22"/>
                <w:szCs w:val="22"/>
              </w:rPr>
            </w:pPr>
            <w:r w:rsidRPr="005E6852">
              <w:rPr>
                <w:sz w:val="22"/>
                <w:szCs w:val="22"/>
              </w:rPr>
              <w:t>Ідентифікатор моделі (</w:t>
            </w:r>
            <w:r w:rsidRPr="005E6852">
              <w:rPr>
                <w:sz w:val="22"/>
                <w:szCs w:val="22"/>
                <w:vertAlign w:val="superscript"/>
              </w:rPr>
              <w:t>е</w:t>
            </w:r>
            <w:r w:rsidRPr="005E6852">
              <w:rPr>
                <w:sz w:val="22"/>
                <w:szCs w:val="22"/>
              </w:rPr>
              <w:t>):</w:t>
            </w:r>
          </w:p>
        </w:tc>
      </w:tr>
      <w:tr w:rsidR="005E6852" w:rsidRPr="005E6852" w:rsidTr="00E0458E">
        <w:tc>
          <w:tcPr>
            <w:tcW w:w="9923" w:type="dxa"/>
            <w:gridSpan w:val="5"/>
          </w:tcPr>
          <w:p w:rsidR="005E6852" w:rsidRPr="005E6852" w:rsidRDefault="005E6852" w:rsidP="003A67A1">
            <w:pPr>
              <w:widowControl w:val="0"/>
              <w:ind w:left="-24"/>
              <w:rPr>
                <w:sz w:val="22"/>
                <w:szCs w:val="22"/>
                <w:highlight w:val="yellow"/>
              </w:rPr>
            </w:pPr>
            <w:r w:rsidRPr="005E6852">
              <w:rPr>
                <w:sz w:val="22"/>
                <w:szCs w:val="22"/>
              </w:rPr>
              <w:t>Тип джерела світла:</w:t>
            </w:r>
          </w:p>
        </w:tc>
      </w:tr>
      <w:tr w:rsidR="005E6852" w:rsidRPr="005E6852" w:rsidTr="00E0458E">
        <w:tc>
          <w:tcPr>
            <w:tcW w:w="3828" w:type="dxa"/>
            <w:gridSpan w:val="2"/>
            <w:vAlign w:val="center"/>
          </w:tcPr>
          <w:p w:rsidR="005E6852" w:rsidRPr="005E6852" w:rsidRDefault="005E6852" w:rsidP="003A67A1">
            <w:pPr>
              <w:ind w:left="-24"/>
              <w:rPr>
                <w:sz w:val="22"/>
                <w:szCs w:val="22"/>
              </w:rPr>
            </w:pPr>
            <w:r w:rsidRPr="005E6852">
              <w:rPr>
                <w:sz w:val="22"/>
                <w:szCs w:val="22"/>
              </w:rPr>
              <w:t>Застосована технологія освітлення:</w:t>
            </w:r>
          </w:p>
        </w:tc>
        <w:tc>
          <w:tcPr>
            <w:tcW w:w="1842" w:type="dxa"/>
            <w:vAlign w:val="center"/>
          </w:tcPr>
          <w:p w:rsidR="005E6852" w:rsidRPr="005E6852" w:rsidRDefault="005E6852" w:rsidP="003A67A1">
            <w:pPr>
              <w:ind w:left="-24"/>
              <w:jc w:val="center"/>
              <w:rPr>
                <w:sz w:val="22"/>
                <w:szCs w:val="22"/>
              </w:rPr>
            </w:pPr>
            <w:r w:rsidRPr="005E6852">
              <w:rPr>
                <w:sz w:val="22"/>
                <w:szCs w:val="22"/>
              </w:rPr>
              <w:t xml:space="preserve">[HL/LFL T5 </w:t>
            </w:r>
          </w:p>
          <w:p w:rsidR="005E6852" w:rsidRPr="005E6852" w:rsidRDefault="005E6852" w:rsidP="003A67A1">
            <w:pPr>
              <w:ind w:left="-24"/>
              <w:jc w:val="center"/>
              <w:rPr>
                <w:sz w:val="22"/>
                <w:szCs w:val="22"/>
              </w:rPr>
            </w:pPr>
            <w:r w:rsidRPr="005E6852">
              <w:rPr>
                <w:sz w:val="22"/>
                <w:szCs w:val="22"/>
              </w:rPr>
              <w:t xml:space="preserve">HE/LFL T5 </w:t>
            </w:r>
          </w:p>
          <w:p w:rsidR="005E6852" w:rsidRPr="005E6852" w:rsidRDefault="005E6852" w:rsidP="003A67A1">
            <w:pPr>
              <w:ind w:left="-24"/>
              <w:jc w:val="center"/>
              <w:rPr>
                <w:sz w:val="22"/>
                <w:szCs w:val="22"/>
              </w:rPr>
            </w:pPr>
            <w:r w:rsidRPr="005E6852">
              <w:rPr>
                <w:sz w:val="22"/>
                <w:szCs w:val="22"/>
              </w:rPr>
              <w:t>HO/</w:t>
            </w:r>
            <w:proofErr w:type="spellStart"/>
            <w:r w:rsidRPr="005E6852">
              <w:rPr>
                <w:sz w:val="22"/>
                <w:szCs w:val="22"/>
              </w:rPr>
              <w:t>CFLni</w:t>
            </w:r>
            <w:proofErr w:type="spellEnd"/>
            <w:r w:rsidRPr="005E6852">
              <w:rPr>
                <w:sz w:val="22"/>
                <w:szCs w:val="22"/>
              </w:rPr>
              <w:t>/інші</w:t>
            </w:r>
          </w:p>
          <w:p w:rsidR="005E6852" w:rsidRPr="005E6852" w:rsidRDefault="005E6852" w:rsidP="003A67A1">
            <w:pPr>
              <w:ind w:left="-24"/>
              <w:jc w:val="center"/>
              <w:rPr>
                <w:sz w:val="22"/>
                <w:szCs w:val="22"/>
              </w:rPr>
            </w:pPr>
            <w:r w:rsidRPr="005E6852">
              <w:rPr>
                <w:sz w:val="22"/>
                <w:szCs w:val="22"/>
              </w:rPr>
              <w:t>FL/HPS/MH/</w:t>
            </w:r>
          </w:p>
          <w:p w:rsidR="005E6852" w:rsidRPr="005E6852" w:rsidRDefault="005E6852" w:rsidP="003A67A1">
            <w:pPr>
              <w:ind w:left="-24"/>
              <w:jc w:val="center"/>
              <w:rPr>
                <w:sz w:val="22"/>
                <w:szCs w:val="22"/>
              </w:rPr>
            </w:pPr>
            <w:r w:rsidRPr="005E6852">
              <w:rPr>
                <w:sz w:val="22"/>
                <w:szCs w:val="22"/>
              </w:rPr>
              <w:t>інші HID/LED/</w:t>
            </w:r>
          </w:p>
          <w:p w:rsidR="005E6852" w:rsidRPr="005E6852" w:rsidRDefault="005E6852" w:rsidP="003A67A1">
            <w:pPr>
              <w:ind w:left="-24"/>
              <w:jc w:val="center"/>
              <w:rPr>
                <w:sz w:val="22"/>
                <w:szCs w:val="22"/>
              </w:rPr>
            </w:pPr>
            <w:r w:rsidRPr="005E6852">
              <w:rPr>
                <w:sz w:val="22"/>
                <w:szCs w:val="22"/>
              </w:rPr>
              <w:lastRenderedPageBreak/>
              <w:t>OLED/змішані/</w:t>
            </w:r>
          </w:p>
          <w:p w:rsidR="005E6852" w:rsidRPr="005E6852" w:rsidRDefault="005E6852" w:rsidP="003A67A1">
            <w:pPr>
              <w:ind w:left="-24"/>
              <w:jc w:val="center"/>
              <w:rPr>
                <w:sz w:val="22"/>
                <w:szCs w:val="22"/>
              </w:rPr>
            </w:pPr>
            <w:r w:rsidRPr="005E6852">
              <w:rPr>
                <w:sz w:val="22"/>
                <w:szCs w:val="22"/>
              </w:rPr>
              <w:t>інші]</w:t>
            </w:r>
          </w:p>
        </w:tc>
        <w:tc>
          <w:tcPr>
            <w:tcW w:w="2127" w:type="dxa"/>
            <w:vAlign w:val="center"/>
          </w:tcPr>
          <w:p w:rsidR="005E6852" w:rsidRPr="005E6852" w:rsidRDefault="005E6852" w:rsidP="003A67A1">
            <w:pPr>
              <w:ind w:left="-24"/>
              <w:jc w:val="center"/>
              <w:rPr>
                <w:sz w:val="22"/>
                <w:szCs w:val="22"/>
              </w:rPr>
            </w:pPr>
            <w:r w:rsidRPr="005E6852">
              <w:rPr>
                <w:sz w:val="22"/>
                <w:szCs w:val="22"/>
              </w:rPr>
              <w:lastRenderedPageBreak/>
              <w:t>Неспрямовані або спрямовані:</w:t>
            </w:r>
          </w:p>
        </w:tc>
        <w:tc>
          <w:tcPr>
            <w:tcW w:w="2126" w:type="dxa"/>
            <w:vAlign w:val="center"/>
          </w:tcPr>
          <w:p w:rsidR="005E6852" w:rsidRPr="005E6852" w:rsidRDefault="005E6852" w:rsidP="003A67A1">
            <w:pPr>
              <w:ind w:left="-24"/>
              <w:jc w:val="center"/>
              <w:rPr>
                <w:sz w:val="22"/>
                <w:szCs w:val="22"/>
              </w:rPr>
            </w:pPr>
            <w:r w:rsidRPr="005E6852">
              <w:rPr>
                <w:sz w:val="22"/>
                <w:szCs w:val="22"/>
              </w:rPr>
              <w:t>[NDLS/DLS]</w:t>
            </w:r>
          </w:p>
        </w:tc>
      </w:tr>
      <w:tr w:rsidR="005E6852" w:rsidRPr="005E6852" w:rsidTr="00E0458E">
        <w:trPr>
          <w:trHeight w:val="402"/>
        </w:trPr>
        <w:tc>
          <w:tcPr>
            <w:tcW w:w="3828" w:type="dxa"/>
            <w:gridSpan w:val="2"/>
            <w:vAlign w:val="center"/>
          </w:tcPr>
          <w:p w:rsidR="005E6852" w:rsidRPr="005E6852" w:rsidRDefault="005E6852" w:rsidP="003A67A1">
            <w:pPr>
              <w:ind w:left="-24"/>
              <w:rPr>
                <w:sz w:val="22"/>
                <w:szCs w:val="22"/>
              </w:rPr>
            </w:pPr>
            <w:r w:rsidRPr="005E6852">
              <w:rPr>
                <w:sz w:val="22"/>
                <w:szCs w:val="22"/>
              </w:rPr>
              <w:lastRenderedPageBreak/>
              <w:t>Тип цоколя джерела світла</w:t>
            </w:r>
          </w:p>
          <w:p w:rsidR="005E6852" w:rsidRPr="005E6852" w:rsidRDefault="005E6852" w:rsidP="003A67A1">
            <w:pPr>
              <w:ind w:left="-24"/>
              <w:rPr>
                <w:sz w:val="22"/>
                <w:szCs w:val="22"/>
              </w:rPr>
            </w:pPr>
            <w:r w:rsidRPr="005E6852">
              <w:rPr>
                <w:sz w:val="22"/>
                <w:szCs w:val="22"/>
              </w:rPr>
              <w:t>(або іншого електричного інтерфейсу)</w:t>
            </w:r>
          </w:p>
        </w:tc>
        <w:tc>
          <w:tcPr>
            <w:tcW w:w="1842" w:type="dxa"/>
            <w:vAlign w:val="center"/>
          </w:tcPr>
          <w:p w:rsidR="005E6852" w:rsidRPr="005E6852" w:rsidRDefault="005E6852" w:rsidP="003A67A1">
            <w:pPr>
              <w:ind w:left="-24"/>
              <w:rPr>
                <w:sz w:val="22"/>
                <w:szCs w:val="22"/>
              </w:rPr>
            </w:pPr>
            <w:r w:rsidRPr="005E6852">
              <w:rPr>
                <w:sz w:val="22"/>
                <w:szCs w:val="22"/>
              </w:rPr>
              <w:t>[довільний текст]</w:t>
            </w:r>
          </w:p>
        </w:tc>
        <w:tc>
          <w:tcPr>
            <w:tcW w:w="2127" w:type="dxa"/>
            <w:vAlign w:val="center"/>
          </w:tcPr>
          <w:p w:rsidR="005E6852" w:rsidRPr="005E6852" w:rsidRDefault="005E6852" w:rsidP="003A67A1">
            <w:pPr>
              <w:widowControl w:val="0"/>
              <w:ind w:left="-24"/>
              <w:jc w:val="center"/>
              <w:rPr>
                <w:sz w:val="22"/>
                <w:szCs w:val="22"/>
              </w:rPr>
            </w:pPr>
          </w:p>
        </w:tc>
        <w:tc>
          <w:tcPr>
            <w:tcW w:w="2126" w:type="dxa"/>
            <w:vAlign w:val="center"/>
          </w:tcPr>
          <w:p w:rsidR="005E6852" w:rsidRPr="005E6852" w:rsidRDefault="005E6852" w:rsidP="003A67A1">
            <w:pPr>
              <w:widowControl w:val="0"/>
              <w:ind w:left="-24"/>
              <w:jc w:val="center"/>
              <w:rPr>
                <w:sz w:val="22"/>
                <w:szCs w:val="22"/>
              </w:rPr>
            </w:pPr>
          </w:p>
        </w:tc>
      </w:tr>
      <w:tr w:rsidR="005E6852" w:rsidRPr="005E6852" w:rsidTr="00E0458E">
        <w:tc>
          <w:tcPr>
            <w:tcW w:w="3828" w:type="dxa"/>
            <w:gridSpan w:val="2"/>
            <w:vAlign w:val="center"/>
          </w:tcPr>
          <w:p w:rsidR="005E6852" w:rsidRPr="005E6852" w:rsidRDefault="005E6852" w:rsidP="003A67A1">
            <w:pPr>
              <w:ind w:left="-24"/>
              <w:rPr>
                <w:sz w:val="22"/>
                <w:szCs w:val="22"/>
              </w:rPr>
            </w:pPr>
            <w:r w:rsidRPr="005E6852">
              <w:rPr>
                <w:sz w:val="22"/>
                <w:szCs w:val="22"/>
              </w:rPr>
              <w:t>Тип цоколя джерела світла</w:t>
            </w:r>
          </w:p>
          <w:p w:rsidR="005E6852" w:rsidRPr="005E6852" w:rsidRDefault="005E6852" w:rsidP="003A67A1">
            <w:pPr>
              <w:ind w:left="-24"/>
              <w:rPr>
                <w:sz w:val="22"/>
                <w:szCs w:val="22"/>
              </w:rPr>
            </w:pPr>
            <w:r w:rsidRPr="005E6852">
              <w:rPr>
                <w:sz w:val="22"/>
                <w:szCs w:val="22"/>
              </w:rPr>
              <w:t>(або іншого електричного інтерфейсу)</w:t>
            </w:r>
          </w:p>
        </w:tc>
        <w:tc>
          <w:tcPr>
            <w:tcW w:w="1842" w:type="dxa"/>
            <w:vAlign w:val="center"/>
          </w:tcPr>
          <w:p w:rsidR="005E6852" w:rsidRPr="005E6852" w:rsidRDefault="005E6852" w:rsidP="003A67A1">
            <w:pPr>
              <w:ind w:left="-24"/>
              <w:rPr>
                <w:sz w:val="22"/>
                <w:szCs w:val="22"/>
              </w:rPr>
            </w:pPr>
            <w:r w:rsidRPr="005E6852">
              <w:rPr>
                <w:sz w:val="22"/>
                <w:szCs w:val="22"/>
              </w:rPr>
              <w:t>[довільний текст]</w:t>
            </w:r>
          </w:p>
        </w:tc>
        <w:tc>
          <w:tcPr>
            <w:tcW w:w="2127" w:type="dxa"/>
            <w:vAlign w:val="center"/>
          </w:tcPr>
          <w:p w:rsidR="005E6852" w:rsidRPr="005E6852" w:rsidRDefault="005E6852" w:rsidP="003A67A1">
            <w:pPr>
              <w:widowControl w:val="0"/>
              <w:ind w:left="-24"/>
              <w:jc w:val="center"/>
              <w:rPr>
                <w:sz w:val="22"/>
                <w:szCs w:val="22"/>
              </w:rPr>
            </w:pPr>
          </w:p>
        </w:tc>
        <w:tc>
          <w:tcPr>
            <w:tcW w:w="2126" w:type="dxa"/>
            <w:vAlign w:val="center"/>
          </w:tcPr>
          <w:p w:rsidR="005E6852" w:rsidRPr="005E6852" w:rsidRDefault="005E6852" w:rsidP="003A67A1">
            <w:pPr>
              <w:widowControl w:val="0"/>
              <w:ind w:left="-24"/>
              <w:jc w:val="center"/>
              <w:rPr>
                <w:sz w:val="22"/>
                <w:szCs w:val="22"/>
              </w:rPr>
            </w:pPr>
          </w:p>
        </w:tc>
      </w:tr>
      <w:tr w:rsidR="005E6852" w:rsidRPr="005E6852" w:rsidTr="00E0458E">
        <w:tc>
          <w:tcPr>
            <w:tcW w:w="3828" w:type="dxa"/>
            <w:gridSpan w:val="2"/>
            <w:vAlign w:val="center"/>
          </w:tcPr>
          <w:p w:rsidR="005E6852" w:rsidRPr="005E6852" w:rsidRDefault="005E6852" w:rsidP="003A67A1">
            <w:pPr>
              <w:ind w:left="-24"/>
              <w:rPr>
                <w:sz w:val="22"/>
                <w:szCs w:val="22"/>
              </w:rPr>
            </w:pPr>
            <w:r w:rsidRPr="005E6852">
              <w:rPr>
                <w:sz w:val="22"/>
                <w:szCs w:val="22"/>
              </w:rPr>
              <w:t>Від мережі або не від мережі:</w:t>
            </w:r>
          </w:p>
        </w:tc>
        <w:tc>
          <w:tcPr>
            <w:tcW w:w="1842" w:type="dxa"/>
            <w:vAlign w:val="center"/>
          </w:tcPr>
          <w:p w:rsidR="005E6852" w:rsidRPr="005E6852" w:rsidRDefault="005E6852" w:rsidP="003A67A1">
            <w:pPr>
              <w:ind w:left="-24"/>
              <w:rPr>
                <w:sz w:val="22"/>
                <w:szCs w:val="22"/>
              </w:rPr>
            </w:pPr>
            <w:r w:rsidRPr="005E6852">
              <w:rPr>
                <w:sz w:val="22"/>
                <w:szCs w:val="22"/>
              </w:rPr>
              <w:t>[MLS/NMLS]</w:t>
            </w:r>
          </w:p>
        </w:tc>
        <w:tc>
          <w:tcPr>
            <w:tcW w:w="2127" w:type="dxa"/>
            <w:vAlign w:val="center"/>
          </w:tcPr>
          <w:p w:rsidR="005E6852" w:rsidRPr="005E6852" w:rsidRDefault="005E6852" w:rsidP="003A67A1">
            <w:pPr>
              <w:ind w:left="-24"/>
              <w:jc w:val="center"/>
              <w:rPr>
                <w:sz w:val="22"/>
                <w:szCs w:val="22"/>
              </w:rPr>
            </w:pPr>
            <w:r w:rsidRPr="005E6852">
              <w:rPr>
                <w:sz w:val="22"/>
                <w:szCs w:val="22"/>
              </w:rPr>
              <w:t>Під’єднане джерело світла (CLS):</w:t>
            </w:r>
          </w:p>
        </w:tc>
        <w:tc>
          <w:tcPr>
            <w:tcW w:w="2126" w:type="dxa"/>
            <w:vAlign w:val="center"/>
          </w:tcPr>
          <w:p w:rsidR="005E6852" w:rsidRPr="005E6852" w:rsidRDefault="005E6852" w:rsidP="003A67A1">
            <w:pPr>
              <w:ind w:left="-24"/>
              <w:jc w:val="center"/>
              <w:rPr>
                <w:sz w:val="22"/>
                <w:szCs w:val="22"/>
              </w:rPr>
            </w:pPr>
            <w:r w:rsidRPr="005E6852">
              <w:rPr>
                <w:sz w:val="22"/>
                <w:szCs w:val="22"/>
              </w:rPr>
              <w:t>[так/ні]</w:t>
            </w:r>
          </w:p>
        </w:tc>
      </w:tr>
      <w:tr w:rsidR="005E6852" w:rsidRPr="005E6852" w:rsidTr="00E0458E">
        <w:tc>
          <w:tcPr>
            <w:tcW w:w="3828" w:type="dxa"/>
            <w:gridSpan w:val="2"/>
            <w:vAlign w:val="center"/>
          </w:tcPr>
          <w:p w:rsidR="005E6852" w:rsidRPr="005E6852" w:rsidRDefault="005E6852" w:rsidP="003A67A1">
            <w:pPr>
              <w:ind w:left="-24"/>
              <w:rPr>
                <w:sz w:val="22"/>
                <w:szCs w:val="22"/>
              </w:rPr>
            </w:pPr>
            <w:r w:rsidRPr="005E6852">
              <w:rPr>
                <w:sz w:val="22"/>
                <w:szCs w:val="22"/>
              </w:rPr>
              <w:t>Джерело світла з можливістю регулювання кольору:</w:t>
            </w:r>
          </w:p>
        </w:tc>
        <w:tc>
          <w:tcPr>
            <w:tcW w:w="1842" w:type="dxa"/>
            <w:vAlign w:val="center"/>
          </w:tcPr>
          <w:p w:rsidR="005E6852" w:rsidRPr="005E6852" w:rsidRDefault="005E6852" w:rsidP="003A67A1">
            <w:pPr>
              <w:ind w:left="-24"/>
              <w:jc w:val="center"/>
              <w:rPr>
                <w:sz w:val="22"/>
                <w:szCs w:val="22"/>
              </w:rPr>
            </w:pPr>
            <w:r w:rsidRPr="005E6852">
              <w:rPr>
                <w:sz w:val="22"/>
                <w:szCs w:val="22"/>
              </w:rPr>
              <w:t>[так/ні]</w:t>
            </w:r>
          </w:p>
        </w:tc>
        <w:tc>
          <w:tcPr>
            <w:tcW w:w="2127" w:type="dxa"/>
            <w:vAlign w:val="center"/>
          </w:tcPr>
          <w:p w:rsidR="005E6852" w:rsidRPr="005E6852" w:rsidRDefault="005E6852" w:rsidP="003A67A1">
            <w:pPr>
              <w:ind w:left="-24"/>
              <w:jc w:val="center"/>
              <w:rPr>
                <w:sz w:val="22"/>
                <w:szCs w:val="22"/>
              </w:rPr>
            </w:pPr>
            <w:r w:rsidRPr="005E6852">
              <w:rPr>
                <w:sz w:val="22"/>
                <w:szCs w:val="22"/>
              </w:rPr>
              <w:t>Оболонка:</w:t>
            </w:r>
          </w:p>
        </w:tc>
        <w:tc>
          <w:tcPr>
            <w:tcW w:w="2126" w:type="dxa"/>
            <w:vAlign w:val="center"/>
          </w:tcPr>
          <w:p w:rsidR="005E6852" w:rsidRPr="005E6852" w:rsidRDefault="005E6852" w:rsidP="003A67A1">
            <w:pPr>
              <w:ind w:left="-24"/>
              <w:jc w:val="center"/>
              <w:rPr>
                <w:sz w:val="22"/>
                <w:szCs w:val="22"/>
              </w:rPr>
            </w:pPr>
            <w:r w:rsidRPr="005E6852">
              <w:rPr>
                <w:sz w:val="22"/>
                <w:szCs w:val="22"/>
              </w:rPr>
              <w:t>[немає/друга/непрозора]</w:t>
            </w:r>
          </w:p>
        </w:tc>
      </w:tr>
      <w:tr w:rsidR="005E6852" w:rsidRPr="005E6852" w:rsidTr="00E0458E">
        <w:tc>
          <w:tcPr>
            <w:tcW w:w="3828" w:type="dxa"/>
            <w:gridSpan w:val="2"/>
            <w:vAlign w:val="center"/>
          </w:tcPr>
          <w:p w:rsidR="005E6852" w:rsidRPr="005E6852" w:rsidRDefault="005E6852" w:rsidP="003A67A1">
            <w:pPr>
              <w:ind w:left="-24"/>
              <w:rPr>
                <w:sz w:val="22"/>
                <w:szCs w:val="22"/>
              </w:rPr>
            </w:pPr>
            <w:r w:rsidRPr="005E6852">
              <w:rPr>
                <w:sz w:val="22"/>
                <w:szCs w:val="22"/>
              </w:rPr>
              <w:t>Джерело світла високої яскравості:</w:t>
            </w:r>
          </w:p>
        </w:tc>
        <w:tc>
          <w:tcPr>
            <w:tcW w:w="1842" w:type="dxa"/>
            <w:vAlign w:val="center"/>
          </w:tcPr>
          <w:p w:rsidR="005E6852" w:rsidRPr="005E6852" w:rsidRDefault="005E6852" w:rsidP="003A67A1">
            <w:pPr>
              <w:ind w:left="-24"/>
              <w:jc w:val="center"/>
              <w:rPr>
                <w:sz w:val="22"/>
                <w:szCs w:val="22"/>
              </w:rPr>
            </w:pPr>
            <w:r w:rsidRPr="005E6852">
              <w:rPr>
                <w:sz w:val="22"/>
                <w:szCs w:val="22"/>
              </w:rPr>
              <w:t>[так/ні]</w:t>
            </w:r>
          </w:p>
        </w:tc>
        <w:tc>
          <w:tcPr>
            <w:tcW w:w="2127" w:type="dxa"/>
            <w:vAlign w:val="center"/>
          </w:tcPr>
          <w:p w:rsidR="005E6852" w:rsidRPr="005E6852" w:rsidRDefault="005E6852" w:rsidP="003A67A1">
            <w:pPr>
              <w:widowControl w:val="0"/>
              <w:ind w:left="-24"/>
              <w:jc w:val="center"/>
              <w:rPr>
                <w:sz w:val="22"/>
                <w:szCs w:val="22"/>
              </w:rPr>
            </w:pPr>
          </w:p>
        </w:tc>
        <w:tc>
          <w:tcPr>
            <w:tcW w:w="2126" w:type="dxa"/>
            <w:vAlign w:val="center"/>
          </w:tcPr>
          <w:p w:rsidR="005E6852" w:rsidRPr="005E6852" w:rsidRDefault="005E6852" w:rsidP="003A67A1">
            <w:pPr>
              <w:widowControl w:val="0"/>
              <w:ind w:left="-24"/>
              <w:jc w:val="center"/>
              <w:rPr>
                <w:sz w:val="22"/>
                <w:szCs w:val="22"/>
              </w:rPr>
            </w:pPr>
          </w:p>
        </w:tc>
      </w:tr>
      <w:tr w:rsidR="005E6852" w:rsidRPr="005E6852" w:rsidTr="00E0458E">
        <w:tc>
          <w:tcPr>
            <w:tcW w:w="3828" w:type="dxa"/>
            <w:gridSpan w:val="2"/>
            <w:vAlign w:val="center"/>
          </w:tcPr>
          <w:p w:rsidR="005E6852" w:rsidRPr="005E6852" w:rsidRDefault="005E6852" w:rsidP="003A67A1">
            <w:pPr>
              <w:ind w:left="-24"/>
              <w:rPr>
                <w:sz w:val="22"/>
                <w:szCs w:val="22"/>
              </w:rPr>
            </w:pPr>
            <w:proofErr w:type="spellStart"/>
            <w:r w:rsidRPr="005E6852">
              <w:rPr>
                <w:sz w:val="22"/>
                <w:szCs w:val="22"/>
              </w:rPr>
              <w:t>Антивідблисковий</w:t>
            </w:r>
            <w:proofErr w:type="spellEnd"/>
            <w:r w:rsidRPr="005E6852">
              <w:rPr>
                <w:sz w:val="22"/>
                <w:szCs w:val="22"/>
              </w:rPr>
              <w:t xml:space="preserve"> щит:</w:t>
            </w:r>
          </w:p>
        </w:tc>
        <w:tc>
          <w:tcPr>
            <w:tcW w:w="1842" w:type="dxa"/>
            <w:vAlign w:val="center"/>
          </w:tcPr>
          <w:p w:rsidR="005E6852" w:rsidRPr="005E6852" w:rsidRDefault="005E6852" w:rsidP="003A67A1">
            <w:pPr>
              <w:ind w:left="-24"/>
              <w:jc w:val="center"/>
              <w:rPr>
                <w:sz w:val="22"/>
                <w:szCs w:val="22"/>
              </w:rPr>
            </w:pPr>
            <w:r w:rsidRPr="005E6852">
              <w:rPr>
                <w:sz w:val="22"/>
                <w:szCs w:val="22"/>
              </w:rPr>
              <w:t>[так/ні]</w:t>
            </w:r>
          </w:p>
        </w:tc>
        <w:tc>
          <w:tcPr>
            <w:tcW w:w="2127" w:type="dxa"/>
            <w:vAlign w:val="center"/>
          </w:tcPr>
          <w:p w:rsidR="005E6852" w:rsidRPr="005E6852" w:rsidRDefault="005E6852" w:rsidP="003A67A1">
            <w:pPr>
              <w:ind w:left="-24"/>
              <w:jc w:val="center"/>
              <w:rPr>
                <w:sz w:val="22"/>
                <w:szCs w:val="22"/>
              </w:rPr>
            </w:pPr>
            <w:r w:rsidRPr="005E6852">
              <w:rPr>
                <w:sz w:val="22"/>
                <w:szCs w:val="22"/>
              </w:rPr>
              <w:t>З можливістю затемнення:</w:t>
            </w:r>
          </w:p>
        </w:tc>
        <w:tc>
          <w:tcPr>
            <w:tcW w:w="2126" w:type="dxa"/>
            <w:vAlign w:val="center"/>
          </w:tcPr>
          <w:p w:rsidR="005E6852" w:rsidRPr="005E6852" w:rsidRDefault="005E6852" w:rsidP="003A67A1">
            <w:pPr>
              <w:ind w:left="-24"/>
              <w:jc w:val="center"/>
              <w:rPr>
                <w:sz w:val="22"/>
                <w:szCs w:val="22"/>
              </w:rPr>
            </w:pPr>
            <w:r w:rsidRPr="005E6852">
              <w:rPr>
                <w:sz w:val="22"/>
                <w:szCs w:val="22"/>
              </w:rPr>
              <w:t xml:space="preserve">[так/лише зі спеціальними </w:t>
            </w:r>
            <w:proofErr w:type="spellStart"/>
            <w:r w:rsidRPr="005E6852">
              <w:rPr>
                <w:sz w:val="22"/>
                <w:szCs w:val="22"/>
              </w:rPr>
              <w:t>затемнювачами</w:t>
            </w:r>
            <w:proofErr w:type="spellEnd"/>
            <w:r w:rsidRPr="005E6852">
              <w:rPr>
                <w:sz w:val="22"/>
                <w:szCs w:val="22"/>
              </w:rPr>
              <w:t>/ні]</w:t>
            </w:r>
          </w:p>
        </w:tc>
      </w:tr>
      <w:tr w:rsidR="005E6852" w:rsidRPr="005E6852" w:rsidTr="00E0458E">
        <w:tc>
          <w:tcPr>
            <w:tcW w:w="9923" w:type="dxa"/>
            <w:gridSpan w:val="5"/>
            <w:vAlign w:val="center"/>
          </w:tcPr>
          <w:p w:rsidR="005E6852" w:rsidRPr="005E6852" w:rsidRDefault="005E6852" w:rsidP="003A67A1">
            <w:pPr>
              <w:ind w:left="-24"/>
              <w:rPr>
                <w:b/>
                <w:sz w:val="22"/>
                <w:szCs w:val="22"/>
              </w:rPr>
            </w:pPr>
            <w:r w:rsidRPr="005E6852">
              <w:rPr>
                <w:b/>
                <w:sz w:val="22"/>
                <w:szCs w:val="22"/>
              </w:rPr>
              <w:t>Параметри виробу</w:t>
            </w:r>
          </w:p>
        </w:tc>
      </w:tr>
      <w:tr w:rsidR="005E6852" w:rsidRPr="005E6852" w:rsidTr="00E0458E">
        <w:trPr>
          <w:trHeight w:val="433"/>
        </w:trPr>
        <w:tc>
          <w:tcPr>
            <w:tcW w:w="3828" w:type="dxa"/>
            <w:gridSpan w:val="2"/>
            <w:vAlign w:val="center"/>
          </w:tcPr>
          <w:p w:rsidR="005E6852" w:rsidRPr="005E6852" w:rsidRDefault="005E6852" w:rsidP="003A67A1">
            <w:pPr>
              <w:ind w:left="-24"/>
              <w:jc w:val="center"/>
              <w:rPr>
                <w:sz w:val="22"/>
                <w:szCs w:val="22"/>
              </w:rPr>
            </w:pPr>
            <w:r w:rsidRPr="005E6852">
              <w:rPr>
                <w:sz w:val="22"/>
                <w:szCs w:val="22"/>
              </w:rPr>
              <w:t>Параметр</w:t>
            </w:r>
          </w:p>
        </w:tc>
        <w:tc>
          <w:tcPr>
            <w:tcW w:w="1842" w:type="dxa"/>
            <w:vAlign w:val="center"/>
          </w:tcPr>
          <w:p w:rsidR="005E6852" w:rsidRPr="005E6852" w:rsidRDefault="005E6852" w:rsidP="003A67A1">
            <w:pPr>
              <w:widowControl w:val="0"/>
              <w:ind w:left="-24"/>
              <w:jc w:val="center"/>
              <w:rPr>
                <w:sz w:val="22"/>
                <w:szCs w:val="22"/>
              </w:rPr>
            </w:pPr>
            <w:r w:rsidRPr="005E6852">
              <w:rPr>
                <w:sz w:val="22"/>
                <w:szCs w:val="22"/>
              </w:rPr>
              <w:t>Значення</w:t>
            </w:r>
          </w:p>
        </w:tc>
        <w:tc>
          <w:tcPr>
            <w:tcW w:w="2127" w:type="dxa"/>
            <w:vAlign w:val="center"/>
          </w:tcPr>
          <w:p w:rsidR="005E6852" w:rsidRPr="005E6852" w:rsidRDefault="005E6852" w:rsidP="003A67A1">
            <w:pPr>
              <w:ind w:left="-24"/>
              <w:jc w:val="center"/>
              <w:rPr>
                <w:sz w:val="22"/>
                <w:szCs w:val="22"/>
              </w:rPr>
            </w:pPr>
            <w:r w:rsidRPr="005E6852">
              <w:rPr>
                <w:sz w:val="22"/>
                <w:szCs w:val="22"/>
              </w:rPr>
              <w:t>Параметр</w:t>
            </w:r>
          </w:p>
        </w:tc>
        <w:tc>
          <w:tcPr>
            <w:tcW w:w="2126" w:type="dxa"/>
            <w:vAlign w:val="center"/>
          </w:tcPr>
          <w:p w:rsidR="005E6852" w:rsidRPr="005E6852" w:rsidRDefault="005E6852" w:rsidP="003A67A1">
            <w:pPr>
              <w:widowControl w:val="0"/>
              <w:ind w:left="-24"/>
              <w:jc w:val="center"/>
              <w:rPr>
                <w:sz w:val="22"/>
                <w:szCs w:val="22"/>
              </w:rPr>
            </w:pPr>
            <w:r w:rsidRPr="005E6852">
              <w:rPr>
                <w:sz w:val="22"/>
                <w:szCs w:val="22"/>
              </w:rPr>
              <w:t>Значення</w:t>
            </w:r>
          </w:p>
        </w:tc>
      </w:tr>
      <w:tr w:rsidR="005E6852" w:rsidRPr="005E6852" w:rsidTr="00E0458E">
        <w:tc>
          <w:tcPr>
            <w:tcW w:w="9923" w:type="dxa"/>
            <w:gridSpan w:val="5"/>
            <w:vAlign w:val="center"/>
          </w:tcPr>
          <w:p w:rsidR="005E6852" w:rsidRPr="005E6852" w:rsidRDefault="005E6852" w:rsidP="003A67A1">
            <w:pPr>
              <w:ind w:left="-24"/>
              <w:rPr>
                <w:b/>
                <w:i/>
                <w:sz w:val="22"/>
                <w:szCs w:val="22"/>
              </w:rPr>
            </w:pPr>
            <w:r w:rsidRPr="005E6852">
              <w:rPr>
                <w:b/>
                <w:i/>
                <w:sz w:val="22"/>
                <w:szCs w:val="22"/>
              </w:rPr>
              <w:t>Загальні параметри виробу:</w:t>
            </w:r>
          </w:p>
        </w:tc>
      </w:tr>
      <w:tr w:rsidR="005E6852" w:rsidRPr="005E6852" w:rsidTr="00E0458E">
        <w:tc>
          <w:tcPr>
            <w:tcW w:w="3828" w:type="dxa"/>
            <w:gridSpan w:val="2"/>
          </w:tcPr>
          <w:p w:rsidR="005E6852" w:rsidRPr="005E6852" w:rsidRDefault="005E6852" w:rsidP="003A67A1">
            <w:pPr>
              <w:ind w:left="-24"/>
              <w:rPr>
                <w:sz w:val="22"/>
                <w:szCs w:val="22"/>
                <w:highlight w:val="green"/>
              </w:rPr>
            </w:pPr>
            <w:r w:rsidRPr="005E6852">
              <w:rPr>
                <w:sz w:val="22"/>
                <w:szCs w:val="22"/>
              </w:rPr>
              <w:t>Споживання енергії в увімкненому режимі (кВт-год/1 000 год),</w:t>
            </w:r>
            <w:r w:rsidRPr="005E6852">
              <w:rPr>
                <w:b/>
                <w:sz w:val="22"/>
                <w:szCs w:val="22"/>
              </w:rPr>
              <w:t xml:space="preserve"> округлене до найближчого цілого числа</w:t>
            </w:r>
          </w:p>
        </w:tc>
        <w:tc>
          <w:tcPr>
            <w:tcW w:w="1842" w:type="dxa"/>
          </w:tcPr>
          <w:p w:rsidR="005E6852" w:rsidRPr="005E6852" w:rsidRDefault="005E6852" w:rsidP="003A67A1">
            <w:pPr>
              <w:ind w:left="-24"/>
              <w:jc w:val="center"/>
              <w:rPr>
                <w:sz w:val="22"/>
                <w:szCs w:val="22"/>
              </w:rPr>
            </w:pPr>
            <w:r w:rsidRPr="005E6852">
              <w:rPr>
                <w:sz w:val="22"/>
                <w:szCs w:val="22"/>
              </w:rPr>
              <w:t>x</w:t>
            </w:r>
          </w:p>
        </w:tc>
        <w:tc>
          <w:tcPr>
            <w:tcW w:w="2127" w:type="dxa"/>
          </w:tcPr>
          <w:p w:rsidR="005E6852" w:rsidRPr="005E6852" w:rsidRDefault="005E6852" w:rsidP="003A67A1">
            <w:pPr>
              <w:ind w:left="-24"/>
              <w:rPr>
                <w:sz w:val="22"/>
                <w:szCs w:val="22"/>
              </w:rPr>
            </w:pPr>
            <w:r w:rsidRPr="005E6852">
              <w:rPr>
                <w:sz w:val="22"/>
                <w:szCs w:val="22"/>
              </w:rPr>
              <w:t>Клас енергоефективності</w:t>
            </w:r>
          </w:p>
        </w:tc>
        <w:tc>
          <w:tcPr>
            <w:tcW w:w="2126" w:type="dxa"/>
          </w:tcPr>
          <w:p w:rsidR="005E6852" w:rsidRPr="005E6852" w:rsidRDefault="005E6852" w:rsidP="003A67A1">
            <w:pPr>
              <w:ind w:left="-24"/>
              <w:jc w:val="center"/>
              <w:rPr>
                <w:sz w:val="22"/>
                <w:szCs w:val="22"/>
              </w:rPr>
            </w:pPr>
            <w:r w:rsidRPr="005E6852">
              <w:rPr>
                <w:sz w:val="22"/>
                <w:szCs w:val="22"/>
              </w:rPr>
              <w:t>[A/B/C/D/E/F/G] (</w:t>
            </w:r>
            <w:r w:rsidRPr="005E6852">
              <w:rPr>
                <w:sz w:val="22"/>
                <w:szCs w:val="22"/>
                <w:vertAlign w:val="superscript"/>
              </w:rPr>
              <w:t>b</w:t>
            </w:r>
            <w:r w:rsidRPr="005E6852">
              <w:rPr>
                <w:sz w:val="22"/>
                <w:szCs w:val="22"/>
              </w:rPr>
              <w:t>)</w:t>
            </w:r>
          </w:p>
        </w:tc>
      </w:tr>
      <w:tr w:rsidR="005E6852" w:rsidRPr="005E6852" w:rsidTr="00E0458E">
        <w:tc>
          <w:tcPr>
            <w:tcW w:w="3828" w:type="dxa"/>
            <w:gridSpan w:val="2"/>
          </w:tcPr>
          <w:p w:rsidR="005E6852" w:rsidRPr="005E6852" w:rsidRDefault="005E6852" w:rsidP="003A67A1">
            <w:pPr>
              <w:keepNext/>
              <w:ind w:left="70"/>
              <w:rPr>
                <w:sz w:val="22"/>
                <w:szCs w:val="22"/>
              </w:rPr>
            </w:pPr>
            <w:r w:rsidRPr="005E6852">
              <w:rPr>
                <w:sz w:val="22"/>
                <w:szCs w:val="22"/>
              </w:rPr>
              <w:t>Корисний світловий потік (</w:t>
            </w:r>
            <w:proofErr w:type="spellStart"/>
            <w:r w:rsidRPr="005E6852">
              <w:rPr>
                <w:sz w:val="22"/>
                <w:szCs w:val="22"/>
              </w:rPr>
              <w:t>Φ</w:t>
            </w:r>
            <w:r w:rsidRPr="005E6852">
              <w:rPr>
                <w:sz w:val="28"/>
                <w:szCs w:val="22"/>
                <w:vertAlign w:val="subscript"/>
              </w:rPr>
              <w:t>use</w:t>
            </w:r>
            <w:proofErr w:type="spellEnd"/>
            <w:r w:rsidRPr="005E6852">
              <w:rPr>
                <w:sz w:val="22"/>
                <w:szCs w:val="22"/>
              </w:rPr>
              <w:t>), із зазначенням, чи відноситься це до потоку в кулі (360°), широкому конусі (120°) чи вузькому конусі (90°)</w:t>
            </w:r>
          </w:p>
        </w:tc>
        <w:tc>
          <w:tcPr>
            <w:tcW w:w="1842" w:type="dxa"/>
          </w:tcPr>
          <w:p w:rsidR="005E6852" w:rsidRPr="005E6852" w:rsidRDefault="005E6852" w:rsidP="003A67A1">
            <w:pPr>
              <w:keepNext/>
              <w:ind w:left="70" w:right="-40"/>
              <w:jc w:val="center"/>
              <w:rPr>
                <w:sz w:val="22"/>
                <w:szCs w:val="22"/>
              </w:rPr>
            </w:pPr>
            <w:r w:rsidRPr="005E6852">
              <w:rPr>
                <w:sz w:val="22"/>
                <w:szCs w:val="22"/>
              </w:rPr>
              <w:t>x у [кулі/ широкому конусі/ вузькому конусі]</w:t>
            </w:r>
          </w:p>
        </w:tc>
        <w:tc>
          <w:tcPr>
            <w:tcW w:w="2127" w:type="dxa"/>
          </w:tcPr>
          <w:p w:rsidR="005E6852" w:rsidRPr="005E6852" w:rsidRDefault="005E6852" w:rsidP="003A67A1">
            <w:pPr>
              <w:keepNext/>
              <w:ind w:left="70"/>
              <w:rPr>
                <w:sz w:val="22"/>
                <w:szCs w:val="22"/>
              </w:rPr>
            </w:pPr>
            <w:proofErr w:type="spellStart"/>
            <w:r w:rsidRPr="005E6852">
              <w:rPr>
                <w:sz w:val="22"/>
                <w:szCs w:val="22"/>
              </w:rPr>
              <w:t>Корельована</w:t>
            </w:r>
            <w:proofErr w:type="spellEnd"/>
            <w:r w:rsidRPr="005E6852">
              <w:rPr>
                <w:sz w:val="22"/>
                <w:szCs w:val="22"/>
              </w:rPr>
              <w:t xml:space="preserve"> колірна температура, округлена до найближчих 100 К, або діапазон </w:t>
            </w:r>
            <w:proofErr w:type="spellStart"/>
            <w:r w:rsidRPr="005E6852">
              <w:rPr>
                <w:sz w:val="22"/>
                <w:szCs w:val="22"/>
              </w:rPr>
              <w:t>корельованих</w:t>
            </w:r>
            <w:proofErr w:type="spellEnd"/>
            <w:r w:rsidRPr="005E6852">
              <w:rPr>
                <w:sz w:val="22"/>
                <w:szCs w:val="22"/>
              </w:rPr>
              <w:t xml:space="preserve"> колірних температур, округлений до найближчих 100 К, які можна встановити</w:t>
            </w:r>
          </w:p>
        </w:tc>
        <w:tc>
          <w:tcPr>
            <w:tcW w:w="2126" w:type="dxa"/>
          </w:tcPr>
          <w:p w:rsidR="005E6852" w:rsidRPr="005E6852" w:rsidRDefault="005E6852" w:rsidP="003A67A1">
            <w:pPr>
              <w:keepNext/>
              <w:ind w:left="70" w:right="-41"/>
              <w:jc w:val="center"/>
              <w:rPr>
                <w:sz w:val="22"/>
                <w:szCs w:val="22"/>
              </w:rPr>
            </w:pPr>
            <w:r w:rsidRPr="005E6852">
              <w:rPr>
                <w:b/>
                <w:sz w:val="22"/>
                <w:szCs w:val="22"/>
              </w:rPr>
              <w:t>[x/x…x/x або x (або x…)]</w:t>
            </w:r>
          </w:p>
        </w:tc>
      </w:tr>
      <w:tr w:rsidR="005E6852" w:rsidRPr="005E6852" w:rsidTr="00E0458E">
        <w:tc>
          <w:tcPr>
            <w:tcW w:w="3828" w:type="dxa"/>
            <w:gridSpan w:val="2"/>
          </w:tcPr>
          <w:p w:rsidR="005E6852" w:rsidRPr="005E6852" w:rsidRDefault="005E6852" w:rsidP="003A67A1">
            <w:pPr>
              <w:keepNext/>
              <w:rPr>
                <w:sz w:val="22"/>
                <w:szCs w:val="22"/>
              </w:rPr>
            </w:pPr>
            <w:r w:rsidRPr="005E6852">
              <w:rPr>
                <w:sz w:val="22"/>
                <w:szCs w:val="22"/>
                <w:lang w:val="ru-RU"/>
              </w:rPr>
              <w:t>По</w:t>
            </w:r>
            <w:r w:rsidRPr="005E6852">
              <w:rPr>
                <w:sz w:val="22"/>
                <w:szCs w:val="22"/>
              </w:rPr>
              <w:t>тужність в робочому режимі (</w:t>
            </w:r>
            <w:proofErr w:type="spellStart"/>
            <w:r w:rsidRPr="005E6852">
              <w:rPr>
                <w:sz w:val="22"/>
                <w:szCs w:val="22"/>
              </w:rPr>
              <w:t>P</w:t>
            </w:r>
            <w:r w:rsidRPr="005E6852">
              <w:rPr>
                <w:sz w:val="28"/>
                <w:szCs w:val="22"/>
                <w:vertAlign w:val="subscript"/>
              </w:rPr>
              <w:t>on</w:t>
            </w:r>
            <w:proofErr w:type="spellEnd"/>
            <w:proofErr w:type="gramStart"/>
            <w:r w:rsidRPr="005E6852">
              <w:rPr>
                <w:sz w:val="22"/>
                <w:szCs w:val="22"/>
              </w:rPr>
              <w:t xml:space="preserve"> )</w:t>
            </w:r>
            <w:proofErr w:type="gramEnd"/>
            <w:r w:rsidRPr="005E6852">
              <w:rPr>
                <w:sz w:val="22"/>
                <w:szCs w:val="22"/>
              </w:rPr>
              <w:t>, виражене у Вт</w:t>
            </w:r>
          </w:p>
        </w:tc>
        <w:tc>
          <w:tcPr>
            <w:tcW w:w="1842" w:type="dxa"/>
          </w:tcPr>
          <w:p w:rsidR="005E6852" w:rsidRPr="005E6852" w:rsidRDefault="005E6852" w:rsidP="003A67A1">
            <w:pPr>
              <w:keepNext/>
              <w:jc w:val="center"/>
              <w:rPr>
                <w:sz w:val="22"/>
                <w:szCs w:val="22"/>
              </w:rPr>
            </w:pPr>
            <w:proofErr w:type="spellStart"/>
            <w:r w:rsidRPr="005E6852">
              <w:rPr>
                <w:sz w:val="22"/>
                <w:szCs w:val="22"/>
              </w:rPr>
              <w:t>x,x</w:t>
            </w:r>
            <w:proofErr w:type="spellEnd"/>
          </w:p>
        </w:tc>
        <w:tc>
          <w:tcPr>
            <w:tcW w:w="2127" w:type="dxa"/>
            <w:vAlign w:val="center"/>
          </w:tcPr>
          <w:p w:rsidR="005E6852" w:rsidRPr="005E6852" w:rsidRDefault="005E6852" w:rsidP="003A67A1">
            <w:pPr>
              <w:keepNext/>
              <w:rPr>
                <w:sz w:val="22"/>
                <w:szCs w:val="22"/>
              </w:rPr>
            </w:pPr>
            <w:r w:rsidRPr="005E6852">
              <w:rPr>
                <w:sz w:val="22"/>
                <w:szCs w:val="22"/>
                <w:lang w:val="ru-RU"/>
              </w:rPr>
              <w:t>П</w:t>
            </w:r>
            <w:proofErr w:type="spellStart"/>
            <w:r w:rsidRPr="005E6852">
              <w:rPr>
                <w:sz w:val="22"/>
                <w:szCs w:val="22"/>
              </w:rPr>
              <w:t>отужність</w:t>
            </w:r>
            <w:proofErr w:type="spellEnd"/>
            <w:r w:rsidRPr="005E6852">
              <w:rPr>
                <w:sz w:val="22"/>
                <w:szCs w:val="22"/>
              </w:rPr>
              <w:t xml:space="preserve"> в режимі очікування (</w:t>
            </w:r>
            <w:proofErr w:type="spellStart"/>
            <w:r w:rsidRPr="005E6852">
              <w:rPr>
                <w:sz w:val="22"/>
                <w:szCs w:val="22"/>
              </w:rPr>
              <w:t>Psb</w:t>
            </w:r>
            <w:proofErr w:type="spellEnd"/>
            <w:r w:rsidRPr="005E6852">
              <w:rPr>
                <w:sz w:val="22"/>
                <w:szCs w:val="22"/>
              </w:rPr>
              <w:t xml:space="preserve">), виражене у Вт і округлене </w:t>
            </w:r>
            <w:proofErr w:type="gramStart"/>
            <w:r w:rsidRPr="005E6852">
              <w:rPr>
                <w:sz w:val="22"/>
                <w:szCs w:val="22"/>
              </w:rPr>
              <w:t>до</w:t>
            </w:r>
            <w:proofErr w:type="gramEnd"/>
            <w:r w:rsidRPr="005E6852">
              <w:rPr>
                <w:sz w:val="22"/>
                <w:szCs w:val="22"/>
              </w:rPr>
              <w:t xml:space="preserve"> другого десяткового знаку</w:t>
            </w:r>
          </w:p>
        </w:tc>
        <w:tc>
          <w:tcPr>
            <w:tcW w:w="2126" w:type="dxa"/>
          </w:tcPr>
          <w:p w:rsidR="005E6852" w:rsidRPr="005E6852" w:rsidRDefault="005E6852" w:rsidP="003A67A1">
            <w:pPr>
              <w:keepNext/>
              <w:jc w:val="center"/>
              <w:rPr>
                <w:b/>
                <w:sz w:val="22"/>
                <w:szCs w:val="22"/>
              </w:rPr>
            </w:pPr>
            <w:proofErr w:type="spellStart"/>
            <w:r w:rsidRPr="005E6852">
              <w:rPr>
                <w:sz w:val="22"/>
                <w:szCs w:val="22"/>
              </w:rPr>
              <w:t>x,xx</w:t>
            </w:r>
            <w:proofErr w:type="spellEnd"/>
          </w:p>
        </w:tc>
      </w:tr>
      <w:tr w:rsidR="005E6852" w:rsidRPr="005E6852" w:rsidTr="00E0458E">
        <w:tc>
          <w:tcPr>
            <w:tcW w:w="3828" w:type="dxa"/>
            <w:gridSpan w:val="2"/>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t>Потужність в мережевому режимі очікування (</w:t>
            </w:r>
            <w:proofErr w:type="spellStart"/>
            <w:r w:rsidRPr="005E6852">
              <w:rPr>
                <w:color w:val="000000"/>
                <w:sz w:val="22"/>
                <w:szCs w:val="22"/>
                <w:lang w:eastAsia="en-US"/>
              </w:rPr>
              <w:t>P</w:t>
            </w:r>
            <w:r w:rsidRPr="005E6852">
              <w:rPr>
                <w:color w:val="000000"/>
                <w:sz w:val="28"/>
                <w:szCs w:val="22"/>
                <w:vertAlign w:val="subscript"/>
                <w:lang w:eastAsia="en-US"/>
              </w:rPr>
              <w:t>net</w:t>
            </w:r>
            <w:proofErr w:type="spellEnd"/>
            <w:r w:rsidRPr="005E6852">
              <w:rPr>
                <w:color w:val="000000"/>
                <w:sz w:val="22"/>
                <w:szCs w:val="22"/>
                <w:lang w:eastAsia="en-US"/>
              </w:rPr>
              <w:t xml:space="preserve"> ) для CLS, виражене у Вт і округлене до другого десяткового знаку</w:t>
            </w:r>
          </w:p>
        </w:tc>
        <w:tc>
          <w:tcPr>
            <w:tcW w:w="1842" w:type="dxa"/>
          </w:tcPr>
          <w:p w:rsidR="005E6852" w:rsidRPr="005E6852" w:rsidRDefault="005E6852" w:rsidP="003A67A1">
            <w:pPr>
              <w:autoSpaceDE w:val="0"/>
              <w:autoSpaceDN w:val="0"/>
              <w:adjustRightInd w:val="0"/>
              <w:jc w:val="center"/>
              <w:rPr>
                <w:color w:val="000000"/>
                <w:sz w:val="22"/>
                <w:szCs w:val="22"/>
                <w:lang w:eastAsia="en-US"/>
              </w:rPr>
            </w:pPr>
            <w:proofErr w:type="spellStart"/>
            <w:r w:rsidRPr="005E6852">
              <w:rPr>
                <w:color w:val="000000"/>
                <w:sz w:val="22"/>
                <w:szCs w:val="22"/>
                <w:lang w:eastAsia="en-US"/>
              </w:rPr>
              <w:t>x,xx</w:t>
            </w:r>
            <w:proofErr w:type="spellEnd"/>
          </w:p>
        </w:tc>
        <w:tc>
          <w:tcPr>
            <w:tcW w:w="2127" w:type="dxa"/>
            <w:vAlign w:val="center"/>
          </w:tcPr>
          <w:p w:rsidR="005E6852" w:rsidRPr="005E6852" w:rsidRDefault="005E6852" w:rsidP="003A67A1">
            <w:pPr>
              <w:keepNext/>
              <w:rPr>
                <w:sz w:val="22"/>
                <w:szCs w:val="22"/>
              </w:rPr>
            </w:pPr>
            <w:r w:rsidRPr="005E6852">
              <w:rPr>
                <w:sz w:val="22"/>
                <w:szCs w:val="22"/>
              </w:rPr>
              <w:t xml:space="preserve">Індекс </w:t>
            </w:r>
            <w:proofErr w:type="spellStart"/>
            <w:r w:rsidRPr="005E6852">
              <w:rPr>
                <w:sz w:val="22"/>
                <w:szCs w:val="22"/>
              </w:rPr>
              <w:t>кольоропередачі</w:t>
            </w:r>
            <w:proofErr w:type="spellEnd"/>
            <w:r w:rsidRPr="005E6852">
              <w:rPr>
                <w:sz w:val="22"/>
                <w:szCs w:val="22"/>
              </w:rPr>
              <w:t xml:space="preserve">, округлений до найближчого цілого числа, або діапазон значень CRI, які можна встановити </w:t>
            </w:r>
          </w:p>
        </w:tc>
        <w:tc>
          <w:tcPr>
            <w:tcW w:w="2126" w:type="dxa"/>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[x/x…x]</w:t>
            </w:r>
          </w:p>
        </w:tc>
      </w:tr>
      <w:tr w:rsidR="005E6852" w:rsidRPr="005E6852" w:rsidTr="00E0458E">
        <w:trPr>
          <w:trHeight w:val="671"/>
        </w:trPr>
        <w:tc>
          <w:tcPr>
            <w:tcW w:w="2552" w:type="dxa"/>
            <w:vMerge w:val="restart"/>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t xml:space="preserve">Зовнішні виміри (a), (e) без відокремлених </w:t>
            </w:r>
            <w:proofErr w:type="spellStart"/>
            <w:r w:rsidRPr="005E6852">
              <w:rPr>
                <w:color w:val="000000"/>
                <w:sz w:val="22"/>
                <w:szCs w:val="22"/>
                <w:lang w:eastAsia="en-US"/>
              </w:rPr>
              <w:t>пускорегульованих</w:t>
            </w:r>
            <w:proofErr w:type="spellEnd"/>
            <w:r w:rsidRPr="005E6852">
              <w:rPr>
                <w:color w:val="000000"/>
                <w:sz w:val="22"/>
                <w:szCs w:val="22"/>
                <w:lang w:eastAsia="en-US"/>
              </w:rPr>
              <w:t xml:space="preserve"> апаратів, частин </w:t>
            </w:r>
            <w:r w:rsidRPr="005E6852">
              <w:rPr>
                <w:color w:val="000000"/>
                <w:sz w:val="22"/>
                <w:szCs w:val="22"/>
                <w:lang w:eastAsia="en-US"/>
              </w:rPr>
              <w:lastRenderedPageBreak/>
              <w:t>керування освітленням та неосвітлювальних елементів керування, якщо такі є (мм)</w:t>
            </w:r>
          </w:p>
        </w:tc>
        <w:tc>
          <w:tcPr>
            <w:tcW w:w="1276" w:type="dxa"/>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lastRenderedPageBreak/>
              <w:t>Висота</w:t>
            </w:r>
          </w:p>
        </w:tc>
        <w:tc>
          <w:tcPr>
            <w:tcW w:w="1842" w:type="dxa"/>
          </w:tcPr>
          <w:p w:rsidR="005E6852" w:rsidRPr="005E6852" w:rsidRDefault="005E6852" w:rsidP="003A67A1">
            <w:pPr>
              <w:autoSpaceDE w:val="0"/>
              <w:autoSpaceDN w:val="0"/>
              <w:adjustRightInd w:val="0"/>
              <w:jc w:val="center"/>
              <w:rPr>
                <w:b/>
                <w:bCs/>
                <w:color w:val="000000"/>
                <w:sz w:val="22"/>
                <w:szCs w:val="22"/>
                <w:lang w:eastAsia="en-US"/>
              </w:rPr>
            </w:pPr>
            <w:r w:rsidRPr="005E6852">
              <w:rPr>
                <w:color w:val="000000"/>
                <w:sz w:val="22"/>
                <w:szCs w:val="22"/>
                <w:lang w:eastAsia="en-US"/>
              </w:rPr>
              <w:t>x</w:t>
            </w:r>
          </w:p>
        </w:tc>
        <w:tc>
          <w:tcPr>
            <w:tcW w:w="2127" w:type="dxa"/>
            <w:vMerge w:val="restart"/>
            <w:vAlign w:val="center"/>
          </w:tcPr>
          <w:p w:rsidR="005E6852" w:rsidRPr="005E6852" w:rsidRDefault="005E6852" w:rsidP="003A67A1">
            <w:pPr>
              <w:keepNext/>
              <w:rPr>
                <w:sz w:val="22"/>
                <w:szCs w:val="22"/>
              </w:rPr>
            </w:pPr>
            <w:r w:rsidRPr="005E6852">
              <w:rPr>
                <w:sz w:val="22"/>
                <w:szCs w:val="22"/>
              </w:rPr>
              <w:t xml:space="preserve">Спектральний розподіл потужності в діапазоні від 250 нм </w:t>
            </w:r>
            <w:r w:rsidRPr="005E6852">
              <w:rPr>
                <w:sz w:val="22"/>
                <w:szCs w:val="22"/>
              </w:rPr>
              <w:lastRenderedPageBreak/>
              <w:t>до 800 нм при повному навантаженні</w:t>
            </w:r>
          </w:p>
        </w:tc>
        <w:tc>
          <w:tcPr>
            <w:tcW w:w="2126" w:type="dxa"/>
            <w:vMerge w:val="restart"/>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lastRenderedPageBreak/>
              <w:t>[графіка]</w:t>
            </w:r>
          </w:p>
        </w:tc>
      </w:tr>
      <w:tr w:rsidR="005E6852" w:rsidRPr="005E6852" w:rsidTr="00E0458E">
        <w:trPr>
          <w:trHeight w:val="555"/>
        </w:trPr>
        <w:tc>
          <w:tcPr>
            <w:tcW w:w="2552" w:type="dxa"/>
            <w:vMerge/>
          </w:tcPr>
          <w:p w:rsidR="005E6852" w:rsidRPr="005E6852" w:rsidRDefault="005E6852" w:rsidP="003A67A1">
            <w:pPr>
              <w:autoSpaceDE w:val="0"/>
              <w:autoSpaceDN w:val="0"/>
              <w:adjustRightInd w:val="0"/>
              <w:rPr>
                <w:color w:val="000000"/>
                <w:sz w:val="22"/>
                <w:szCs w:val="22"/>
                <w:lang w:eastAsia="en-US"/>
              </w:rPr>
            </w:pPr>
          </w:p>
        </w:tc>
        <w:tc>
          <w:tcPr>
            <w:tcW w:w="1276" w:type="dxa"/>
          </w:tcPr>
          <w:p w:rsidR="005E6852" w:rsidRPr="005E6852" w:rsidRDefault="005E6852" w:rsidP="003A67A1">
            <w:pPr>
              <w:autoSpaceDE w:val="0"/>
              <w:autoSpaceDN w:val="0"/>
              <w:adjustRightInd w:val="0"/>
              <w:rPr>
                <w:color w:val="000000"/>
                <w:sz w:val="22"/>
                <w:szCs w:val="22"/>
                <w:lang w:eastAsia="en-US"/>
              </w:rPr>
            </w:pPr>
            <w:proofErr w:type="spellStart"/>
            <w:r w:rsidRPr="005E6852">
              <w:rPr>
                <w:color w:val="000000"/>
                <w:sz w:val="22"/>
                <w:szCs w:val="22"/>
                <w:lang w:val="en-US" w:eastAsia="en-US"/>
              </w:rPr>
              <w:t>Ширина</w:t>
            </w:r>
            <w:proofErr w:type="spellEnd"/>
            <w:r w:rsidRPr="005E6852">
              <w:rPr>
                <w:color w:val="000000"/>
                <w:sz w:val="22"/>
                <w:szCs w:val="22"/>
                <w:lang w:val="en-US" w:eastAsia="en-US"/>
              </w:rPr>
              <w:t xml:space="preserve"> </w:t>
            </w:r>
          </w:p>
        </w:tc>
        <w:tc>
          <w:tcPr>
            <w:tcW w:w="1842" w:type="dxa"/>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x</w:t>
            </w:r>
          </w:p>
        </w:tc>
        <w:tc>
          <w:tcPr>
            <w:tcW w:w="2127" w:type="dxa"/>
            <w:vMerge/>
            <w:vAlign w:val="center"/>
          </w:tcPr>
          <w:p w:rsidR="005E6852" w:rsidRPr="005E6852" w:rsidRDefault="005E6852" w:rsidP="003A67A1">
            <w:pPr>
              <w:keepNext/>
              <w:rPr>
                <w:sz w:val="22"/>
                <w:szCs w:val="22"/>
              </w:rPr>
            </w:pPr>
          </w:p>
        </w:tc>
        <w:tc>
          <w:tcPr>
            <w:tcW w:w="2126" w:type="dxa"/>
            <w:vMerge/>
          </w:tcPr>
          <w:p w:rsidR="005E6852" w:rsidRPr="005E6852" w:rsidRDefault="005E6852" w:rsidP="003A67A1">
            <w:pPr>
              <w:autoSpaceDE w:val="0"/>
              <w:autoSpaceDN w:val="0"/>
              <w:adjustRightInd w:val="0"/>
              <w:jc w:val="center"/>
              <w:rPr>
                <w:color w:val="000000"/>
                <w:sz w:val="22"/>
                <w:szCs w:val="22"/>
                <w:lang w:eastAsia="en-US"/>
              </w:rPr>
            </w:pPr>
          </w:p>
        </w:tc>
      </w:tr>
      <w:tr w:rsidR="005E6852" w:rsidRPr="005E6852" w:rsidTr="00E0458E">
        <w:trPr>
          <w:trHeight w:val="95"/>
        </w:trPr>
        <w:tc>
          <w:tcPr>
            <w:tcW w:w="2552" w:type="dxa"/>
            <w:vMerge/>
          </w:tcPr>
          <w:p w:rsidR="005E6852" w:rsidRPr="005E6852" w:rsidRDefault="005E6852" w:rsidP="003A67A1">
            <w:pPr>
              <w:autoSpaceDE w:val="0"/>
              <w:autoSpaceDN w:val="0"/>
              <w:adjustRightInd w:val="0"/>
              <w:rPr>
                <w:color w:val="000000"/>
                <w:sz w:val="22"/>
                <w:szCs w:val="22"/>
                <w:lang w:eastAsia="en-US"/>
              </w:rPr>
            </w:pPr>
          </w:p>
        </w:tc>
        <w:tc>
          <w:tcPr>
            <w:tcW w:w="1276" w:type="dxa"/>
          </w:tcPr>
          <w:p w:rsidR="005E6852" w:rsidRPr="005E6852" w:rsidRDefault="005E6852" w:rsidP="003A67A1">
            <w:pPr>
              <w:autoSpaceDE w:val="0"/>
              <w:autoSpaceDN w:val="0"/>
              <w:adjustRightInd w:val="0"/>
              <w:rPr>
                <w:color w:val="000000"/>
                <w:sz w:val="22"/>
                <w:szCs w:val="22"/>
                <w:lang w:eastAsia="en-US"/>
              </w:rPr>
            </w:pPr>
            <w:proofErr w:type="spellStart"/>
            <w:r w:rsidRPr="005E6852">
              <w:rPr>
                <w:color w:val="000000"/>
                <w:sz w:val="22"/>
                <w:szCs w:val="22"/>
                <w:lang w:val="en-US" w:eastAsia="en-US"/>
              </w:rPr>
              <w:t>Глибина</w:t>
            </w:r>
            <w:proofErr w:type="spellEnd"/>
            <w:r w:rsidRPr="005E6852">
              <w:rPr>
                <w:color w:val="000000"/>
                <w:sz w:val="22"/>
                <w:szCs w:val="22"/>
                <w:lang w:val="en-US" w:eastAsia="en-US"/>
              </w:rPr>
              <w:t xml:space="preserve"> </w:t>
            </w:r>
          </w:p>
        </w:tc>
        <w:tc>
          <w:tcPr>
            <w:tcW w:w="1842" w:type="dxa"/>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x</w:t>
            </w:r>
          </w:p>
        </w:tc>
        <w:tc>
          <w:tcPr>
            <w:tcW w:w="2127" w:type="dxa"/>
            <w:vMerge/>
            <w:vAlign w:val="center"/>
          </w:tcPr>
          <w:p w:rsidR="005E6852" w:rsidRPr="005E6852" w:rsidRDefault="005E6852" w:rsidP="003A67A1">
            <w:pPr>
              <w:keepNext/>
              <w:rPr>
                <w:sz w:val="22"/>
                <w:szCs w:val="22"/>
              </w:rPr>
            </w:pPr>
          </w:p>
        </w:tc>
        <w:tc>
          <w:tcPr>
            <w:tcW w:w="2126" w:type="dxa"/>
            <w:vMerge/>
          </w:tcPr>
          <w:p w:rsidR="005E6852" w:rsidRPr="005E6852" w:rsidRDefault="005E6852" w:rsidP="003A67A1">
            <w:pPr>
              <w:autoSpaceDE w:val="0"/>
              <w:autoSpaceDN w:val="0"/>
              <w:adjustRightInd w:val="0"/>
              <w:jc w:val="center"/>
              <w:rPr>
                <w:color w:val="000000"/>
                <w:sz w:val="22"/>
                <w:szCs w:val="22"/>
                <w:lang w:eastAsia="en-US"/>
              </w:rPr>
            </w:pPr>
          </w:p>
        </w:tc>
      </w:tr>
      <w:tr w:rsidR="005E6852" w:rsidRPr="005E6852" w:rsidTr="00E0458E">
        <w:tc>
          <w:tcPr>
            <w:tcW w:w="3828" w:type="dxa"/>
            <w:gridSpan w:val="2"/>
            <w:vMerge w:val="restart"/>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lastRenderedPageBreak/>
              <w:t>Заява щодо еквівалентної потужності (c)</w:t>
            </w:r>
          </w:p>
        </w:tc>
        <w:tc>
          <w:tcPr>
            <w:tcW w:w="1842" w:type="dxa"/>
            <w:vMerge w:val="restart"/>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[так/-]</w:t>
            </w:r>
          </w:p>
        </w:tc>
        <w:tc>
          <w:tcPr>
            <w:tcW w:w="2127" w:type="dxa"/>
            <w:vAlign w:val="center"/>
          </w:tcPr>
          <w:p w:rsidR="005E6852" w:rsidRPr="005E6852" w:rsidRDefault="005E6852" w:rsidP="003A67A1">
            <w:pPr>
              <w:keepNext/>
              <w:rPr>
                <w:sz w:val="22"/>
                <w:szCs w:val="22"/>
              </w:rPr>
            </w:pPr>
            <w:r w:rsidRPr="005E6852">
              <w:rPr>
                <w:sz w:val="22"/>
                <w:szCs w:val="22"/>
              </w:rPr>
              <w:t>Якщо так, еквівалентна потужність (Вт)</w:t>
            </w:r>
          </w:p>
        </w:tc>
        <w:tc>
          <w:tcPr>
            <w:tcW w:w="2126" w:type="dxa"/>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x</w:t>
            </w:r>
          </w:p>
        </w:tc>
      </w:tr>
      <w:tr w:rsidR="005E6852" w:rsidRPr="005E6852" w:rsidTr="00E0458E">
        <w:trPr>
          <w:trHeight w:val="711"/>
        </w:trPr>
        <w:tc>
          <w:tcPr>
            <w:tcW w:w="3828" w:type="dxa"/>
            <w:gridSpan w:val="2"/>
            <w:vMerge/>
          </w:tcPr>
          <w:p w:rsidR="005E6852" w:rsidRPr="005E6852" w:rsidRDefault="005E6852" w:rsidP="003A67A1">
            <w:pPr>
              <w:autoSpaceDE w:val="0"/>
              <w:autoSpaceDN w:val="0"/>
              <w:adjustRightInd w:val="0"/>
              <w:rPr>
                <w:color w:val="000000"/>
                <w:sz w:val="22"/>
                <w:szCs w:val="22"/>
                <w:lang w:eastAsia="en-US"/>
              </w:rPr>
            </w:pPr>
          </w:p>
        </w:tc>
        <w:tc>
          <w:tcPr>
            <w:tcW w:w="1842" w:type="dxa"/>
            <w:vMerge/>
          </w:tcPr>
          <w:p w:rsidR="005E6852" w:rsidRPr="005E6852" w:rsidRDefault="005E6852" w:rsidP="003A67A1">
            <w:pPr>
              <w:autoSpaceDE w:val="0"/>
              <w:autoSpaceDN w:val="0"/>
              <w:adjustRightInd w:val="0"/>
              <w:rPr>
                <w:color w:val="000000"/>
                <w:sz w:val="22"/>
                <w:szCs w:val="22"/>
                <w:lang w:eastAsia="en-US"/>
              </w:rPr>
            </w:pPr>
          </w:p>
        </w:tc>
        <w:tc>
          <w:tcPr>
            <w:tcW w:w="2127" w:type="dxa"/>
            <w:vAlign w:val="center"/>
          </w:tcPr>
          <w:p w:rsidR="005E6852" w:rsidRPr="005E6852" w:rsidRDefault="005E6852" w:rsidP="003A67A1">
            <w:pPr>
              <w:keepNext/>
              <w:rPr>
                <w:sz w:val="22"/>
                <w:szCs w:val="22"/>
              </w:rPr>
            </w:pPr>
            <w:r w:rsidRPr="005E6852">
              <w:rPr>
                <w:sz w:val="22"/>
                <w:szCs w:val="22"/>
              </w:rPr>
              <w:t xml:space="preserve">Координати </w:t>
            </w:r>
            <w:proofErr w:type="spellStart"/>
            <w:r w:rsidRPr="005E6852">
              <w:rPr>
                <w:sz w:val="22"/>
                <w:szCs w:val="22"/>
              </w:rPr>
              <w:t>к</w:t>
            </w:r>
            <w:r w:rsidRPr="005E6852">
              <w:rPr>
                <w:rFonts w:cs="Antiqua"/>
                <w:sz w:val="22"/>
                <w:szCs w:val="22"/>
              </w:rPr>
              <w:t>олірності</w:t>
            </w:r>
            <w:proofErr w:type="spellEnd"/>
            <w:r w:rsidRPr="005E6852">
              <w:rPr>
                <w:sz w:val="22"/>
                <w:szCs w:val="22"/>
              </w:rPr>
              <w:t xml:space="preserve"> (x і y)</w:t>
            </w:r>
          </w:p>
        </w:tc>
        <w:tc>
          <w:tcPr>
            <w:tcW w:w="2126" w:type="dxa"/>
          </w:tcPr>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 xml:space="preserve">0,xxx </w:t>
            </w:r>
          </w:p>
          <w:p w:rsidR="005E6852" w:rsidRPr="005E6852" w:rsidRDefault="005E6852" w:rsidP="003A67A1">
            <w:pPr>
              <w:autoSpaceDE w:val="0"/>
              <w:autoSpaceDN w:val="0"/>
              <w:adjustRightInd w:val="0"/>
              <w:jc w:val="center"/>
              <w:rPr>
                <w:color w:val="000000"/>
                <w:sz w:val="22"/>
                <w:szCs w:val="22"/>
                <w:lang w:eastAsia="en-US"/>
              </w:rPr>
            </w:pPr>
            <w:r w:rsidRPr="005E6852">
              <w:rPr>
                <w:color w:val="000000"/>
                <w:sz w:val="22"/>
                <w:szCs w:val="22"/>
                <w:lang w:eastAsia="en-US"/>
              </w:rPr>
              <w:t>0,xxx</w:t>
            </w:r>
          </w:p>
        </w:tc>
      </w:tr>
      <w:tr w:rsidR="005E6852" w:rsidRPr="005E6852" w:rsidTr="00E0458E">
        <w:tc>
          <w:tcPr>
            <w:tcW w:w="9923" w:type="dxa"/>
            <w:gridSpan w:val="5"/>
          </w:tcPr>
          <w:p w:rsidR="005E6852" w:rsidRPr="005E6852" w:rsidRDefault="005E6852" w:rsidP="003A67A1">
            <w:pPr>
              <w:autoSpaceDE w:val="0"/>
              <w:autoSpaceDN w:val="0"/>
              <w:adjustRightInd w:val="0"/>
              <w:rPr>
                <w:b/>
                <w:i/>
                <w:color w:val="000000"/>
                <w:sz w:val="22"/>
                <w:szCs w:val="22"/>
                <w:lang w:eastAsia="en-US"/>
              </w:rPr>
            </w:pPr>
            <w:r w:rsidRPr="005E6852">
              <w:rPr>
                <w:b/>
                <w:i/>
                <w:color w:val="000000"/>
                <w:sz w:val="22"/>
                <w:szCs w:val="22"/>
                <w:lang w:eastAsia="en-US"/>
              </w:rPr>
              <w:t>Параметри для спрямованих джерел світла:</w:t>
            </w:r>
          </w:p>
        </w:tc>
      </w:tr>
      <w:tr w:rsidR="005E6852" w:rsidRPr="005E6852" w:rsidTr="00E0458E">
        <w:tc>
          <w:tcPr>
            <w:tcW w:w="3828" w:type="dxa"/>
            <w:gridSpan w:val="2"/>
          </w:tcPr>
          <w:p w:rsidR="005E6852" w:rsidRPr="005E6852" w:rsidRDefault="005E6852" w:rsidP="003A67A1">
            <w:pPr>
              <w:autoSpaceDE w:val="0"/>
              <w:autoSpaceDN w:val="0"/>
              <w:adjustRightInd w:val="0"/>
              <w:rPr>
                <w:b/>
                <w:bCs/>
                <w:color w:val="000000"/>
                <w:sz w:val="22"/>
                <w:szCs w:val="22"/>
                <w:lang w:eastAsia="en-US"/>
              </w:rPr>
            </w:pPr>
            <w:r w:rsidRPr="005E6852">
              <w:rPr>
                <w:color w:val="000000"/>
                <w:sz w:val="22"/>
                <w:szCs w:val="22"/>
                <w:lang w:eastAsia="en-US"/>
              </w:rPr>
              <w:t>Пікова сила світла (</w:t>
            </w:r>
            <w:proofErr w:type="spellStart"/>
            <w:r w:rsidRPr="005E6852">
              <w:rPr>
                <w:color w:val="000000"/>
                <w:sz w:val="22"/>
                <w:szCs w:val="22"/>
                <w:lang w:eastAsia="en-US"/>
              </w:rPr>
              <w:t>кд</w:t>
            </w:r>
            <w:proofErr w:type="spellEnd"/>
            <w:r w:rsidRPr="005E6852">
              <w:rPr>
                <w:color w:val="000000"/>
                <w:sz w:val="22"/>
                <w:szCs w:val="22"/>
                <w:lang w:eastAsia="en-US"/>
              </w:rPr>
              <w:t>)</w:t>
            </w:r>
          </w:p>
        </w:tc>
        <w:tc>
          <w:tcPr>
            <w:tcW w:w="1842" w:type="dxa"/>
          </w:tcPr>
          <w:p w:rsidR="005E6852" w:rsidRPr="005E6852" w:rsidRDefault="005E6852" w:rsidP="003A67A1">
            <w:pPr>
              <w:autoSpaceDE w:val="0"/>
              <w:autoSpaceDN w:val="0"/>
              <w:adjustRightInd w:val="0"/>
              <w:ind w:right="-108"/>
              <w:jc w:val="center"/>
              <w:rPr>
                <w:color w:val="000000"/>
                <w:sz w:val="22"/>
                <w:szCs w:val="22"/>
                <w:lang w:eastAsia="en-US"/>
              </w:rPr>
            </w:pPr>
            <w:r w:rsidRPr="005E6852">
              <w:rPr>
                <w:color w:val="000000"/>
                <w:sz w:val="22"/>
                <w:szCs w:val="22"/>
                <w:lang w:eastAsia="en-US"/>
              </w:rPr>
              <w:t>x</w:t>
            </w:r>
          </w:p>
        </w:tc>
        <w:tc>
          <w:tcPr>
            <w:tcW w:w="2127" w:type="dxa"/>
          </w:tcPr>
          <w:p w:rsidR="005E6852" w:rsidRPr="005E6852" w:rsidRDefault="005E6852" w:rsidP="003A67A1">
            <w:pPr>
              <w:autoSpaceDE w:val="0"/>
              <w:autoSpaceDN w:val="0"/>
              <w:adjustRightInd w:val="0"/>
              <w:ind w:right="-108"/>
              <w:rPr>
                <w:b/>
                <w:bCs/>
                <w:i/>
                <w:iCs/>
                <w:color w:val="000000"/>
                <w:sz w:val="22"/>
                <w:szCs w:val="22"/>
                <w:lang w:eastAsia="en-US"/>
              </w:rPr>
            </w:pPr>
            <w:r w:rsidRPr="005E6852">
              <w:rPr>
                <w:color w:val="000000"/>
                <w:sz w:val="22"/>
                <w:szCs w:val="22"/>
                <w:lang w:eastAsia="en-US"/>
              </w:rPr>
              <w:t>Кут випромінення в градусах або діапазон кутів випромінення, які можна встановити</w:t>
            </w:r>
          </w:p>
        </w:tc>
        <w:tc>
          <w:tcPr>
            <w:tcW w:w="2126" w:type="dxa"/>
          </w:tcPr>
          <w:p w:rsidR="005E6852" w:rsidRPr="005E6852" w:rsidRDefault="005E6852" w:rsidP="003A67A1">
            <w:pPr>
              <w:autoSpaceDE w:val="0"/>
              <w:autoSpaceDN w:val="0"/>
              <w:adjustRightInd w:val="0"/>
              <w:ind w:right="-108"/>
              <w:jc w:val="center"/>
              <w:rPr>
                <w:b/>
                <w:bCs/>
                <w:i/>
                <w:iCs/>
                <w:color w:val="000000"/>
                <w:sz w:val="22"/>
                <w:szCs w:val="22"/>
                <w:lang w:eastAsia="en-US"/>
              </w:rPr>
            </w:pPr>
            <w:r w:rsidRPr="005E6852">
              <w:rPr>
                <w:color w:val="000000"/>
                <w:sz w:val="22"/>
                <w:szCs w:val="22"/>
                <w:lang w:eastAsia="en-US"/>
              </w:rPr>
              <w:t>[x/x…x]</w:t>
            </w:r>
          </w:p>
        </w:tc>
      </w:tr>
      <w:tr w:rsidR="005E6852" w:rsidRPr="005E6852" w:rsidTr="00E0458E">
        <w:tc>
          <w:tcPr>
            <w:tcW w:w="9923" w:type="dxa"/>
            <w:gridSpan w:val="5"/>
          </w:tcPr>
          <w:p w:rsidR="005E6852" w:rsidRPr="005E6852" w:rsidRDefault="005E6852" w:rsidP="003A67A1">
            <w:pPr>
              <w:autoSpaceDE w:val="0"/>
              <w:autoSpaceDN w:val="0"/>
              <w:adjustRightInd w:val="0"/>
              <w:rPr>
                <w:b/>
                <w:i/>
                <w:color w:val="000000"/>
                <w:sz w:val="22"/>
                <w:szCs w:val="22"/>
                <w:lang w:eastAsia="en-US"/>
              </w:rPr>
            </w:pPr>
            <w:r w:rsidRPr="005E6852">
              <w:rPr>
                <w:b/>
                <w:i/>
                <w:color w:val="000000"/>
                <w:sz w:val="22"/>
                <w:szCs w:val="22"/>
                <w:lang w:eastAsia="en-US"/>
              </w:rPr>
              <w:t>Параметри для джерел світла LED і OLED:</w:t>
            </w:r>
          </w:p>
        </w:tc>
      </w:tr>
      <w:tr w:rsidR="005E6852" w:rsidRPr="005E6852" w:rsidTr="00E0458E">
        <w:tc>
          <w:tcPr>
            <w:tcW w:w="3828" w:type="dxa"/>
            <w:gridSpan w:val="2"/>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t xml:space="preserve">R9 значення індексу </w:t>
            </w:r>
            <w:proofErr w:type="spellStart"/>
            <w:r w:rsidRPr="005E6852">
              <w:rPr>
                <w:color w:val="000000"/>
                <w:sz w:val="22"/>
                <w:szCs w:val="22"/>
                <w:lang w:eastAsia="en-US"/>
              </w:rPr>
              <w:t>кольоропередачі</w:t>
            </w:r>
            <w:proofErr w:type="spellEnd"/>
          </w:p>
        </w:tc>
        <w:tc>
          <w:tcPr>
            <w:tcW w:w="1842" w:type="dxa"/>
          </w:tcPr>
          <w:p w:rsidR="005E6852" w:rsidRPr="005E6852" w:rsidRDefault="005E6852" w:rsidP="003A67A1">
            <w:pPr>
              <w:autoSpaceDE w:val="0"/>
              <w:autoSpaceDN w:val="0"/>
              <w:adjustRightInd w:val="0"/>
              <w:ind w:right="-108"/>
              <w:jc w:val="center"/>
              <w:rPr>
                <w:color w:val="000000"/>
                <w:sz w:val="22"/>
                <w:szCs w:val="22"/>
                <w:lang w:eastAsia="en-US"/>
              </w:rPr>
            </w:pPr>
            <w:r w:rsidRPr="005E6852">
              <w:rPr>
                <w:color w:val="000000"/>
                <w:sz w:val="22"/>
                <w:szCs w:val="22"/>
                <w:lang w:eastAsia="en-US"/>
              </w:rPr>
              <w:t>x</w:t>
            </w:r>
          </w:p>
        </w:tc>
        <w:tc>
          <w:tcPr>
            <w:tcW w:w="2127" w:type="dxa"/>
          </w:tcPr>
          <w:p w:rsidR="005E6852" w:rsidRPr="005E6852" w:rsidRDefault="005E6852" w:rsidP="003A67A1">
            <w:pPr>
              <w:autoSpaceDE w:val="0"/>
              <w:autoSpaceDN w:val="0"/>
              <w:adjustRightInd w:val="0"/>
              <w:ind w:right="-108"/>
              <w:rPr>
                <w:color w:val="000000"/>
                <w:sz w:val="22"/>
                <w:szCs w:val="22"/>
                <w:lang w:eastAsia="en-US"/>
              </w:rPr>
            </w:pPr>
            <w:r w:rsidRPr="005E6852">
              <w:rPr>
                <w:color w:val="000000"/>
                <w:sz w:val="22"/>
                <w:szCs w:val="22"/>
                <w:lang w:eastAsia="en-US"/>
              </w:rPr>
              <w:t>Коефіцієнт довговічності</w:t>
            </w:r>
          </w:p>
        </w:tc>
        <w:tc>
          <w:tcPr>
            <w:tcW w:w="2126" w:type="dxa"/>
          </w:tcPr>
          <w:p w:rsidR="005E6852" w:rsidRPr="005E6852" w:rsidRDefault="005E6852" w:rsidP="003A67A1">
            <w:pPr>
              <w:autoSpaceDE w:val="0"/>
              <w:autoSpaceDN w:val="0"/>
              <w:adjustRightInd w:val="0"/>
              <w:ind w:right="-108"/>
              <w:jc w:val="center"/>
              <w:rPr>
                <w:color w:val="000000"/>
                <w:sz w:val="22"/>
                <w:szCs w:val="22"/>
                <w:lang w:eastAsia="en-US"/>
              </w:rPr>
            </w:pPr>
            <w:proofErr w:type="spellStart"/>
            <w:r w:rsidRPr="005E6852">
              <w:rPr>
                <w:color w:val="000000"/>
                <w:sz w:val="22"/>
                <w:szCs w:val="22"/>
                <w:lang w:eastAsia="en-US"/>
              </w:rPr>
              <w:t>x,xx</w:t>
            </w:r>
            <w:proofErr w:type="spellEnd"/>
          </w:p>
        </w:tc>
      </w:tr>
      <w:tr w:rsidR="005E6852" w:rsidRPr="005E6852" w:rsidTr="00E0458E">
        <w:tc>
          <w:tcPr>
            <w:tcW w:w="3828" w:type="dxa"/>
            <w:gridSpan w:val="2"/>
          </w:tcPr>
          <w:p w:rsidR="005E6852" w:rsidRPr="005E6852" w:rsidRDefault="005E6852" w:rsidP="003A67A1">
            <w:pPr>
              <w:autoSpaceDE w:val="0"/>
              <w:autoSpaceDN w:val="0"/>
              <w:adjustRightInd w:val="0"/>
              <w:rPr>
                <w:color w:val="000000"/>
                <w:sz w:val="22"/>
                <w:szCs w:val="22"/>
                <w:lang w:eastAsia="en-US"/>
              </w:rPr>
            </w:pPr>
            <w:r w:rsidRPr="005E6852">
              <w:rPr>
                <w:color w:val="000000"/>
                <w:sz w:val="22"/>
                <w:szCs w:val="22"/>
                <w:lang w:eastAsia="en-US"/>
              </w:rPr>
              <w:t>Коефіцієнт збереження світлового потоку</w:t>
            </w:r>
          </w:p>
        </w:tc>
        <w:tc>
          <w:tcPr>
            <w:tcW w:w="1842" w:type="dxa"/>
          </w:tcPr>
          <w:p w:rsidR="005E6852" w:rsidRPr="005E6852" w:rsidRDefault="005E6852" w:rsidP="003A67A1">
            <w:pPr>
              <w:autoSpaceDE w:val="0"/>
              <w:autoSpaceDN w:val="0"/>
              <w:adjustRightInd w:val="0"/>
              <w:ind w:right="-108"/>
              <w:jc w:val="center"/>
              <w:rPr>
                <w:color w:val="000000"/>
                <w:sz w:val="22"/>
                <w:szCs w:val="22"/>
                <w:lang w:eastAsia="en-US"/>
              </w:rPr>
            </w:pPr>
            <w:proofErr w:type="spellStart"/>
            <w:r w:rsidRPr="005E6852">
              <w:rPr>
                <w:color w:val="000000"/>
                <w:sz w:val="22"/>
                <w:szCs w:val="22"/>
                <w:lang w:eastAsia="en-US"/>
              </w:rPr>
              <w:t>x,xx</w:t>
            </w:r>
            <w:proofErr w:type="spellEnd"/>
          </w:p>
        </w:tc>
        <w:tc>
          <w:tcPr>
            <w:tcW w:w="2127" w:type="dxa"/>
          </w:tcPr>
          <w:p w:rsidR="005E6852" w:rsidRPr="005E6852" w:rsidRDefault="005E6852" w:rsidP="003A67A1">
            <w:pPr>
              <w:autoSpaceDE w:val="0"/>
              <w:autoSpaceDN w:val="0"/>
              <w:adjustRightInd w:val="0"/>
              <w:ind w:right="-108"/>
              <w:jc w:val="center"/>
              <w:rPr>
                <w:color w:val="000000"/>
                <w:sz w:val="22"/>
                <w:szCs w:val="22"/>
                <w:lang w:eastAsia="en-US"/>
              </w:rPr>
            </w:pPr>
          </w:p>
        </w:tc>
        <w:tc>
          <w:tcPr>
            <w:tcW w:w="2126" w:type="dxa"/>
          </w:tcPr>
          <w:p w:rsidR="005E6852" w:rsidRPr="005E6852" w:rsidRDefault="005E6852" w:rsidP="003A67A1">
            <w:pPr>
              <w:autoSpaceDE w:val="0"/>
              <w:autoSpaceDN w:val="0"/>
              <w:adjustRightInd w:val="0"/>
              <w:ind w:right="-108"/>
              <w:jc w:val="center"/>
              <w:rPr>
                <w:color w:val="000000"/>
                <w:sz w:val="22"/>
                <w:szCs w:val="22"/>
                <w:lang w:eastAsia="en-US"/>
              </w:rPr>
            </w:pPr>
          </w:p>
        </w:tc>
      </w:tr>
      <w:tr w:rsidR="005E6852" w:rsidRPr="005E6852" w:rsidTr="00E0458E">
        <w:tc>
          <w:tcPr>
            <w:tcW w:w="9923" w:type="dxa"/>
            <w:gridSpan w:val="5"/>
          </w:tcPr>
          <w:p w:rsidR="005E6852" w:rsidRPr="005E6852" w:rsidRDefault="005E6852" w:rsidP="003A67A1">
            <w:pPr>
              <w:autoSpaceDE w:val="0"/>
              <w:autoSpaceDN w:val="0"/>
              <w:adjustRightInd w:val="0"/>
              <w:ind w:right="-108"/>
              <w:rPr>
                <w:color w:val="000000"/>
                <w:sz w:val="22"/>
                <w:szCs w:val="22"/>
                <w:lang w:eastAsia="en-US"/>
              </w:rPr>
            </w:pPr>
            <w:r w:rsidRPr="005E6852">
              <w:rPr>
                <w:color w:val="000000"/>
                <w:sz w:val="22"/>
                <w:szCs w:val="22"/>
                <w:lang w:eastAsia="en-US"/>
              </w:rPr>
              <w:t>Параметри для джерел світла LED та OLED, що працюють від мережі:</w:t>
            </w:r>
          </w:p>
        </w:tc>
      </w:tr>
      <w:tr w:rsidR="005E6852" w:rsidRPr="005E6852" w:rsidTr="00E0458E">
        <w:tc>
          <w:tcPr>
            <w:tcW w:w="3828" w:type="dxa"/>
            <w:gridSpan w:val="2"/>
          </w:tcPr>
          <w:p w:rsidR="005E6852" w:rsidRPr="005E6852" w:rsidRDefault="005E6852" w:rsidP="003A67A1">
            <w:pPr>
              <w:autoSpaceDE w:val="0"/>
              <w:autoSpaceDN w:val="0"/>
              <w:adjustRightInd w:val="0"/>
              <w:rPr>
                <w:color w:val="000000"/>
                <w:sz w:val="22"/>
                <w:szCs w:val="22"/>
                <w:lang w:eastAsia="en-US"/>
              </w:rPr>
            </w:pPr>
            <w:r w:rsidRPr="005E6852">
              <w:rPr>
                <w:sz w:val="22"/>
                <w:szCs w:val="22"/>
                <w:lang w:eastAsia="en-US"/>
              </w:rPr>
              <w:t>Коефіцієнт потужності (</w:t>
            </w:r>
            <w:proofErr w:type="spellStart"/>
            <w:r w:rsidRPr="005E6852">
              <w:rPr>
                <w:sz w:val="22"/>
                <w:szCs w:val="22"/>
                <w:lang w:eastAsia="en-US"/>
              </w:rPr>
              <w:t>cos</w:t>
            </w:r>
            <w:proofErr w:type="spellEnd"/>
            <w:r w:rsidRPr="005E6852">
              <w:rPr>
                <w:sz w:val="22"/>
                <w:szCs w:val="22"/>
                <w:lang w:eastAsia="en-US"/>
              </w:rPr>
              <w:t xml:space="preserve"> φ1)</w:t>
            </w:r>
          </w:p>
        </w:tc>
        <w:tc>
          <w:tcPr>
            <w:tcW w:w="1842" w:type="dxa"/>
          </w:tcPr>
          <w:p w:rsidR="005E6852" w:rsidRPr="005E6852" w:rsidRDefault="005E6852" w:rsidP="003A67A1">
            <w:pPr>
              <w:autoSpaceDE w:val="0"/>
              <w:autoSpaceDN w:val="0"/>
              <w:adjustRightInd w:val="0"/>
              <w:ind w:right="-108"/>
              <w:jc w:val="center"/>
              <w:rPr>
                <w:color w:val="000000"/>
                <w:sz w:val="22"/>
                <w:szCs w:val="22"/>
                <w:lang w:eastAsia="en-US"/>
              </w:rPr>
            </w:pPr>
            <w:proofErr w:type="spellStart"/>
            <w:r w:rsidRPr="005E6852">
              <w:rPr>
                <w:sz w:val="22"/>
                <w:szCs w:val="22"/>
                <w:lang w:eastAsia="en-US"/>
              </w:rPr>
              <w:t>x,xx</w:t>
            </w:r>
            <w:proofErr w:type="spellEnd"/>
          </w:p>
        </w:tc>
        <w:tc>
          <w:tcPr>
            <w:tcW w:w="2127" w:type="dxa"/>
          </w:tcPr>
          <w:p w:rsidR="005E6852" w:rsidRPr="005E6852" w:rsidRDefault="005E6852" w:rsidP="003A67A1">
            <w:pPr>
              <w:autoSpaceDE w:val="0"/>
              <w:autoSpaceDN w:val="0"/>
              <w:adjustRightInd w:val="0"/>
              <w:ind w:right="-108"/>
              <w:rPr>
                <w:color w:val="000000"/>
                <w:sz w:val="22"/>
                <w:szCs w:val="22"/>
                <w:lang w:eastAsia="en-US"/>
              </w:rPr>
            </w:pPr>
            <w:r w:rsidRPr="005E6852">
              <w:rPr>
                <w:sz w:val="22"/>
                <w:szCs w:val="22"/>
                <w:lang w:eastAsia="en-US"/>
              </w:rPr>
              <w:t xml:space="preserve">Рівномірність кольору в еліпсах </w:t>
            </w:r>
            <w:proofErr w:type="spellStart"/>
            <w:r w:rsidRPr="005E6852">
              <w:rPr>
                <w:sz w:val="22"/>
                <w:szCs w:val="22"/>
                <w:lang w:eastAsia="en-US"/>
              </w:rPr>
              <w:t>Макадама</w:t>
            </w:r>
            <w:proofErr w:type="spellEnd"/>
          </w:p>
        </w:tc>
        <w:tc>
          <w:tcPr>
            <w:tcW w:w="2126" w:type="dxa"/>
          </w:tcPr>
          <w:p w:rsidR="005E6852" w:rsidRPr="005E6852" w:rsidRDefault="005E6852" w:rsidP="003A67A1">
            <w:pPr>
              <w:autoSpaceDE w:val="0"/>
              <w:autoSpaceDN w:val="0"/>
              <w:adjustRightInd w:val="0"/>
              <w:ind w:right="-108"/>
              <w:jc w:val="center"/>
              <w:rPr>
                <w:color w:val="000000"/>
                <w:sz w:val="22"/>
                <w:szCs w:val="22"/>
                <w:lang w:eastAsia="en-US"/>
              </w:rPr>
            </w:pPr>
            <w:r w:rsidRPr="005E6852">
              <w:rPr>
                <w:sz w:val="22"/>
                <w:szCs w:val="22"/>
                <w:lang w:eastAsia="en-US"/>
              </w:rPr>
              <w:t>x</w:t>
            </w:r>
          </w:p>
        </w:tc>
      </w:tr>
      <w:tr w:rsidR="005E6852" w:rsidRPr="005E6852" w:rsidTr="00E0458E">
        <w:tc>
          <w:tcPr>
            <w:tcW w:w="3828" w:type="dxa"/>
            <w:gridSpan w:val="2"/>
          </w:tcPr>
          <w:p w:rsidR="005E6852" w:rsidRPr="005E6852" w:rsidRDefault="005E6852" w:rsidP="003A67A1">
            <w:pPr>
              <w:autoSpaceDE w:val="0"/>
              <w:autoSpaceDN w:val="0"/>
              <w:adjustRightInd w:val="0"/>
              <w:ind w:left="70"/>
              <w:rPr>
                <w:sz w:val="22"/>
                <w:szCs w:val="22"/>
                <w:lang w:eastAsia="en-US"/>
              </w:rPr>
            </w:pPr>
            <w:r w:rsidRPr="005E6852">
              <w:rPr>
                <w:sz w:val="22"/>
                <w:szCs w:val="22"/>
                <w:lang w:eastAsia="en-US"/>
              </w:rPr>
              <w:t xml:space="preserve">Заяви про те, що світлодіодне джерело світла замінює </w:t>
            </w:r>
          </w:p>
          <w:p w:rsidR="005E6852" w:rsidRPr="005E6852" w:rsidRDefault="005E6852" w:rsidP="003A67A1">
            <w:pPr>
              <w:autoSpaceDE w:val="0"/>
              <w:autoSpaceDN w:val="0"/>
              <w:adjustRightInd w:val="0"/>
              <w:ind w:left="70"/>
              <w:rPr>
                <w:sz w:val="22"/>
                <w:szCs w:val="22"/>
                <w:lang w:eastAsia="en-US"/>
              </w:rPr>
            </w:pPr>
            <w:proofErr w:type="spellStart"/>
            <w:r w:rsidRPr="005E6852">
              <w:rPr>
                <w:sz w:val="22"/>
                <w:szCs w:val="22"/>
                <w:lang w:val="ru-RU" w:eastAsia="en-US"/>
              </w:rPr>
              <w:t>люмінесцентне</w:t>
            </w:r>
            <w:proofErr w:type="spellEnd"/>
            <w:r w:rsidRPr="005E6852">
              <w:rPr>
                <w:sz w:val="22"/>
                <w:szCs w:val="22"/>
                <w:lang w:val="ru-RU" w:eastAsia="en-US"/>
              </w:rPr>
              <w:t xml:space="preserve"> </w:t>
            </w:r>
            <w:r w:rsidRPr="005E6852">
              <w:rPr>
                <w:sz w:val="22"/>
                <w:szCs w:val="22"/>
                <w:lang w:eastAsia="en-US"/>
              </w:rPr>
              <w:t xml:space="preserve">джерело </w:t>
            </w:r>
            <w:proofErr w:type="gramStart"/>
            <w:r w:rsidRPr="005E6852">
              <w:rPr>
                <w:sz w:val="22"/>
                <w:szCs w:val="22"/>
                <w:lang w:eastAsia="en-US"/>
              </w:rPr>
              <w:t>св</w:t>
            </w:r>
            <w:proofErr w:type="gramEnd"/>
            <w:r w:rsidRPr="005E6852">
              <w:rPr>
                <w:sz w:val="22"/>
                <w:szCs w:val="22"/>
                <w:lang w:eastAsia="en-US"/>
              </w:rPr>
              <w:t>ітла без вбудованого баласту певної потужності.</w:t>
            </w:r>
          </w:p>
        </w:tc>
        <w:tc>
          <w:tcPr>
            <w:tcW w:w="1842" w:type="dxa"/>
          </w:tcPr>
          <w:p w:rsidR="005E6852" w:rsidRPr="005E6852" w:rsidRDefault="005E6852" w:rsidP="003A67A1">
            <w:pPr>
              <w:autoSpaceDE w:val="0"/>
              <w:autoSpaceDN w:val="0"/>
              <w:adjustRightInd w:val="0"/>
              <w:ind w:right="-108"/>
              <w:jc w:val="center"/>
              <w:rPr>
                <w:sz w:val="22"/>
                <w:szCs w:val="22"/>
                <w:lang w:eastAsia="en-US"/>
              </w:rPr>
            </w:pPr>
            <w:r w:rsidRPr="005E6852">
              <w:rPr>
                <w:sz w:val="22"/>
                <w:szCs w:val="22"/>
                <w:lang w:eastAsia="en-US"/>
              </w:rPr>
              <w:t>[так/-] (</w:t>
            </w:r>
            <w:r w:rsidRPr="005E6852">
              <w:rPr>
                <w:sz w:val="22"/>
                <w:szCs w:val="22"/>
                <w:vertAlign w:val="superscript"/>
                <w:lang w:eastAsia="en-US"/>
              </w:rPr>
              <w:t>d</w:t>
            </w:r>
            <w:r w:rsidRPr="005E6852">
              <w:rPr>
                <w:sz w:val="22"/>
                <w:szCs w:val="22"/>
                <w:vertAlign w:val="subscript"/>
                <w:lang w:eastAsia="en-US"/>
              </w:rPr>
              <w:t xml:space="preserve"> </w:t>
            </w:r>
            <w:r w:rsidRPr="005E6852">
              <w:rPr>
                <w:sz w:val="22"/>
                <w:szCs w:val="22"/>
                <w:lang w:eastAsia="en-US"/>
              </w:rPr>
              <w:t>)</w:t>
            </w:r>
          </w:p>
        </w:tc>
        <w:tc>
          <w:tcPr>
            <w:tcW w:w="2127" w:type="dxa"/>
          </w:tcPr>
          <w:p w:rsidR="005E6852" w:rsidRPr="005E6852" w:rsidRDefault="005E6852" w:rsidP="003A67A1">
            <w:pPr>
              <w:autoSpaceDE w:val="0"/>
              <w:autoSpaceDN w:val="0"/>
              <w:adjustRightInd w:val="0"/>
              <w:ind w:right="-108"/>
              <w:rPr>
                <w:sz w:val="22"/>
                <w:szCs w:val="22"/>
                <w:lang w:eastAsia="en-US"/>
              </w:rPr>
            </w:pPr>
            <w:r w:rsidRPr="005E6852">
              <w:rPr>
                <w:sz w:val="22"/>
                <w:szCs w:val="22"/>
                <w:lang w:eastAsia="en-US"/>
              </w:rPr>
              <w:t>Якщо так, то заява про заміну (Вт)</w:t>
            </w:r>
          </w:p>
        </w:tc>
        <w:tc>
          <w:tcPr>
            <w:tcW w:w="2126" w:type="dxa"/>
          </w:tcPr>
          <w:p w:rsidR="005E6852" w:rsidRPr="005E6852" w:rsidRDefault="005E6852" w:rsidP="003A67A1">
            <w:pPr>
              <w:autoSpaceDE w:val="0"/>
              <w:autoSpaceDN w:val="0"/>
              <w:adjustRightInd w:val="0"/>
              <w:ind w:right="-108"/>
              <w:jc w:val="center"/>
              <w:rPr>
                <w:sz w:val="22"/>
                <w:szCs w:val="22"/>
                <w:lang w:eastAsia="en-US"/>
              </w:rPr>
            </w:pPr>
            <w:r w:rsidRPr="005E6852">
              <w:rPr>
                <w:sz w:val="22"/>
                <w:szCs w:val="22"/>
                <w:lang w:eastAsia="en-US"/>
              </w:rPr>
              <w:t>x</w:t>
            </w:r>
          </w:p>
        </w:tc>
      </w:tr>
      <w:tr w:rsidR="005E6852" w:rsidRPr="005E6852" w:rsidTr="00E0458E">
        <w:tc>
          <w:tcPr>
            <w:tcW w:w="3828" w:type="dxa"/>
            <w:gridSpan w:val="2"/>
          </w:tcPr>
          <w:p w:rsidR="005E6852" w:rsidRPr="005E6852" w:rsidRDefault="005E6852" w:rsidP="003A67A1">
            <w:pPr>
              <w:autoSpaceDE w:val="0"/>
              <w:autoSpaceDN w:val="0"/>
              <w:adjustRightInd w:val="0"/>
              <w:ind w:left="70"/>
              <w:rPr>
                <w:sz w:val="22"/>
                <w:szCs w:val="22"/>
                <w:lang w:eastAsia="en-US"/>
              </w:rPr>
            </w:pPr>
            <w:r w:rsidRPr="005E6852">
              <w:rPr>
                <w:sz w:val="22"/>
                <w:szCs w:val="22"/>
                <w:lang w:eastAsia="en-US"/>
              </w:rPr>
              <w:t>Параметри мерехтіння (</w:t>
            </w:r>
            <w:proofErr w:type="spellStart"/>
            <w:r w:rsidRPr="005E6852">
              <w:rPr>
                <w:sz w:val="22"/>
                <w:szCs w:val="22"/>
                <w:lang w:eastAsia="en-US"/>
              </w:rPr>
              <w:t>Pst</w:t>
            </w:r>
            <w:proofErr w:type="spellEnd"/>
            <w:r w:rsidRPr="005E6852">
              <w:rPr>
                <w:sz w:val="22"/>
                <w:szCs w:val="22"/>
                <w:lang w:eastAsia="en-US"/>
              </w:rPr>
              <w:t xml:space="preserve"> LM)</w:t>
            </w:r>
          </w:p>
        </w:tc>
        <w:tc>
          <w:tcPr>
            <w:tcW w:w="1842" w:type="dxa"/>
          </w:tcPr>
          <w:p w:rsidR="005E6852" w:rsidRPr="005E6852" w:rsidRDefault="005E6852" w:rsidP="003A67A1">
            <w:pPr>
              <w:autoSpaceDE w:val="0"/>
              <w:autoSpaceDN w:val="0"/>
              <w:adjustRightInd w:val="0"/>
              <w:ind w:right="-108"/>
              <w:jc w:val="center"/>
              <w:rPr>
                <w:sz w:val="22"/>
                <w:szCs w:val="22"/>
                <w:lang w:eastAsia="en-US"/>
              </w:rPr>
            </w:pPr>
            <w:proofErr w:type="spellStart"/>
            <w:r w:rsidRPr="005E6852">
              <w:rPr>
                <w:sz w:val="22"/>
                <w:szCs w:val="22"/>
                <w:lang w:eastAsia="en-US"/>
              </w:rPr>
              <w:t>x,x</w:t>
            </w:r>
            <w:proofErr w:type="spellEnd"/>
          </w:p>
        </w:tc>
        <w:tc>
          <w:tcPr>
            <w:tcW w:w="2127" w:type="dxa"/>
          </w:tcPr>
          <w:p w:rsidR="005E6852" w:rsidRPr="005E6852" w:rsidRDefault="005E6852" w:rsidP="003A67A1">
            <w:pPr>
              <w:ind w:right="-108"/>
              <w:rPr>
                <w:sz w:val="22"/>
                <w:szCs w:val="22"/>
              </w:rPr>
            </w:pPr>
            <w:r w:rsidRPr="005E6852">
              <w:rPr>
                <w:sz w:val="22"/>
                <w:szCs w:val="22"/>
              </w:rPr>
              <w:t>Параметри стробоскопічного</w:t>
            </w:r>
          </w:p>
          <w:p w:rsidR="005E6852" w:rsidRPr="005E6852" w:rsidRDefault="005E6852" w:rsidP="003A67A1">
            <w:pPr>
              <w:ind w:right="-108"/>
              <w:rPr>
                <w:sz w:val="22"/>
                <w:szCs w:val="22"/>
              </w:rPr>
            </w:pPr>
            <w:r w:rsidRPr="005E6852">
              <w:rPr>
                <w:sz w:val="22"/>
                <w:szCs w:val="22"/>
              </w:rPr>
              <w:t>ефекту (SVM)</w:t>
            </w:r>
          </w:p>
        </w:tc>
        <w:tc>
          <w:tcPr>
            <w:tcW w:w="2126" w:type="dxa"/>
          </w:tcPr>
          <w:p w:rsidR="005E6852" w:rsidRPr="005E6852" w:rsidRDefault="005E6852" w:rsidP="003A67A1">
            <w:pPr>
              <w:autoSpaceDE w:val="0"/>
              <w:autoSpaceDN w:val="0"/>
              <w:adjustRightInd w:val="0"/>
              <w:ind w:right="-108"/>
              <w:jc w:val="center"/>
              <w:rPr>
                <w:sz w:val="22"/>
                <w:szCs w:val="22"/>
                <w:lang w:eastAsia="en-US"/>
              </w:rPr>
            </w:pPr>
            <w:proofErr w:type="spellStart"/>
            <w:r w:rsidRPr="005E6852">
              <w:rPr>
                <w:sz w:val="22"/>
                <w:szCs w:val="22"/>
                <w:lang w:eastAsia="en-US"/>
              </w:rPr>
              <w:t>x,x</w:t>
            </w:r>
            <w:proofErr w:type="spellEnd"/>
          </w:p>
        </w:tc>
      </w:tr>
      <w:tr w:rsidR="005E6852" w:rsidRPr="005E6852" w:rsidTr="00BB2630">
        <w:trPr>
          <w:trHeight w:val="2684"/>
        </w:trPr>
        <w:tc>
          <w:tcPr>
            <w:tcW w:w="9923" w:type="dxa"/>
            <w:gridSpan w:val="5"/>
          </w:tcPr>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 xml:space="preserve">(а) зміни до цих пунктів не вважаються відповідними для цілей пункту 4 розділу ІV Технічного регламенту маркування </w:t>
            </w:r>
            <w:proofErr w:type="spellStart"/>
            <w:r w:rsidRPr="00BB2630">
              <w:rPr>
                <w:spacing w:val="-2"/>
                <w:sz w:val="22"/>
                <w:szCs w:val="22"/>
                <w:lang w:eastAsia="en-US"/>
              </w:rPr>
              <w:t>енергоспоживчої</w:t>
            </w:r>
            <w:proofErr w:type="spellEnd"/>
            <w:r w:rsidRPr="00BB2630">
              <w:rPr>
                <w:spacing w:val="-2"/>
                <w:sz w:val="22"/>
                <w:szCs w:val="22"/>
                <w:lang w:eastAsia="en-US"/>
              </w:rPr>
              <w:t xml:space="preserve"> продукції, затвердженого наказом Міністерства енергетики України від 27 квітня 2022 року № 164, зареєстрованого у Міністерстві юстиції України 09 червня 2022 року за № 615/37951;</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(b) якщо база даних продукції автоматично генерує остаточний вміст цієї комірки, постачальник не повинен вводити ці дані;</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 xml:space="preserve">(c) «-»: не застосовується; </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«так»: заява щодо еквівалентності може стосуватися лише потужності заміненого типу джерела світла:</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 xml:space="preserve">для спрямованих джерел світла, якщо тип джерела світла зазначено в таблиці 4 цього додатка і якщо світловий потік джерела світла в конусі під кутом 90° (Φ90°) не нижчий за контрольне референтне значення світлового потоку, визначеного в таблиці 4 цього додатка. Контрольне референтне значення світлового потоку необхідно помножити на корегувальний коефіцієнт, визначений у таблиці 5 цього додатка. Для світлодіодних джерел світла його потрібно додатково помножити на корегувальний коефіцієнт, визначений у таблиці 6 цього додатка;, </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для неспрямованих джерел світла, заявлений еквівалентна потужність джерела світла розжарювання (у Вт, округлений до цілого числа) має відповідати значенню світлового потоку джерела світла, визначеного в таблиці 7 цього додатка.</w:t>
            </w:r>
          </w:p>
          <w:p w:rsidR="00BB2630" w:rsidRPr="00BB2630" w:rsidRDefault="00BB2630" w:rsidP="00BB2630">
            <w:pPr>
              <w:autoSpaceDE w:val="0"/>
              <w:autoSpaceDN w:val="0"/>
              <w:adjustRightInd w:val="0"/>
              <w:ind w:firstLine="176"/>
              <w:jc w:val="both"/>
              <w:rPr>
                <w:spacing w:val="-2"/>
                <w:sz w:val="22"/>
                <w:szCs w:val="22"/>
                <w:lang w:eastAsia="en-US"/>
              </w:rPr>
            </w:pPr>
            <w:r w:rsidRPr="00BB2630">
              <w:rPr>
                <w:spacing w:val="-2"/>
                <w:sz w:val="22"/>
                <w:szCs w:val="22"/>
                <w:lang w:eastAsia="en-US"/>
              </w:rPr>
              <w:t>Проміжні значення як світлового потоку, так і заявленої еквівалентної потужності джерела світла (у Вт, округлені до цілого) розраховуються шляхом лінійної інтерполяції між двома сусідніми значеннями;</w:t>
            </w:r>
          </w:p>
          <w:p w:rsidR="00BB2630" w:rsidRDefault="00BB2630" w:rsidP="00BB2630">
            <w:pPr>
              <w:autoSpaceDE w:val="0"/>
              <w:autoSpaceDN w:val="0"/>
              <w:adjustRightInd w:val="0"/>
              <w:ind w:firstLine="176"/>
              <w:jc w:val="both"/>
              <w:rPr>
                <w:sz w:val="22"/>
                <w:szCs w:val="22"/>
                <w:lang w:eastAsia="en-US"/>
              </w:rPr>
            </w:pP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lastRenderedPageBreak/>
              <w:t xml:space="preserve">(d) «-»: не застосовується; </w:t>
            </w: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t xml:space="preserve">«так»: заява, що світлодіодне джерело світла замінює люмінесцентне джерело світла без інтегрованого баласту певної потужності. Така заява може бути зроблена у випадку, якщо: </w:t>
            </w: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t>сила світла в будь-якому напрямку навколо осі трубки не відхиляється більш ніж на 25 % від середньої сили світла навколо трубки, та</w:t>
            </w: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t>світловий потік світлодіодного джерела світла не нижче світлового потоку люмінесцентного джерела світла заявленої потужності. Світловий потік люмінесцентного джерела світла отримують шляхом множення заявленої потужності на мінімальне значення світлової ефективності, що відповідає люмінесцентному джерелу світла, визначеному в таблиці 8 цього додатка, та</w:t>
            </w: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t xml:space="preserve">потужність світлодіодного джерела світла не перевищує потужність люмінесцентного джерела світла, яке він замінює згідно з заявою. </w:t>
            </w:r>
          </w:p>
          <w:p w:rsidR="00BB2630" w:rsidRPr="00BB2630" w:rsidRDefault="00BB2630" w:rsidP="00BB2630">
            <w:pPr>
              <w:autoSpaceDE w:val="0"/>
              <w:autoSpaceDN w:val="0"/>
              <w:adjustRightInd w:val="0"/>
              <w:ind w:firstLine="176"/>
              <w:jc w:val="both"/>
              <w:rPr>
                <w:sz w:val="22"/>
                <w:szCs w:val="22"/>
                <w:lang w:eastAsia="en-US"/>
              </w:rPr>
            </w:pPr>
            <w:r w:rsidRPr="00BB2630">
              <w:rPr>
                <w:sz w:val="22"/>
                <w:szCs w:val="22"/>
                <w:lang w:eastAsia="en-US"/>
              </w:rPr>
              <w:t>Файл технічної документації має надавати дані на підтвердження таких заяв;</w:t>
            </w:r>
          </w:p>
          <w:p w:rsidR="005E6852" w:rsidRPr="005E6852" w:rsidRDefault="00BB2630" w:rsidP="00BB2630">
            <w:pPr>
              <w:autoSpaceDE w:val="0"/>
              <w:autoSpaceDN w:val="0"/>
              <w:adjustRightInd w:val="0"/>
              <w:ind w:firstLine="176"/>
              <w:jc w:val="both"/>
              <w:rPr>
                <w:rFonts w:ascii="Calibri" w:hAnsi="Calibri"/>
                <w:lang w:eastAsia="en-US"/>
              </w:rPr>
            </w:pPr>
            <w:r w:rsidRPr="00BB2630">
              <w:rPr>
                <w:sz w:val="22"/>
                <w:szCs w:val="22"/>
                <w:lang w:eastAsia="en-US"/>
              </w:rPr>
              <w:t xml:space="preserve">(e) цей пункт не вважається відповідним для цілей абзацу одинадцятого розділу ІІ Технічного регламенту маркування </w:t>
            </w:r>
            <w:proofErr w:type="spellStart"/>
            <w:r w:rsidRPr="00BB2630">
              <w:rPr>
                <w:sz w:val="22"/>
                <w:szCs w:val="22"/>
                <w:lang w:eastAsia="en-US"/>
              </w:rPr>
              <w:t>енергоспоживчої</w:t>
            </w:r>
            <w:proofErr w:type="spellEnd"/>
            <w:r w:rsidRPr="00BB2630">
              <w:rPr>
                <w:sz w:val="22"/>
                <w:szCs w:val="22"/>
                <w:lang w:eastAsia="en-US"/>
              </w:rPr>
              <w:t xml:space="preserve"> продукції, затвердженого наказом Міністерства енергетики України від 27 квітня 2022 року № 164, зареєстрованого у Міністерстві юстиції України 09 червня 2022 року за № 615/37951.</w:t>
            </w:r>
          </w:p>
        </w:tc>
      </w:tr>
    </w:tbl>
    <w:p w:rsidR="00667CD8" w:rsidRDefault="00667CD8" w:rsidP="003A67A1">
      <w:pPr>
        <w:ind w:right="49"/>
        <w:jc w:val="both"/>
      </w:pPr>
    </w:p>
    <w:p w:rsidR="00B317E0" w:rsidRDefault="00B317E0" w:rsidP="003A67A1">
      <w:pPr>
        <w:ind w:right="49"/>
        <w:jc w:val="both"/>
      </w:pPr>
    </w:p>
    <w:p w:rsidR="009D5763" w:rsidRDefault="009D5763" w:rsidP="003A67A1">
      <w:pPr>
        <w:ind w:right="49"/>
        <w:jc w:val="both"/>
      </w:pPr>
      <w:r>
        <w:t>1</w:t>
      </w:r>
      <w:r w:rsidR="0011542D">
        <w:t>5</w:t>
      </w:r>
      <w:r>
        <w:t>.</w:t>
      </w:r>
    </w:p>
    <w:p w:rsidR="007D16B5" w:rsidRPr="007D16B5" w:rsidRDefault="007D16B5" w:rsidP="003A67A1">
      <w:pPr>
        <w:ind w:right="-1" w:hanging="10"/>
        <w:jc w:val="center"/>
        <w:rPr>
          <w:color w:val="000000"/>
          <w:szCs w:val="22"/>
          <w:lang w:eastAsia="en-US"/>
        </w:rPr>
      </w:pPr>
      <w:r w:rsidRPr="007D16B5">
        <w:rPr>
          <w:i/>
          <w:color w:val="000000"/>
          <w:szCs w:val="22"/>
          <w:lang w:eastAsia="en-US"/>
        </w:rPr>
        <w:t>Таблиця 4</w:t>
      </w:r>
    </w:p>
    <w:p w:rsidR="007D16B5" w:rsidRPr="007D16B5" w:rsidRDefault="007D16B5" w:rsidP="003A67A1">
      <w:pPr>
        <w:ind w:right="-1" w:hanging="10"/>
        <w:jc w:val="center"/>
        <w:rPr>
          <w:color w:val="000000"/>
          <w:szCs w:val="22"/>
          <w:lang w:eastAsia="en-US"/>
        </w:rPr>
      </w:pPr>
      <w:r w:rsidRPr="007D16B5">
        <w:rPr>
          <w:b/>
          <w:color w:val="000000"/>
          <w:szCs w:val="22"/>
          <w:lang w:eastAsia="en-US"/>
        </w:rPr>
        <w:t>Референтний світловий потік для заяв щодо еквівалентності</w:t>
      </w:r>
    </w:p>
    <w:p w:rsidR="007D16B5" w:rsidRPr="007D16B5" w:rsidRDefault="007D16B5" w:rsidP="003A67A1">
      <w:pPr>
        <w:ind w:left="691"/>
        <w:rPr>
          <w:color w:val="000000"/>
          <w:sz w:val="22"/>
          <w:szCs w:val="22"/>
          <w:lang w:eastAsia="en-US"/>
        </w:rPr>
      </w:pPr>
      <w:r w:rsidRPr="007D16B5">
        <w:rPr>
          <w:rFonts w:eastAsia="Calibri"/>
          <w:noProof/>
          <w:color w:val="000000"/>
          <w:sz w:val="22"/>
          <w:szCs w:val="22"/>
          <w:lang w:val="ru-RU"/>
        </w:rPr>
        <mc:AlternateContent>
          <mc:Choice Requires="wpg">
            <w:drawing>
              <wp:inline distT="0" distB="0" distL="0" distR="0" wp14:anchorId="3C7F7C5E" wp14:editId="01D2EA15">
                <wp:extent cx="5253114" cy="5766"/>
                <wp:effectExtent l="0" t="0" r="0" b="0"/>
                <wp:docPr id="58983" name="Group 58983"/>
                <wp:cNvGraphicFramePr/>
                <a:graphic xmlns:a="http://schemas.openxmlformats.org/drawingml/2006/main">
                  <a:graphicData uri="http://schemas.microsoft.com/office/word/2010/wordprocessingGroup">
                    <wpg:wgp>
                      <wpg:cNvGrpSpPr/>
                      <wpg:grpSpPr>
                        <a:xfrm>
                          <a:off x="0" y="0"/>
                          <a:ext cx="5253114" cy="5766"/>
                          <a:chOff x="0" y="0"/>
                          <a:chExt cx="5253114" cy="5766"/>
                        </a:xfrm>
                      </wpg:grpSpPr>
                      <wps:wsp>
                        <wps:cNvPr id="61542" name="Shape 61542"/>
                        <wps:cNvSpPr/>
                        <wps:spPr>
                          <a:xfrm>
                            <a:off x="0" y="0"/>
                            <a:ext cx="5253114" cy="9144"/>
                          </a:xfrm>
                          <a:custGeom>
                            <a:avLst/>
                            <a:gdLst/>
                            <a:ahLst/>
                            <a:cxnLst/>
                            <a:rect l="0" t="0" r="0" b="0"/>
                            <a:pathLst>
                              <a:path w="5253114" h="9144">
                                <a:moveTo>
                                  <a:pt x="0" y="0"/>
                                </a:moveTo>
                                <a:lnTo>
                                  <a:pt x="5253114" y="0"/>
                                </a:lnTo>
                                <a:lnTo>
                                  <a:pt x="5253114" y="9144"/>
                                </a:lnTo>
                                <a:lnTo>
                                  <a:pt x="0" y="9144"/>
                                </a:lnTo>
                                <a:lnTo>
                                  <a:pt x="0" y="0"/>
                                </a:lnTo>
                              </a:path>
                            </a:pathLst>
                          </a:custGeom>
                          <a:solidFill>
                            <a:srgbClr val="000000"/>
                          </a:solidFill>
                          <a:ln w="0" cap="rnd" cmpd="sng" algn="ctr">
                            <a:solidFill>
                              <a:srgbClr val="000000"/>
                            </a:solidFill>
                            <a:prstDash val="solid"/>
                            <a:round/>
                          </a:ln>
                          <a:effectLst/>
                        </wps:spPr>
                        <wps:bodyPr/>
                      </wps:wsp>
                    </wpg:wgp>
                  </a:graphicData>
                </a:graphic>
              </wp:inline>
            </w:drawing>
          </mc:Choice>
          <mc:Fallback>
            <w:pict>
              <v:group id="Group 58983" o:spid="_x0000_s1026" style="width:413.65pt;height:.45pt;mso-position-horizontal-relative:char;mso-position-vertical-relative:line" coordsize="52531,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">
                <v:shape id="Shape 61542" o:spid="_x0000_s1027" style="position:absolute;width:52531;height:91;visibility:visible;mso-wrap-style:square;v-text-anchor:top" coordsize="525311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pgr8QA&#10;AADeAAAADwAAAGRycy9kb3ducmV2LnhtbESPQYvCMBSE78L+h/AW9qaJsopUo4ig7E2sgh4fzbMN&#10;Ni+liVr99ZuFBY/DzHzDzJedq8Wd2mA9axgOFAjiwhvLpYbjYdOfgggR2WDtmTQ8KcBy8dGbY2b8&#10;g/d0z2MpEoRDhhqqGJtMylBU5DAMfEOcvItvHcYk21KaFh8J7mo5UmoiHVpOCxU2tK6ouOY3p6F+&#10;bfPtuVi/yD5VY81ptdupUuuvz241AxGpi+/wf/vHaJgMx98j+LuTr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KYK/EAAAA3gAAAA8AAAAAAAAAAAAAAAAAmAIAAGRycy9k&#10;b3ducmV2LnhtbFBLBQYAAAAABAAEAPUAAACJAwAAAAA=&#10;" path="m,l5253114,r,9144l,9144,,e" fillcolor="black" strokeweight="0">
                  <v:stroke endcap="round"/>
                  <v:path arrowok="t" textboxrect="0,0,5253114,9144"/>
                </v:shape>
                <w10:anchorlock/>
              </v:group>
            </w:pict>
          </mc:Fallback>
        </mc:AlternateContent>
      </w:r>
    </w:p>
    <w:p w:rsidR="007D16B5" w:rsidRPr="007D16B5" w:rsidRDefault="007D16B5" w:rsidP="003A67A1">
      <w:pPr>
        <w:ind w:right="-1"/>
        <w:jc w:val="center"/>
        <w:rPr>
          <w:color w:val="000000"/>
          <w:sz w:val="21"/>
          <w:szCs w:val="21"/>
          <w:lang w:eastAsia="en-US"/>
        </w:rPr>
      </w:pPr>
      <w:proofErr w:type="spellStart"/>
      <w:r w:rsidRPr="007D16B5">
        <w:rPr>
          <w:color w:val="000000"/>
          <w:sz w:val="21"/>
          <w:szCs w:val="21"/>
          <w:lang w:eastAsia="en-US"/>
        </w:rPr>
        <w:t>Наднизьковольтний</w:t>
      </w:r>
      <w:proofErr w:type="spellEnd"/>
      <w:r w:rsidRPr="007D16B5">
        <w:rPr>
          <w:color w:val="000000"/>
          <w:sz w:val="21"/>
          <w:szCs w:val="21"/>
          <w:lang w:eastAsia="en-US"/>
        </w:rPr>
        <w:t xml:space="preserve"> тип відбивача</w:t>
      </w:r>
    </w:p>
    <w:tbl>
      <w:tblPr>
        <w:tblStyle w:val="TableGrid2"/>
        <w:tblW w:w="9781" w:type="dxa"/>
        <w:tblInd w:w="0" w:type="dxa"/>
        <w:tblCellMar>
          <w:top w:w="127" w:type="dxa"/>
          <w:right w:w="115" w:type="dxa"/>
        </w:tblCellMar>
        <w:tblLook w:val="04A0" w:firstRow="1" w:lastRow="0" w:firstColumn="1" w:lastColumn="0" w:noHBand="0" w:noVBand="1"/>
      </w:tblPr>
      <w:tblGrid>
        <w:gridCol w:w="1924"/>
        <w:gridCol w:w="1543"/>
        <w:gridCol w:w="3054"/>
        <w:gridCol w:w="3260"/>
      </w:tblGrid>
      <w:tr w:rsidR="007D16B5" w:rsidRPr="007D16B5" w:rsidTr="003E6B11">
        <w:trPr>
          <w:trHeight w:val="34"/>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5" w:space="0" w:color="000000"/>
            </w:tcBorders>
            <w:vAlign w:val="center"/>
          </w:tcPr>
          <w:p w:rsidR="007D16B5" w:rsidRPr="007D16B5" w:rsidRDefault="007D16B5" w:rsidP="003A67A1">
            <w:pPr>
              <w:rPr>
                <w:color w:val="000000"/>
                <w:sz w:val="21"/>
                <w:szCs w:val="21"/>
                <w:lang w:eastAsia="en-US"/>
              </w:rPr>
            </w:pPr>
            <w:r w:rsidRPr="007D16B5">
              <w:rPr>
                <w:color w:val="000000"/>
                <w:sz w:val="21"/>
                <w:szCs w:val="21"/>
                <w:lang w:eastAsia="en-US"/>
              </w:rPr>
              <w:t xml:space="preserve">Тип </w:t>
            </w:r>
          </w:p>
        </w:tc>
        <w:tc>
          <w:tcPr>
            <w:tcW w:w="3054" w:type="dxa"/>
            <w:tcBorders>
              <w:top w:val="single" w:sz="4" w:space="0" w:color="000000"/>
              <w:left w:val="single" w:sz="5" w:space="0" w:color="000000"/>
              <w:bottom w:val="single" w:sz="4" w:space="0" w:color="000000"/>
              <w:right w:val="single" w:sz="4" w:space="0" w:color="000000"/>
            </w:tcBorders>
            <w:vAlign w:val="center"/>
          </w:tcPr>
          <w:p w:rsidR="007D16B5" w:rsidRPr="007D16B5" w:rsidRDefault="007D16B5" w:rsidP="003A67A1">
            <w:pPr>
              <w:ind w:left="115"/>
              <w:jc w:val="center"/>
              <w:rPr>
                <w:color w:val="000000"/>
                <w:sz w:val="21"/>
                <w:szCs w:val="21"/>
                <w:lang w:eastAsia="en-US"/>
              </w:rPr>
            </w:pPr>
            <w:r w:rsidRPr="007D16B5">
              <w:rPr>
                <w:color w:val="000000"/>
                <w:sz w:val="21"/>
                <w:szCs w:val="21"/>
                <w:lang w:eastAsia="en-US"/>
              </w:rPr>
              <w:t xml:space="preserve">Потужність (Вт) </w:t>
            </w:r>
          </w:p>
        </w:tc>
        <w:tc>
          <w:tcPr>
            <w:tcW w:w="3260" w:type="dxa"/>
            <w:tcBorders>
              <w:top w:val="single" w:sz="4" w:space="0" w:color="000000"/>
              <w:left w:val="single" w:sz="4" w:space="0" w:color="000000"/>
              <w:bottom w:val="single" w:sz="4" w:space="0" w:color="000000"/>
              <w:right w:val="nil"/>
            </w:tcBorders>
            <w:vAlign w:val="center"/>
          </w:tcPr>
          <w:p w:rsidR="007D16B5" w:rsidRPr="007D16B5" w:rsidRDefault="007D16B5" w:rsidP="003A67A1">
            <w:pPr>
              <w:ind w:left="118"/>
              <w:jc w:val="center"/>
              <w:rPr>
                <w:color w:val="000000"/>
                <w:sz w:val="21"/>
                <w:szCs w:val="21"/>
                <w:lang w:eastAsia="en-US"/>
              </w:rPr>
            </w:pPr>
            <w:r w:rsidRPr="007D16B5">
              <w:rPr>
                <w:color w:val="000000"/>
                <w:sz w:val="21"/>
                <w:szCs w:val="21"/>
                <w:lang w:eastAsia="en-US"/>
              </w:rPr>
              <w:t xml:space="preserve">Референтне значення Φ </w:t>
            </w:r>
            <w:r w:rsidRPr="007D16B5">
              <w:rPr>
                <w:color w:val="000000"/>
                <w:sz w:val="21"/>
                <w:szCs w:val="21"/>
                <w:vertAlign w:val="subscript"/>
                <w:lang w:eastAsia="en-US"/>
              </w:rPr>
              <w:t>90°</w:t>
            </w:r>
            <w:r w:rsidRPr="007D16B5">
              <w:rPr>
                <w:color w:val="000000"/>
                <w:sz w:val="21"/>
                <w:szCs w:val="21"/>
                <w:lang w:eastAsia="en-US"/>
              </w:rPr>
              <w:t xml:space="preserve"> (</w:t>
            </w:r>
            <w:proofErr w:type="spellStart"/>
            <w:r w:rsidRPr="007D16B5">
              <w:rPr>
                <w:color w:val="000000"/>
                <w:sz w:val="21"/>
                <w:szCs w:val="21"/>
                <w:lang w:eastAsia="en-US"/>
              </w:rPr>
              <w:t>лм</w:t>
            </w:r>
            <w:proofErr w:type="spellEnd"/>
            <w:r w:rsidRPr="007D16B5">
              <w:rPr>
                <w:color w:val="000000"/>
                <w:sz w:val="21"/>
                <w:szCs w:val="21"/>
                <w:lang w:eastAsia="en-US"/>
              </w:rPr>
              <w:t xml:space="preserve">) </w:t>
            </w:r>
          </w:p>
        </w:tc>
      </w:tr>
      <w:tr w:rsidR="007D16B5" w:rsidRPr="007D16B5" w:rsidTr="003E6B11">
        <w:trPr>
          <w:trHeight w:val="34"/>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MR11 GU4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20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160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35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300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MR16 GU 5.3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20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180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35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300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5"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5" w:space="0" w:color="000000"/>
              <w:bottom w:val="single" w:sz="4" w:space="0" w:color="000000"/>
              <w:right w:val="single" w:sz="5"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50 </w:t>
            </w:r>
          </w:p>
        </w:tc>
        <w:tc>
          <w:tcPr>
            <w:tcW w:w="3260" w:type="dxa"/>
            <w:tcBorders>
              <w:top w:val="single" w:sz="4" w:space="0" w:color="000000"/>
              <w:left w:val="single" w:sz="5"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540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AR111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35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250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50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390 </w:t>
            </w:r>
          </w:p>
        </w:tc>
      </w:tr>
      <w:tr w:rsidR="007D16B5" w:rsidRPr="007D16B5" w:rsidTr="003E6B11">
        <w:trPr>
          <w:trHeight w:val="227"/>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5"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5" w:space="0" w:color="000000"/>
              <w:bottom w:val="single" w:sz="4" w:space="0" w:color="000000"/>
              <w:right w:val="single" w:sz="5"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75 </w:t>
            </w:r>
          </w:p>
        </w:tc>
        <w:tc>
          <w:tcPr>
            <w:tcW w:w="3260" w:type="dxa"/>
            <w:tcBorders>
              <w:top w:val="single" w:sz="4" w:space="0" w:color="000000"/>
              <w:left w:val="single" w:sz="5"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640 </w:t>
            </w:r>
          </w:p>
        </w:tc>
      </w:tr>
      <w:tr w:rsidR="007D16B5" w:rsidRPr="007D16B5" w:rsidTr="003E6B11">
        <w:trPr>
          <w:trHeight w:val="34"/>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1"/>
              <w:jc w:val="center"/>
              <w:rPr>
                <w:color w:val="000000"/>
                <w:sz w:val="21"/>
                <w:szCs w:val="21"/>
                <w:lang w:eastAsia="en-US"/>
              </w:rPr>
            </w:pPr>
            <w:r w:rsidRPr="007D16B5">
              <w:rPr>
                <w:color w:val="000000"/>
                <w:sz w:val="21"/>
                <w:szCs w:val="21"/>
                <w:lang w:eastAsia="en-US"/>
              </w:rPr>
              <w:t xml:space="preserve">100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785 </w:t>
            </w:r>
          </w:p>
        </w:tc>
      </w:tr>
    </w:tbl>
    <w:p w:rsidR="007D16B5" w:rsidRPr="007D16B5" w:rsidRDefault="007D16B5" w:rsidP="003A67A1">
      <w:pPr>
        <w:ind w:left="10" w:right="-1" w:hanging="10"/>
        <w:jc w:val="center"/>
        <w:rPr>
          <w:color w:val="000000"/>
          <w:sz w:val="21"/>
          <w:szCs w:val="21"/>
          <w:lang w:eastAsia="en-US"/>
        </w:rPr>
      </w:pPr>
      <w:r w:rsidRPr="007D16B5">
        <w:rPr>
          <w:color w:val="000000"/>
          <w:sz w:val="21"/>
          <w:szCs w:val="21"/>
          <w:lang w:eastAsia="en-US"/>
        </w:rPr>
        <w:t>Тип відбивача з дутого скла, що працює від мережі</w:t>
      </w:r>
    </w:p>
    <w:tbl>
      <w:tblPr>
        <w:tblStyle w:val="TableGrid2"/>
        <w:tblW w:w="9781" w:type="dxa"/>
        <w:tblInd w:w="0" w:type="dxa"/>
        <w:tblCellMar>
          <w:top w:w="126" w:type="dxa"/>
          <w:right w:w="115" w:type="dxa"/>
        </w:tblCellMar>
        <w:tblLook w:val="04A0" w:firstRow="1" w:lastRow="0" w:firstColumn="1" w:lastColumn="0" w:noHBand="0" w:noVBand="1"/>
      </w:tblPr>
      <w:tblGrid>
        <w:gridCol w:w="1924"/>
        <w:gridCol w:w="1543"/>
        <w:gridCol w:w="3054"/>
        <w:gridCol w:w="3260"/>
      </w:tblGrid>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vAlign w:val="center"/>
          </w:tcPr>
          <w:p w:rsidR="007D16B5" w:rsidRPr="007D16B5" w:rsidRDefault="007D16B5" w:rsidP="003A67A1">
            <w:pPr>
              <w:rPr>
                <w:color w:val="000000"/>
                <w:sz w:val="21"/>
                <w:szCs w:val="21"/>
                <w:lang w:eastAsia="en-US"/>
              </w:rPr>
            </w:pPr>
            <w:r w:rsidRPr="007D16B5">
              <w:rPr>
                <w:color w:val="000000"/>
                <w:sz w:val="21"/>
                <w:szCs w:val="21"/>
                <w:lang w:eastAsia="en-US"/>
              </w:rPr>
              <w:t xml:space="preserve">Тип </w:t>
            </w:r>
          </w:p>
        </w:tc>
        <w:tc>
          <w:tcPr>
            <w:tcW w:w="3054" w:type="dxa"/>
            <w:tcBorders>
              <w:top w:val="single" w:sz="4" w:space="0" w:color="000000"/>
              <w:left w:val="single" w:sz="4" w:space="0" w:color="000000"/>
              <w:bottom w:val="single" w:sz="4" w:space="0" w:color="000000"/>
              <w:right w:val="single" w:sz="4" w:space="0" w:color="000000"/>
            </w:tcBorders>
            <w:vAlign w:val="center"/>
          </w:tcPr>
          <w:p w:rsidR="007D16B5" w:rsidRPr="007D16B5" w:rsidRDefault="007D16B5" w:rsidP="003A67A1">
            <w:pPr>
              <w:ind w:left="115"/>
              <w:jc w:val="center"/>
              <w:rPr>
                <w:color w:val="000000"/>
                <w:sz w:val="21"/>
                <w:szCs w:val="21"/>
                <w:lang w:eastAsia="en-US"/>
              </w:rPr>
            </w:pPr>
            <w:r w:rsidRPr="007D16B5">
              <w:rPr>
                <w:color w:val="000000"/>
                <w:sz w:val="21"/>
                <w:szCs w:val="21"/>
                <w:lang w:eastAsia="en-US"/>
              </w:rPr>
              <w:t xml:space="preserve">Потужність (Вт) </w:t>
            </w:r>
          </w:p>
        </w:tc>
        <w:tc>
          <w:tcPr>
            <w:tcW w:w="3260" w:type="dxa"/>
            <w:tcBorders>
              <w:top w:val="single" w:sz="4" w:space="0" w:color="000000"/>
              <w:left w:val="single" w:sz="4" w:space="0" w:color="000000"/>
              <w:bottom w:val="single" w:sz="4" w:space="0" w:color="000000"/>
              <w:right w:val="nil"/>
            </w:tcBorders>
            <w:vAlign w:val="center"/>
          </w:tcPr>
          <w:p w:rsidR="007D16B5" w:rsidRPr="007D16B5" w:rsidRDefault="007D16B5" w:rsidP="003A67A1">
            <w:pPr>
              <w:ind w:left="118"/>
              <w:jc w:val="center"/>
              <w:rPr>
                <w:color w:val="000000"/>
                <w:sz w:val="21"/>
                <w:szCs w:val="21"/>
                <w:lang w:eastAsia="en-US"/>
              </w:rPr>
            </w:pPr>
            <w:r w:rsidRPr="007D16B5">
              <w:rPr>
                <w:color w:val="000000"/>
                <w:sz w:val="21"/>
                <w:szCs w:val="21"/>
                <w:lang w:eastAsia="en-US"/>
              </w:rPr>
              <w:t xml:space="preserve">Референтне значення Φ </w:t>
            </w:r>
            <w:r w:rsidRPr="007D16B5">
              <w:rPr>
                <w:color w:val="000000"/>
                <w:sz w:val="21"/>
                <w:szCs w:val="21"/>
                <w:vertAlign w:val="subscript"/>
                <w:lang w:eastAsia="en-US"/>
              </w:rPr>
              <w:t>90°</w:t>
            </w:r>
            <w:r w:rsidRPr="007D16B5">
              <w:rPr>
                <w:color w:val="000000"/>
                <w:sz w:val="21"/>
                <w:szCs w:val="21"/>
                <w:lang w:eastAsia="en-US"/>
              </w:rPr>
              <w:t xml:space="preserve"> (</w:t>
            </w:r>
            <w:proofErr w:type="spellStart"/>
            <w:r w:rsidRPr="007D16B5">
              <w:rPr>
                <w:color w:val="000000"/>
                <w:sz w:val="21"/>
                <w:szCs w:val="21"/>
                <w:lang w:eastAsia="en-US"/>
              </w:rPr>
              <w:t>лм</w:t>
            </w:r>
            <w:proofErr w:type="spellEnd"/>
            <w:r w:rsidRPr="007D16B5">
              <w:rPr>
                <w:color w:val="000000"/>
                <w:sz w:val="21"/>
                <w:szCs w:val="21"/>
                <w:lang w:eastAsia="en-US"/>
              </w:rPr>
              <w:t xml:space="preserve">)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R50/NR50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25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5"/>
              <w:jc w:val="center"/>
              <w:rPr>
                <w:color w:val="000000"/>
                <w:sz w:val="21"/>
                <w:szCs w:val="21"/>
                <w:lang w:eastAsia="en-US"/>
              </w:rPr>
            </w:pPr>
            <w:r w:rsidRPr="007D16B5">
              <w:rPr>
                <w:color w:val="000000"/>
                <w:sz w:val="21"/>
                <w:szCs w:val="21"/>
                <w:lang w:eastAsia="en-US"/>
              </w:rPr>
              <w:t xml:space="preserve">90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40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170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R63/NR63 </w:t>
            </w:r>
          </w:p>
        </w:tc>
        <w:tc>
          <w:tcPr>
            <w:tcW w:w="1543" w:type="dxa"/>
            <w:tcBorders>
              <w:top w:val="single" w:sz="4" w:space="0" w:color="000000"/>
              <w:left w:val="nil"/>
              <w:bottom w:val="single" w:sz="4" w:space="0" w:color="000000"/>
              <w:right w:val="single" w:sz="5"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5" w:space="0" w:color="000000"/>
              <w:bottom w:val="single" w:sz="4" w:space="0" w:color="000000"/>
              <w:right w:val="single" w:sz="5"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40 </w:t>
            </w:r>
          </w:p>
        </w:tc>
        <w:tc>
          <w:tcPr>
            <w:tcW w:w="3260" w:type="dxa"/>
            <w:tcBorders>
              <w:top w:val="single" w:sz="4" w:space="0" w:color="000000"/>
              <w:left w:val="single" w:sz="5"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180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5"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5" w:space="0" w:color="000000"/>
              <w:bottom w:val="single" w:sz="4" w:space="0" w:color="000000"/>
              <w:right w:val="single" w:sz="5"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60 </w:t>
            </w:r>
          </w:p>
        </w:tc>
        <w:tc>
          <w:tcPr>
            <w:tcW w:w="3260" w:type="dxa"/>
            <w:tcBorders>
              <w:top w:val="single" w:sz="4" w:space="0" w:color="000000"/>
              <w:left w:val="single" w:sz="5"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300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R80/NR80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60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300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75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350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5"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5" w:space="0" w:color="000000"/>
              <w:bottom w:val="single" w:sz="4" w:space="0" w:color="000000"/>
              <w:right w:val="single" w:sz="4" w:space="0" w:color="000000"/>
            </w:tcBorders>
          </w:tcPr>
          <w:p w:rsidR="007D16B5" w:rsidRPr="007D16B5" w:rsidRDefault="007D16B5" w:rsidP="003A67A1">
            <w:pPr>
              <w:ind w:left="111"/>
              <w:jc w:val="center"/>
              <w:rPr>
                <w:color w:val="000000"/>
                <w:sz w:val="21"/>
                <w:szCs w:val="21"/>
                <w:lang w:eastAsia="en-US"/>
              </w:rPr>
            </w:pPr>
            <w:r w:rsidRPr="007D16B5">
              <w:rPr>
                <w:color w:val="000000"/>
                <w:sz w:val="21"/>
                <w:szCs w:val="21"/>
                <w:lang w:eastAsia="en-US"/>
              </w:rPr>
              <w:t xml:space="preserve">100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580 </w:t>
            </w:r>
          </w:p>
        </w:tc>
      </w:tr>
      <w:tr w:rsidR="007D16B5" w:rsidRPr="007D16B5" w:rsidTr="003E6B11">
        <w:trPr>
          <w:trHeight w:val="124"/>
        </w:trPr>
        <w:tc>
          <w:tcPr>
            <w:tcW w:w="1924" w:type="dxa"/>
            <w:tcBorders>
              <w:top w:val="single" w:sz="4" w:space="0" w:color="000000"/>
              <w:left w:val="nil"/>
              <w:bottom w:val="single" w:sz="4"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R95/NR95 </w:t>
            </w: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3"/>
              <w:jc w:val="center"/>
              <w:rPr>
                <w:color w:val="000000"/>
                <w:sz w:val="21"/>
                <w:szCs w:val="21"/>
                <w:lang w:eastAsia="en-US"/>
              </w:rPr>
            </w:pPr>
            <w:r w:rsidRPr="007D16B5">
              <w:rPr>
                <w:color w:val="000000"/>
                <w:sz w:val="21"/>
                <w:szCs w:val="21"/>
                <w:lang w:eastAsia="en-US"/>
              </w:rPr>
              <w:t xml:space="preserve">75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350 </w:t>
            </w:r>
          </w:p>
        </w:tc>
      </w:tr>
      <w:tr w:rsidR="007D16B5" w:rsidRPr="007D16B5" w:rsidTr="003E6B11">
        <w:trPr>
          <w:trHeight w:val="35"/>
        </w:trPr>
        <w:tc>
          <w:tcPr>
            <w:tcW w:w="1924" w:type="dxa"/>
            <w:tcBorders>
              <w:top w:val="single" w:sz="4"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4"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4" w:space="0" w:color="000000"/>
              <w:right w:val="single" w:sz="4" w:space="0" w:color="000000"/>
            </w:tcBorders>
          </w:tcPr>
          <w:p w:rsidR="007D16B5" w:rsidRPr="007D16B5" w:rsidRDefault="007D16B5" w:rsidP="003A67A1">
            <w:pPr>
              <w:ind w:left="111"/>
              <w:jc w:val="center"/>
              <w:rPr>
                <w:color w:val="000000"/>
                <w:sz w:val="21"/>
                <w:szCs w:val="21"/>
                <w:lang w:eastAsia="en-US"/>
              </w:rPr>
            </w:pPr>
            <w:r w:rsidRPr="007D16B5">
              <w:rPr>
                <w:color w:val="000000"/>
                <w:sz w:val="21"/>
                <w:szCs w:val="21"/>
                <w:lang w:eastAsia="en-US"/>
              </w:rPr>
              <w:t xml:space="preserve">100 </w:t>
            </w:r>
          </w:p>
        </w:tc>
        <w:tc>
          <w:tcPr>
            <w:tcW w:w="3260" w:type="dxa"/>
            <w:tcBorders>
              <w:top w:val="single" w:sz="4"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540 </w:t>
            </w:r>
          </w:p>
        </w:tc>
      </w:tr>
      <w:tr w:rsidR="007D16B5" w:rsidRPr="007D16B5" w:rsidTr="003E6B11">
        <w:trPr>
          <w:trHeight w:val="35"/>
        </w:trPr>
        <w:tc>
          <w:tcPr>
            <w:tcW w:w="1924" w:type="dxa"/>
            <w:tcBorders>
              <w:top w:val="single" w:sz="4" w:space="0" w:color="000000"/>
              <w:left w:val="nil"/>
              <w:bottom w:val="single" w:sz="5" w:space="0" w:color="000000"/>
              <w:right w:val="nil"/>
            </w:tcBorders>
          </w:tcPr>
          <w:p w:rsidR="007D16B5" w:rsidRPr="007D16B5" w:rsidRDefault="007D16B5" w:rsidP="003A67A1">
            <w:pPr>
              <w:ind w:left="2"/>
              <w:rPr>
                <w:color w:val="000000"/>
                <w:sz w:val="21"/>
                <w:szCs w:val="21"/>
                <w:lang w:eastAsia="en-US"/>
              </w:rPr>
            </w:pPr>
            <w:r w:rsidRPr="007D16B5">
              <w:rPr>
                <w:color w:val="000000"/>
                <w:sz w:val="21"/>
                <w:szCs w:val="21"/>
                <w:lang w:eastAsia="en-US"/>
              </w:rPr>
              <w:t xml:space="preserve">R125 </w:t>
            </w:r>
          </w:p>
        </w:tc>
        <w:tc>
          <w:tcPr>
            <w:tcW w:w="1543" w:type="dxa"/>
            <w:tcBorders>
              <w:top w:val="single" w:sz="4" w:space="0" w:color="000000"/>
              <w:left w:val="nil"/>
              <w:bottom w:val="single" w:sz="5"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4" w:space="0" w:color="000000"/>
              <w:left w:val="single" w:sz="4" w:space="0" w:color="000000"/>
              <w:bottom w:val="single" w:sz="5" w:space="0" w:color="000000"/>
              <w:right w:val="single" w:sz="4" w:space="0" w:color="000000"/>
            </w:tcBorders>
          </w:tcPr>
          <w:p w:rsidR="007D16B5" w:rsidRPr="007D16B5" w:rsidRDefault="007D16B5" w:rsidP="003A67A1">
            <w:pPr>
              <w:ind w:left="111"/>
              <w:jc w:val="center"/>
              <w:rPr>
                <w:color w:val="000000"/>
                <w:sz w:val="21"/>
                <w:szCs w:val="21"/>
                <w:lang w:eastAsia="en-US"/>
              </w:rPr>
            </w:pPr>
            <w:r w:rsidRPr="007D16B5">
              <w:rPr>
                <w:color w:val="000000"/>
                <w:sz w:val="21"/>
                <w:szCs w:val="21"/>
                <w:lang w:eastAsia="en-US"/>
              </w:rPr>
              <w:t xml:space="preserve">100 </w:t>
            </w:r>
          </w:p>
        </w:tc>
        <w:tc>
          <w:tcPr>
            <w:tcW w:w="3260" w:type="dxa"/>
            <w:tcBorders>
              <w:top w:val="single" w:sz="4" w:space="0" w:color="000000"/>
              <w:left w:val="single" w:sz="4" w:space="0" w:color="000000"/>
              <w:bottom w:val="single" w:sz="5"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580 </w:t>
            </w:r>
          </w:p>
        </w:tc>
      </w:tr>
      <w:tr w:rsidR="007D16B5" w:rsidRPr="007D16B5" w:rsidTr="003E6B11">
        <w:trPr>
          <w:trHeight w:val="33"/>
        </w:trPr>
        <w:tc>
          <w:tcPr>
            <w:tcW w:w="1924" w:type="dxa"/>
            <w:tcBorders>
              <w:top w:val="single" w:sz="5" w:space="0" w:color="000000"/>
              <w:left w:val="nil"/>
              <w:bottom w:val="single" w:sz="4" w:space="0" w:color="000000"/>
              <w:right w:val="nil"/>
            </w:tcBorders>
          </w:tcPr>
          <w:p w:rsidR="007D16B5" w:rsidRPr="007D16B5" w:rsidRDefault="007D16B5" w:rsidP="003A67A1">
            <w:pPr>
              <w:rPr>
                <w:color w:val="000000"/>
                <w:sz w:val="21"/>
                <w:szCs w:val="21"/>
                <w:lang w:eastAsia="en-US"/>
              </w:rPr>
            </w:pPr>
          </w:p>
        </w:tc>
        <w:tc>
          <w:tcPr>
            <w:tcW w:w="1543" w:type="dxa"/>
            <w:tcBorders>
              <w:top w:val="single" w:sz="5" w:space="0" w:color="000000"/>
              <w:left w:val="nil"/>
              <w:bottom w:val="single" w:sz="4" w:space="0" w:color="000000"/>
              <w:right w:val="single" w:sz="4" w:space="0" w:color="000000"/>
            </w:tcBorders>
          </w:tcPr>
          <w:p w:rsidR="007D16B5" w:rsidRPr="007D16B5" w:rsidRDefault="007D16B5" w:rsidP="003A67A1">
            <w:pPr>
              <w:rPr>
                <w:color w:val="000000"/>
                <w:sz w:val="21"/>
                <w:szCs w:val="21"/>
                <w:lang w:eastAsia="en-US"/>
              </w:rPr>
            </w:pPr>
          </w:p>
        </w:tc>
        <w:tc>
          <w:tcPr>
            <w:tcW w:w="3054" w:type="dxa"/>
            <w:tcBorders>
              <w:top w:val="single" w:sz="5" w:space="0" w:color="000000"/>
              <w:left w:val="single" w:sz="4" w:space="0" w:color="000000"/>
              <w:bottom w:val="single" w:sz="4" w:space="0" w:color="000000"/>
              <w:right w:val="single" w:sz="4" w:space="0" w:color="000000"/>
            </w:tcBorders>
          </w:tcPr>
          <w:p w:rsidR="007D16B5" w:rsidRPr="007D16B5" w:rsidRDefault="007D16B5" w:rsidP="003A67A1">
            <w:pPr>
              <w:ind w:left="111"/>
              <w:jc w:val="center"/>
              <w:rPr>
                <w:color w:val="000000"/>
                <w:sz w:val="21"/>
                <w:szCs w:val="21"/>
                <w:lang w:eastAsia="en-US"/>
              </w:rPr>
            </w:pPr>
            <w:r w:rsidRPr="007D16B5">
              <w:rPr>
                <w:color w:val="000000"/>
                <w:sz w:val="21"/>
                <w:szCs w:val="21"/>
                <w:lang w:eastAsia="en-US"/>
              </w:rPr>
              <w:t xml:space="preserve">150 </w:t>
            </w:r>
          </w:p>
        </w:tc>
        <w:tc>
          <w:tcPr>
            <w:tcW w:w="3260" w:type="dxa"/>
            <w:tcBorders>
              <w:top w:val="single" w:sz="5" w:space="0" w:color="000000"/>
              <w:left w:val="single" w:sz="4" w:space="0" w:color="000000"/>
              <w:bottom w:val="single" w:sz="4" w:space="0" w:color="000000"/>
              <w:right w:val="nil"/>
            </w:tcBorders>
          </w:tcPr>
          <w:p w:rsidR="007D16B5" w:rsidRPr="007D16B5" w:rsidRDefault="007D16B5" w:rsidP="003A67A1">
            <w:pPr>
              <w:ind w:left="114"/>
              <w:jc w:val="center"/>
              <w:rPr>
                <w:color w:val="000000"/>
                <w:sz w:val="21"/>
                <w:szCs w:val="21"/>
                <w:lang w:eastAsia="en-US"/>
              </w:rPr>
            </w:pPr>
            <w:r w:rsidRPr="007D16B5">
              <w:rPr>
                <w:color w:val="000000"/>
                <w:sz w:val="21"/>
                <w:szCs w:val="21"/>
                <w:lang w:eastAsia="en-US"/>
              </w:rPr>
              <w:t xml:space="preserve">1 000 </w:t>
            </w:r>
          </w:p>
        </w:tc>
      </w:tr>
    </w:tbl>
    <w:p w:rsidR="007D16B5" w:rsidRPr="007D16B5" w:rsidRDefault="007D16B5" w:rsidP="003A67A1">
      <w:pPr>
        <w:ind w:left="10" w:right="-1" w:hanging="10"/>
        <w:jc w:val="center"/>
        <w:rPr>
          <w:color w:val="000000"/>
          <w:sz w:val="22"/>
          <w:szCs w:val="22"/>
          <w:lang w:eastAsia="en-US"/>
        </w:rPr>
      </w:pPr>
      <w:r w:rsidRPr="007D16B5">
        <w:rPr>
          <w:color w:val="000000"/>
          <w:sz w:val="22"/>
          <w:szCs w:val="22"/>
          <w:lang w:eastAsia="en-US"/>
        </w:rPr>
        <w:t>Тип відбивача з пресованого скла, що працює від мережі</w:t>
      </w:r>
    </w:p>
    <w:tbl>
      <w:tblPr>
        <w:tblStyle w:val="TableGrid2"/>
        <w:tblW w:w="9781" w:type="dxa"/>
        <w:tblInd w:w="0" w:type="dxa"/>
        <w:tblCellMar>
          <w:top w:w="124" w:type="dxa"/>
          <w:right w:w="115" w:type="dxa"/>
        </w:tblCellMar>
        <w:tblLook w:val="04A0" w:firstRow="1" w:lastRow="0" w:firstColumn="1" w:lastColumn="0" w:noHBand="0" w:noVBand="1"/>
      </w:tblPr>
      <w:tblGrid>
        <w:gridCol w:w="1924"/>
        <w:gridCol w:w="1543"/>
        <w:gridCol w:w="3054"/>
        <w:gridCol w:w="3260"/>
      </w:tblGrid>
      <w:tr w:rsidR="007D16B5" w:rsidRPr="007D16B5" w:rsidTr="003E6B11">
        <w:trPr>
          <w:trHeight w:val="18"/>
        </w:trPr>
        <w:tc>
          <w:tcPr>
            <w:tcW w:w="1924" w:type="dxa"/>
            <w:tcBorders>
              <w:top w:val="single" w:sz="5" w:space="0" w:color="000000"/>
              <w:left w:val="nil"/>
              <w:bottom w:val="single" w:sz="5" w:space="0" w:color="000000"/>
              <w:right w:val="nil"/>
            </w:tcBorders>
          </w:tcPr>
          <w:p w:rsidR="007D16B5" w:rsidRPr="007D16B5" w:rsidRDefault="007D16B5" w:rsidP="003A67A1">
            <w:pPr>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vAlign w:val="center"/>
          </w:tcPr>
          <w:p w:rsidR="007D16B5" w:rsidRPr="007D16B5" w:rsidRDefault="007D16B5" w:rsidP="003A67A1">
            <w:pPr>
              <w:rPr>
                <w:color w:val="000000"/>
                <w:sz w:val="22"/>
                <w:szCs w:val="22"/>
                <w:lang w:eastAsia="en-US"/>
              </w:rPr>
            </w:pPr>
            <w:r w:rsidRPr="007D16B5">
              <w:rPr>
                <w:color w:val="000000"/>
                <w:sz w:val="22"/>
                <w:szCs w:val="22"/>
                <w:lang w:eastAsia="en-US"/>
              </w:rPr>
              <w:t xml:space="preserve">Тип </w:t>
            </w:r>
          </w:p>
        </w:tc>
        <w:tc>
          <w:tcPr>
            <w:tcW w:w="3054" w:type="dxa"/>
            <w:tcBorders>
              <w:top w:val="single" w:sz="5" w:space="0" w:color="000000"/>
              <w:left w:val="single" w:sz="5" w:space="0" w:color="000000"/>
              <w:bottom w:val="single" w:sz="5" w:space="0" w:color="000000"/>
              <w:right w:val="single" w:sz="5" w:space="0" w:color="000000"/>
            </w:tcBorders>
            <w:vAlign w:val="center"/>
          </w:tcPr>
          <w:p w:rsidR="007D16B5" w:rsidRPr="007D16B5" w:rsidRDefault="007D16B5" w:rsidP="003A67A1">
            <w:pPr>
              <w:ind w:left="115"/>
              <w:jc w:val="center"/>
              <w:rPr>
                <w:color w:val="000000"/>
                <w:sz w:val="22"/>
                <w:szCs w:val="22"/>
                <w:lang w:eastAsia="en-US"/>
              </w:rPr>
            </w:pPr>
            <w:r w:rsidRPr="007D16B5">
              <w:rPr>
                <w:color w:val="000000"/>
                <w:sz w:val="22"/>
                <w:szCs w:val="22"/>
                <w:lang w:eastAsia="en-US"/>
              </w:rPr>
              <w:t xml:space="preserve">Потужність (Вт) </w:t>
            </w:r>
          </w:p>
        </w:tc>
        <w:tc>
          <w:tcPr>
            <w:tcW w:w="3260" w:type="dxa"/>
            <w:tcBorders>
              <w:top w:val="single" w:sz="5" w:space="0" w:color="000000"/>
              <w:left w:val="single" w:sz="5" w:space="0" w:color="000000"/>
              <w:bottom w:val="single" w:sz="5" w:space="0" w:color="000000"/>
              <w:right w:val="nil"/>
            </w:tcBorders>
            <w:vAlign w:val="center"/>
          </w:tcPr>
          <w:p w:rsidR="007D16B5" w:rsidRPr="007D16B5" w:rsidRDefault="007D16B5" w:rsidP="003A67A1">
            <w:pPr>
              <w:ind w:left="118"/>
              <w:jc w:val="center"/>
              <w:rPr>
                <w:color w:val="000000"/>
                <w:sz w:val="22"/>
                <w:szCs w:val="22"/>
                <w:lang w:eastAsia="en-US"/>
              </w:rPr>
            </w:pPr>
            <w:r w:rsidRPr="007D16B5">
              <w:rPr>
                <w:color w:val="000000"/>
                <w:sz w:val="22"/>
                <w:szCs w:val="22"/>
                <w:lang w:eastAsia="en-US"/>
              </w:rPr>
              <w:t xml:space="preserve">Референтне значення Φ </w:t>
            </w:r>
            <w:r w:rsidRPr="007D16B5">
              <w:rPr>
                <w:color w:val="000000"/>
                <w:sz w:val="22"/>
                <w:szCs w:val="22"/>
                <w:vertAlign w:val="subscript"/>
                <w:lang w:eastAsia="en-US"/>
              </w:rPr>
              <w:t>90°</w:t>
            </w:r>
            <w:r w:rsidRPr="007D16B5">
              <w:rPr>
                <w:color w:val="000000"/>
                <w:sz w:val="22"/>
                <w:szCs w:val="22"/>
                <w:lang w:eastAsia="en-US"/>
              </w:rPr>
              <w:t xml:space="preserve"> (</w:t>
            </w:r>
            <w:proofErr w:type="spellStart"/>
            <w:r w:rsidRPr="007D16B5">
              <w:rPr>
                <w:color w:val="000000"/>
                <w:sz w:val="22"/>
                <w:szCs w:val="22"/>
                <w:lang w:eastAsia="en-US"/>
              </w:rPr>
              <w:t>лм</w:t>
            </w:r>
            <w:proofErr w:type="spellEnd"/>
            <w:r w:rsidRPr="007D16B5">
              <w:rPr>
                <w:color w:val="000000"/>
                <w:sz w:val="22"/>
                <w:szCs w:val="22"/>
                <w:lang w:eastAsia="en-US"/>
              </w:rPr>
              <w:t xml:space="preserve">) </w:t>
            </w:r>
          </w:p>
        </w:tc>
      </w:tr>
      <w:tr w:rsidR="007D16B5" w:rsidRPr="007D16B5" w:rsidTr="003E6B11">
        <w:trPr>
          <w:trHeight w:val="18"/>
        </w:trPr>
        <w:tc>
          <w:tcPr>
            <w:tcW w:w="1924" w:type="dxa"/>
            <w:tcBorders>
              <w:top w:val="single" w:sz="5" w:space="0" w:color="000000"/>
              <w:left w:val="nil"/>
              <w:bottom w:val="single" w:sz="5" w:space="0" w:color="000000"/>
              <w:right w:val="nil"/>
            </w:tcBorders>
          </w:tcPr>
          <w:p w:rsidR="007D16B5" w:rsidRPr="007D16B5" w:rsidRDefault="007D16B5" w:rsidP="003A67A1">
            <w:pPr>
              <w:ind w:left="2"/>
              <w:rPr>
                <w:color w:val="000000"/>
                <w:sz w:val="22"/>
                <w:szCs w:val="22"/>
                <w:lang w:eastAsia="en-US"/>
              </w:rPr>
            </w:pPr>
            <w:r w:rsidRPr="007D16B5">
              <w:rPr>
                <w:color w:val="000000"/>
                <w:sz w:val="22"/>
                <w:szCs w:val="22"/>
                <w:lang w:eastAsia="en-US"/>
              </w:rPr>
              <w:t xml:space="preserve">PAR16 </w:t>
            </w:r>
          </w:p>
        </w:tc>
        <w:tc>
          <w:tcPr>
            <w:tcW w:w="1543" w:type="dxa"/>
            <w:tcBorders>
              <w:top w:val="single" w:sz="5" w:space="0" w:color="000000"/>
              <w:left w:val="nil"/>
              <w:bottom w:val="single" w:sz="5" w:space="0" w:color="000000"/>
              <w:right w:val="single" w:sz="5" w:space="0" w:color="000000"/>
            </w:tcBorders>
          </w:tcPr>
          <w:p w:rsidR="007D16B5" w:rsidRPr="007D16B5" w:rsidRDefault="007D16B5"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7D16B5" w:rsidRPr="007D16B5" w:rsidRDefault="007D16B5" w:rsidP="003A67A1">
            <w:pPr>
              <w:ind w:left="113"/>
              <w:jc w:val="center"/>
              <w:rPr>
                <w:color w:val="000000"/>
                <w:sz w:val="22"/>
                <w:szCs w:val="22"/>
                <w:lang w:eastAsia="en-US"/>
              </w:rPr>
            </w:pPr>
            <w:r w:rsidRPr="007D16B5">
              <w:rPr>
                <w:color w:val="000000"/>
                <w:sz w:val="22"/>
                <w:szCs w:val="22"/>
                <w:lang w:eastAsia="en-US"/>
              </w:rPr>
              <w:t xml:space="preserve">20 </w:t>
            </w:r>
          </w:p>
        </w:tc>
        <w:tc>
          <w:tcPr>
            <w:tcW w:w="3260" w:type="dxa"/>
            <w:tcBorders>
              <w:top w:val="single" w:sz="5" w:space="0" w:color="000000"/>
              <w:left w:val="single" w:sz="5" w:space="0" w:color="000000"/>
              <w:bottom w:val="single" w:sz="5" w:space="0" w:color="000000"/>
              <w:right w:val="nil"/>
            </w:tcBorders>
          </w:tcPr>
          <w:p w:rsidR="007D16B5" w:rsidRPr="007D16B5" w:rsidRDefault="007D16B5" w:rsidP="003A67A1">
            <w:pPr>
              <w:ind w:left="115"/>
              <w:jc w:val="center"/>
              <w:rPr>
                <w:color w:val="000000"/>
                <w:sz w:val="22"/>
                <w:szCs w:val="22"/>
                <w:lang w:eastAsia="en-US"/>
              </w:rPr>
            </w:pPr>
            <w:r w:rsidRPr="007D16B5">
              <w:rPr>
                <w:color w:val="000000"/>
                <w:sz w:val="22"/>
                <w:szCs w:val="22"/>
                <w:lang w:eastAsia="en-US"/>
              </w:rPr>
              <w:t xml:space="preserve">90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25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125 </w:t>
            </w:r>
          </w:p>
        </w:tc>
      </w:tr>
      <w:tr w:rsidR="00B317E0" w:rsidRPr="00B317E0" w:rsidTr="003E6B11">
        <w:trPr>
          <w:trHeight w:val="45"/>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35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200 </w:t>
            </w:r>
          </w:p>
        </w:tc>
      </w:tr>
      <w:tr w:rsidR="00B317E0" w:rsidRPr="00B317E0" w:rsidTr="003E6B11">
        <w:trPr>
          <w:trHeight w:val="79"/>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50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300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sz w:val="22"/>
                <w:szCs w:val="22"/>
              </w:rPr>
            </w:pPr>
            <w:r w:rsidRPr="00B317E0">
              <w:rPr>
                <w:sz w:val="22"/>
                <w:szCs w:val="22"/>
              </w:rPr>
              <w:t xml:space="preserve">PAR20 </w:t>
            </w: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35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200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rPr>
                <w:sz w:val="22"/>
                <w:szCs w:val="22"/>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50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300 </w:t>
            </w:r>
          </w:p>
        </w:tc>
      </w:tr>
      <w:tr w:rsidR="00B317E0" w:rsidRPr="00B317E0" w:rsidTr="003E6B11">
        <w:trPr>
          <w:trHeight w:val="39"/>
        </w:trPr>
        <w:tc>
          <w:tcPr>
            <w:tcW w:w="1924" w:type="dxa"/>
            <w:tcBorders>
              <w:top w:val="single" w:sz="5" w:space="0" w:color="000000"/>
              <w:left w:val="nil"/>
              <w:bottom w:val="single" w:sz="5" w:space="0" w:color="000000"/>
              <w:right w:val="nil"/>
            </w:tcBorders>
          </w:tcPr>
          <w:p w:rsidR="00B317E0" w:rsidRPr="00B317E0" w:rsidRDefault="00B317E0" w:rsidP="003A67A1">
            <w:pPr>
              <w:rPr>
                <w:sz w:val="22"/>
                <w:szCs w:val="22"/>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75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500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sz w:val="22"/>
                <w:szCs w:val="22"/>
              </w:rPr>
            </w:pPr>
            <w:r w:rsidRPr="00B317E0">
              <w:rPr>
                <w:sz w:val="22"/>
                <w:szCs w:val="22"/>
              </w:rPr>
              <w:t xml:space="preserve">PAR25 </w:t>
            </w: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50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350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rPr>
                <w:sz w:val="22"/>
                <w:szCs w:val="22"/>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75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550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sz w:val="22"/>
                <w:szCs w:val="22"/>
              </w:rPr>
            </w:pPr>
            <w:r w:rsidRPr="00B317E0">
              <w:rPr>
                <w:sz w:val="22"/>
                <w:szCs w:val="22"/>
              </w:rPr>
              <w:t xml:space="preserve">PAR30S </w:t>
            </w: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50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350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rPr>
                <w:sz w:val="22"/>
                <w:szCs w:val="22"/>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75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550 </w:t>
            </w:r>
          </w:p>
        </w:tc>
      </w:tr>
      <w:tr w:rsidR="00B317E0" w:rsidRPr="00B317E0" w:rsidTr="003E6B11">
        <w:trPr>
          <w:trHeight w:val="82"/>
        </w:trPr>
        <w:tc>
          <w:tcPr>
            <w:tcW w:w="1924" w:type="dxa"/>
            <w:tcBorders>
              <w:top w:val="single" w:sz="5" w:space="0" w:color="000000"/>
              <w:left w:val="nil"/>
              <w:bottom w:val="single" w:sz="5" w:space="0" w:color="000000"/>
              <w:right w:val="nil"/>
            </w:tcBorders>
          </w:tcPr>
          <w:p w:rsidR="00B317E0" w:rsidRPr="00B317E0" w:rsidRDefault="00B317E0" w:rsidP="003A67A1">
            <w:pPr>
              <w:rPr>
                <w:sz w:val="22"/>
                <w:szCs w:val="22"/>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1"/>
              <w:jc w:val="center"/>
              <w:rPr>
                <w:sz w:val="22"/>
                <w:szCs w:val="22"/>
              </w:rPr>
            </w:pPr>
            <w:r w:rsidRPr="00B317E0">
              <w:rPr>
                <w:sz w:val="22"/>
                <w:szCs w:val="22"/>
              </w:rPr>
              <w:t xml:space="preserve">100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 xml:space="preserve">750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sz w:val="22"/>
                <w:szCs w:val="22"/>
              </w:rPr>
            </w:pPr>
            <w:r w:rsidRPr="00B317E0">
              <w:rPr>
                <w:sz w:val="22"/>
                <w:szCs w:val="22"/>
              </w:rPr>
              <w:t xml:space="preserve">PAR36 </w:t>
            </w: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tcPr>
          <w:p w:rsidR="00B317E0" w:rsidRPr="00B317E0" w:rsidRDefault="00B317E0" w:rsidP="003A67A1">
            <w:pPr>
              <w:ind w:left="113"/>
              <w:jc w:val="center"/>
              <w:rPr>
                <w:sz w:val="22"/>
                <w:szCs w:val="22"/>
              </w:rPr>
            </w:pPr>
            <w:r w:rsidRPr="00B317E0">
              <w:rPr>
                <w:sz w:val="22"/>
                <w:szCs w:val="22"/>
              </w:rPr>
              <w:t xml:space="preserve">50 </w:t>
            </w:r>
          </w:p>
        </w:tc>
        <w:tc>
          <w:tcPr>
            <w:tcW w:w="3260" w:type="dxa"/>
            <w:tcBorders>
              <w:top w:val="single" w:sz="5" w:space="0" w:color="000000"/>
              <w:left w:val="single" w:sz="5" w:space="0" w:color="000000"/>
              <w:bottom w:val="single" w:sz="5" w:space="0" w:color="000000"/>
              <w:right w:val="nil"/>
            </w:tcBorders>
          </w:tcPr>
          <w:p w:rsidR="00B317E0" w:rsidRPr="00B317E0" w:rsidRDefault="00B317E0" w:rsidP="003A67A1">
            <w:pPr>
              <w:ind w:left="114"/>
              <w:jc w:val="center"/>
              <w:rPr>
                <w:sz w:val="22"/>
                <w:szCs w:val="22"/>
              </w:rPr>
            </w:pPr>
            <w:r w:rsidRPr="00B317E0">
              <w:rPr>
                <w:sz w:val="22"/>
                <w:szCs w:val="22"/>
              </w:rPr>
              <w:t>350</w:t>
            </w:r>
            <w:r w:rsidRPr="00B317E0">
              <w:rPr>
                <w:b/>
                <w:sz w:val="22"/>
                <w:szCs w:val="22"/>
              </w:rPr>
              <w:t xml:space="preserve">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11"/>
              <w:jc w:val="center"/>
              <w:rPr>
                <w:sz w:val="22"/>
                <w:szCs w:val="22"/>
              </w:rPr>
            </w:pPr>
            <w:r w:rsidRPr="00B317E0">
              <w:rPr>
                <w:sz w:val="22"/>
                <w:szCs w:val="22"/>
              </w:rPr>
              <w:t xml:space="preserve">75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550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09"/>
              <w:jc w:val="center"/>
              <w:rPr>
                <w:sz w:val="22"/>
                <w:szCs w:val="22"/>
              </w:rPr>
            </w:pPr>
            <w:r w:rsidRPr="00B317E0">
              <w:rPr>
                <w:sz w:val="22"/>
                <w:szCs w:val="22"/>
              </w:rPr>
              <w:t xml:space="preserve">100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720 </w:t>
            </w:r>
          </w:p>
        </w:tc>
      </w:tr>
      <w:tr w:rsidR="00B317E0" w:rsidRPr="00B317E0" w:rsidTr="003E6B11">
        <w:trPr>
          <w:trHeight w:val="89"/>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r w:rsidRPr="00B317E0">
              <w:rPr>
                <w:color w:val="000000"/>
                <w:sz w:val="22"/>
                <w:szCs w:val="22"/>
                <w:lang w:eastAsia="en-US"/>
              </w:rPr>
              <w:t>PAR38</w:t>
            </w: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11"/>
              <w:jc w:val="center"/>
              <w:rPr>
                <w:sz w:val="22"/>
                <w:szCs w:val="22"/>
              </w:rPr>
            </w:pPr>
            <w:r w:rsidRPr="00B317E0">
              <w:rPr>
                <w:sz w:val="22"/>
                <w:szCs w:val="22"/>
              </w:rPr>
              <w:t xml:space="preserve">60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400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11"/>
              <w:jc w:val="center"/>
              <w:rPr>
                <w:sz w:val="22"/>
                <w:szCs w:val="22"/>
              </w:rPr>
            </w:pPr>
            <w:r w:rsidRPr="00B317E0">
              <w:rPr>
                <w:sz w:val="22"/>
                <w:szCs w:val="22"/>
              </w:rPr>
              <w:t xml:space="preserve">75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555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11"/>
              <w:jc w:val="center"/>
              <w:rPr>
                <w:sz w:val="22"/>
                <w:szCs w:val="22"/>
              </w:rPr>
            </w:pPr>
            <w:r w:rsidRPr="00B317E0">
              <w:rPr>
                <w:sz w:val="22"/>
                <w:szCs w:val="22"/>
              </w:rPr>
              <w:t xml:space="preserve">80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600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09"/>
              <w:jc w:val="center"/>
              <w:rPr>
                <w:sz w:val="22"/>
                <w:szCs w:val="22"/>
              </w:rPr>
            </w:pPr>
            <w:r w:rsidRPr="00B317E0">
              <w:rPr>
                <w:sz w:val="22"/>
                <w:szCs w:val="22"/>
              </w:rPr>
              <w:t xml:space="preserve">100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 xml:space="preserve">760 </w:t>
            </w:r>
          </w:p>
        </w:tc>
      </w:tr>
      <w:tr w:rsidR="00B317E0" w:rsidRPr="00B317E0" w:rsidTr="003E6B11">
        <w:trPr>
          <w:trHeight w:val="18"/>
        </w:trPr>
        <w:tc>
          <w:tcPr>
            <w:tcW w:w="1924" w:type="dxa"/>
            <w:tcBorders>
              <w:top w:val="single" w:sz="5" w:space="0" w:color="000000"/>
              <w:left w:val="nil"/>
              <w:bottom w:val="single" w:sz="5" w:space="0" w:color="000000"/>
              <w:right w:val="nil"/>
            </w:tcBorders>
          </w:tcPr>
          <w:p w:rsidR="00B317E0" w:rsidRPr="00B317E0" w:rsidRDefault="00B317E0" w:rsidP="003A67A1">
            <w:pPr>
              <w:ind w:left="2"/>
              <w:rPr>
                <w:color w:val="000000"/>
                <w:sz w:val="22"/>
                <w:szCs w:val="22"/>
                <w:lang w:eastAsia="en-US"/>
              </w:rPr>
            </w:pPr>
          </w:p>
        </w:tc>
        <w:tc>
          <w:tcPr>
            <w:tcW w:w="1543" w:type="dxa"/>
            <w:tcBorders>
              <w:top w:val="single" w:sz="5" w:space="0" w:color="000000"/>
              <w:left w:val="nil"/>
              <w:bottom w:val="single" w:sz="5" w:space="0" w:color="000000"/>
              <w:right w:val="single" w:sz="5" w:space="0" w:color="000000"/>
            </w:tcBorders>
          </w:tcPr>
          <w:p w:rsidR="00B317E0" w:rsidRPr="00B317E0" w:rsidRDefault="00B317E0" w:rsidP="003A67A1">
            <w:pPr>
              <w:rPr>
                <w:color w:val="000000"/>
                <w:sz w:val="22"/>
                <w:szCs w:val="22"/>
                <w:lang w:eastAsia="en-US"/>
              </w:rPr>
            </w:pPr>
          </w:p>
        </w:tc>
        <w:tc>
          <w:tcPr>
            <w:tcW w:w="3054" w:type="dxa"/>
            <w:tcBorders>
              <w:top w:val="single" w:sz="5" w:space="0" w:color="000000"/>
              <w:left w:val="single" w:sz="5" w:space="0" w:color="000000"/>
              <w:bottom w:val="single" w:sz="5" w:space="0" w:color="000000"/>
              <w:right w:val="single" w:sz="5" w:space="0" w:color="000000"/>
            </w:tcBorders>
            <w:vAlign w:val="center"/>
          </w:tcPr>
          <w:p w:rsidR="00B317E0" w:rsidRPr="00B317E0" w:rsidRDefault="00B317E0" w:rsidP="003A67A1">
            <w:pPr>
              <w:ind w:left="109"/>
              <w:jc w:val="center"/>
              <w:rPr>
                <w:sz w:val="22"/>
                <w:szCs w:val="22"/>
              </w:rPr>
            </w:pPr>
            <w:r w:rsidRPr="00B317E0">
              <w:rPr>
                <w:sz w:val="22"/>
                <w:szCs w:val="22"/>
              </w:rPr>
              <w:t xml:space="preserve">120 </w:t>
            </w:r>
          </w:p>
        </w:tc>
        <w:tc>
          <w:tcPr>
            <w:tcW w:w="3260" w:type="dxa"/>
            <w:tcBorders>
              <w:top w:val="single" w:sz="5" w:space="0" w:color="000000"/>
              <w:left w:val="single" w:sz="5" w:space="0" w:color="000000"/>
              <w:bottom w:val="single" w:sz="5" w:space="0" w:color="000000"/>
              <w:right w:val="nil"/>
            </w:tcBorders>
            <w:vAlign w:val="center"/>
          </w:tcPr>
          <w:p w:rsidR="00B317E0" w:rsidRPr="00B317E0" w:rsidRDefault="00B317E0" w:rsidP="003A67A1">
            <w:pPr>
              <w:ind w:left="112"/>
              <w:jc w:val="center"/>
              <w:rPr>
                <w:sz w:val="22"/>
                <w:szCs w:val="22"/>
              </w:rPr>
            </w:pPr>
            <w:r w:rsidRPr="00B317E0">
              <w:rPr>
                <w:sz w:val="22"/>
                <w:szCs w:val="22"/>
              </w:rPr>
              <w:t>900</w:t>
            </w:r>
            <w:r w:rsidRPr="00B317E0">
              <w:rPr>
                <w:i/>
                <w:sz w:val="22"/>
                <w:szCs w:val="22"/>
              </w:rPr>
              <w:t xml:space="preserve"> </w:t>
            </w:r>
          </w:p>
        </w:tc>
      </w:tr>
    </w:tbl>
    <w:p w:rsidR="00C83442" w:rsidRPr="00B317E0" w:rsidRDefault="00C83442" w:rsidP="003A67A1">
      <w:pPr>
        <w:ind w:right="49"/>
        <w:jc w:val="both"/>
        <w:rPr>
          <w:sz w:val="22"/>
          <w:szCs w:val="22"/>
        </w:rPr>
      </w:pPr>
    </w:p>
    <w:p w:rsidR="00C83442" w:rsidRPr="00B317E0" w:rsidRDefault="00C83442" w:rsidP="003A67A1">
      <w:pPr>
        <w:ind w:right="49"/>
        <w:jc w:val="both"/>
        <w:rPr>
          <w:sz w:val="22"/>
          <w:szCs w:val="22"/>
        </w:rPr>
      </w:pPr>
    </w:p>
    <w:p w:rsidR="00C83442" w:rsidRPr="005A5D38" w:rsidRDefault="00C83442" w:rsidP="003A67A1">
      <w:pPr>
        <w:ind w:right="49"/>
        <w:jc w:val="both"/>
      </w:pPr>
      <w:r w:rsidRPr="005A5D38">
        <w:t>1</w:t>
      </w:r>
      <w:r w:rsidR="0011542D" w:rsidRPr="005A5D38">
        <w:t>6</w:t>
      </w:r>
      <w:r w:rsidRPr="005A5D38">
        <w:t>.</w:t>
      </w:r>
    </w:p>
    <w:p w:rsidR="002947B2" w:rsidRPr="005A5D38" w:rsidRDefault="002947B2" w:rsidP="003A67A1">
      <w:pPr>
        <w:shd w:val="clear" w:color="auto" w:fill="FFFFFF"/>
        <w:jc w:val="right"/>
        <w:rPr>
          <w:rFonts w:eastAsia="Arial Unicode MS"/>
          <w:bCs/>
          <w:iCs/>
          <w:color w:val="000000"/>
        </w:rPr>
      </w:pPr>
      <w:r w:rsidRPr="005A5D38">
        <w:rPr>
          <w:rFonts w:eastAsia="Arial Unicode MS"/>
          <w:bCs/>
          <w:iCs/>
          <w:color w:val="000000"/>
        </w:rPr>
        <w:t>Таблиця 4</w:t>
      </w:r>
    </w:p>
    <w:p w:rsidR="002947B2" w:rsidRPr="005A5D38" w:rsidRDefault="002947B2" w:rsidP="003A67A1">
      <w:pPr>
        <w:shd w:val="clear" w:color="auto" w:fill="FFFFFF"/>
        <w:jc w:val="center"/>
        <w:rPr>
          <w:b/>
          <w:color w:val="000000"/>
          <w:lang w:eastAsia="en-US"/>
        </w:rPr>
      </w:pPr>
      <w:r w:rsidRPr="005A5D38">
        <w:rPr>
          <w:rFonts w:eastAsia="Arial Unicode MS"/>
          <w:b/>
          <w:bCs/>
          <w:color w:val="000000"/>
        </w:rPr>
        <w:t xml:space="preserve">Референтний </w:t>
      </w:r>
      <w:r w:rsidRPr="005A5D38">
        <w:rPr>
          <w:b/>
          <w:color w:val="000000"/>
          <w:lang w:eastAsia="en-US"/>
        </w:rPr>
        <w:t>світловий потік для заяв щодо еквівалентності</w:t>
      </w:r>
    </w:p>
    <w:tbl>
      <w:tblPr>
        <w:tblW w:w="9754" w:type="dxa"/>
        <w:jc w:val="center"/>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2975"/>
        <w:gridCol w:w="3260"/>
        <w:gridCol w:w="3519"/>
      </w:tblGrid>
      <w:tr w:rsidR="002947B2" w:rsidRPr="002947B2" w:rsidTr="005A5D38">
        <w:trPr>
          <w:trHeight w:val="340"/>
          <w:jc w:val="center"/>
        </w:trPr>
        <w:tc>
          <w:tcPr>
            <w:tcW w:w="9754" w:type="dxa"/>
            <w:gridSpan w:val="3"/>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Тип відбивача</w:t>
            </w:r>
            <w:r w:rsidRPr="002947B2">
              <w:rPr>
                <w:sz w:val="22"/>
                <w:szCs w:val="22"/>
              </w:rPr>
              <w:t xml:space="preserve"> н</w:t>
            </w:r>
            <w:r w:rsidRPr="002947B2">
              <w:rPr>
                <w:color w:val="000000"/>
                <w:sz w:val="22"/>
                <w:szCs w:val="22"/>
              </w:rPr>
              <w:t>аднизької напруги</w:t>
            </w:r>
          </w:p>
        </w:tc>
      </w:tr>
      <w:tr w:rsidR="002947B2" w:rsidRPr="002947B2" w:rsidTr="005A5D38">
        <w:trPr>
          <w:trHeight w:val="340"/>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Тип</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Потужність (Вт)</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Еталонний кут Φ </w:t>
            </w:r>
            <w:r w:rsidRPr="002947B2">
              <w:rPr>
                <w:b/>
                <w:bCs/>
                <w:color w:val="000000"/>
                <w:sz w:val="22"/>
                <w:szCs w:val="22"/>
                <w:vertAlign w:val="subscript"/>
              </w:rPr>
              <w:t>90°</w:t>
            </w:r>
            <w:r w:rsidRPr="002947B2">
              <w:rPr>
                <w:b/>
                <w:bCs/>
                <w:color w:val="000000"/>
                <w:sz w:val="22"/>
                <w:szCs w:val="22"/>
              </w:rPr>
              <w:t> (</w:t>
            </w:r>
            <w:proofErr w:type="spellStart"/>
            <w:r w:rsidRPr="002947B2">
              <w:rPr>
                <w:b/>
                <w:bCs/>
                <w:color w:val="000000"/>
                <w:sz w:val="22"/>
                <w:szCs w:val="22"/>
              </w:rPr>
              <w:t>лм</w:t>
            </w:r>
            <w:proofErr w:type="spellEnd"/>
            <w:r w:rsidRPr="002947B2">
              <w:rPr>
                <w:b/>
                <w:bCs/>
                <w:color w:val="000000"/>
                <w:sz w:val="22"/>
                <w:szCs w:val="22"/>
              </w:rPr>
              <w:t>)</w:t>
            </w:r>
          </w:p>
        </w:tc>
      </w:tr>
      <w:tr w:rsidR="002947B2" w:rsidRPr="002947B2" w:rsidTr="005A5D38">
        <w:trPr>
          <w:trHeight w:val="54"/>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MR11 GU4</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160</w:t>
            </w:r>
          </w:p>
        </w:tc>
      </w:tr>
      <w:tr w:rsidR="002947B2" w:rsidRPr="002947B2" w:rsidTr="005A5D38">
        <w:trPr>
          <w:trHeight w:val="19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13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МР16 ГУ 5.3</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180</w:t>
            </w:r>
          </w:p>
        </w:tc>
      </w:tr>
      <w:tr w:rsidR="002947B2" w:rsidRPr="002947B2" w:rsidTr="005A5D38">
        <w:trPr>
          <w:trHeight w:val="6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96"/>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540</w:t>
            </w:r>
          </w:p>
        </w:tc>
      </w:tr>
      <w:tr w:rsidR="002947B2" w:rsidRPr="002947B2" w:rsidTr="005A5D38">
        <w:trPr>
          <w:trHeight w:val="17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lastRenderedPageBreak/>
              <w:t>AR111</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250</w:t>
            </w:r>
          </w:p>
        </w:tc>
      </w:tr>
      <w:tr w:rsidR="002947B2" w:rsidRPr="002947B2" w:rsidTr="005A5D38">
        <w:trPr>
          <w:trHeight w:val="9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390</w:t>
            </w:r>
          </w:p>
        </w:tc>
      </w:tr>
      <w:tr w:rsidR="002947B2" w:rsidRPr="002947B2" w:rsidTr="005A5D38">
        <w:trPr>
          <w:trHeight w:val="16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640</w:t>
            </w:r>
          </w:p>
        </w:tc>
      </w:tr>
      <w:tr w:rsidR="002947B2" w:rsidRPr="002947B2" w:rsidTr="005A5D38">
        <w:trPr>
          <w:trHeight w:val="101"/>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785</w:t>
            </w:r>
          </w:p>
        </w:tc>
      </w:tr>
      <w:tr w:rsidR="002947B2" w:rsidRPr="002947B2" w:rsidTr="005A5D38">
        <w:trPr>
          <w:trHeight w:val="340"/>
          <w:jc w:val="center"/>
        </w:trPr>
        <w:tc>
          <w:tcPr>
            <w:tcW w:w="9754" w:type="dxa"/>
            <w:gridSpan w:val="3"/>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Тип відбивача з дутого скла, що працює від мережі</w:t>
            </w:r>
          </w:p>
        </w:tc>
      </w:tr>
      <w:tr w:rsidR="002947B2" w:rsidRPr="002947B2" w:rsidTr="005A5D38">
        <w:trPr>
          <w:trHeight w:val="340"/>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Тип</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Потужність (Вт)</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Еталонний кут Φ </w:t>
            </w:r>
            <w:r w:rsidRPr="002947B2">
              <w:rPr>
                <w:b/>
                <w:bCs/>
                <w:color w:val="000000"/>
                <w:sz w:val="22"/>
                <w:szCs w:val="22"/>
                <w:vertAlign w:val="subscript"/>
              </w:rPr>
              <w:t>90°</w:t>
            </w:r>
            <w:r w:rsidRPr="002947B2">
              <w:rPr>
                <w:b/>
                <w:bCs/>
                <w:color w:val="000000"/>
                <w:sz w:val="22"/>
                <w:szCs w:val="22"/>
              </w:rPr>
              <w:t> (</w:t>
            </w:r>
            <w:proofErr w:type="spellStart"/>
            <w:r w:rsidRPr="002947B2">
              <w:rPr>
                <w:b/>
                <w:bCs/>
                <w:color w:val="000000"/>
                <w:sz w:val="22"/>
                <w:szCs w:val="22"/>
              </w:rPr>
              <w:t>лм</w:t>
            </w:r>
            <w:proofErr w:type="spellEnd"/>
            <w:r w:rsidRPr="002947B2">
              <w:rPr>
                <w:b/>
                <w:bCs/>
                <w:color w:val="000000"/>
                <w:sz w:val="22"/>
                <w:szCs w:val="22"/>
              </w:rPr>
              <w:t>)</w:t>
            </w:r>
          </w:p>
        </w:tc>
      </w:tr>
      <w:tr w:rsidR="002947B2" w:rsidRPr="002947B2" w:rsidTr="005A5D38">
        <w:trPr>
          <w:trHeight w:val="20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R50/NR50</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90</w:t>
            </w:r>
          </w:p>
        </w:tc>
      </w:tr>
      <w:tr w:rsidR="002947B2" w:rsidRPr="002947B2" w:rsidTr="005A5D38">
        <w:trPr>
          <w:trHeight w:val="27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40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170</w:t>
            </w:r>
          </w:p>
        </w:tc>
      </w:tr>
      <w:tr w:rsidR="002947B2" w:rsidRPr="002947B2" w:rsidTr="005A5D38">
        <w:trPr>
          <w:trHeight w:val="21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R63/NR63</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40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180</w:t>
            </w:r>
          </w:p>
        </w:tc>
      </w:tr>
      <w:tr w:rsidR="002947B2" w:rsidRPr="002947B2" w:rsidTr="005A5D38">
        <w:trPr>
          <w:trHeight w:val="14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60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223"/>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R80/NR80</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60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156"/>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350</w:t>
            </w:r>
          </w:p>
        </w:tc>
      </w:tr>
      <w:tr w:rsidR="002947B2" w:rsidRPr="002947B2" w:rsidTr="005A5D38">
        <w:trPr>
          <w:trHeight w:val="21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580</w:t>
            </w:r>
          </w:p>
        </w:tc>
      </w:tr>
      <w:tr w:rsidR="002947B2" w:rsidRPr="002947B2" w:rsidTr="005A5D38">
        <w:trPr>
          <w:trHeight w:val="15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R95/NR95</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350</w:t>
            </w:r>
          </w:p>
        </w:tc>
      </w:tr>
      <w:tr w:rsidR="002947B2" w:rsidRPr="002947B2" w:rsidTr="005A5D38">
        <w:trPr>
          <w:trHeight w:val="22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540</w:t>
            </w:r>
          </w:p>
        </w:tc>
      </w:tr>
      <w:tr w:rsidR="002947B2" w:rsidRPr="002947B2" w:rsidTr="005A5D38">
        <w:trPr>
          <w:trHeight w:val="163"/>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R125</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580</w:t>
            </w:r>
          </w:p>
        </w:tc>
      </w:tr>
      <w:tr w:rsidR="002947B2" w:rsidRPr="002947B2" w:rsidTr="005A5D38">
        <w:trPr>
          <w:trHeight w:val="196"/>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1 000</w:t>
            </w:r>
          </w:p>
        </w:tc>
      </w:tr>
      <w:tr w:rsidR="002947B2" w:rsidRPr="002947B2" w:rsidTr="005A5D38">
        <w:trPr>
          <w:trHeight w:val="340"/>
          <w:jc w:val="center"/>
        </w:trPr>
        <w:tc>
          <w:tcPr>
            <w:tcW w:w="9754" w:type="dxa"/>
            <w:gridSpan w:val="3"/>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Тип відбивача з пресованого скла, що працює від мережі</w:t>
            </w:r>
          </w:p>
        </w:tc>
      </w:tr>
      <w:tr w:rsidR="002947B2" w:rsidRPr="002947B2" w:rsidTr="005A5D38">
        <w:trPr>
          <w:trHeight w:val="340"/>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Тип</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Потужність (Вт)</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b/>
                <w:bCs/>
                <w:color w:val="000000"/>
                <w:sz w:val="22"/>
                <w:szCs w:val="22"/>
              </w:rPr>
            </w:pPr>
            <w:r w:rsidRPr="002947B2">
              <w:rPr>
                <w:b/>
                <w:bCs/>
                <w:color w:val="000000"/>
                <w:sz w:val="22"/>
                <w:szCs w:val="22"/>
              </w:rPr>
              <w:t>Еталонний кут Φ </w:t>
            </w:r>
            <w:r w:rsidRPr="002947B2">
              <w:rPr>
                <w:b/>
                <w:bCs/>
                <w:color w:val="000000"/>
                <w:sz w:val="22"/>
                <w:szCs w:val="22"/>
                <w:vertAlign w:val="subscript"/>
              </w:rPr>
              <w:t>90°</w:t>
            </w:r>
            <w:r w:rsidRPr="002947B2">
              <w:rPr>
                <w:b/>
                <w:bCs/>
                <w:color w:val="000000"/>
                <w:sz w:val="22"/>
                <w:szCs w:val="22"/>
              </w:rPr>
              <w:t> (</w:t>
            </w:r>
            <w:proofErr w:type="spellStart"/>
            <w:r w:rsidRPr="002947B2">
              <w:rPr>
                <w:b/>
                <w:bCs/>
                <w:color w:val="000000"/>
                <w:sz w:val="22"/>
                <w:szCs w:val="22"/>
              </w:rPr>
              <w:t>лм</w:t>
            </w:r>
            <w:proofErr w:type="spellEnd"/>
            <w:r w:rsidRPr="002947B2">
              <w:rPr>
                <w:b/>
                <w:bCs/>
                <w:color w:val="000000"/>
                <w:sz w:val="22"/>
                <w:szCs w:val="22"/>
              </w:rPr>
              <w:t>)</w:t>
            </w:r>
          </w:p>
        </w:tc>
      </w:tr>
      <w:tr w:rsidR="002947B2" w:rsidRPr="002947B2" w:rsidTr="005A5D38">
        <w:trPr>
          <w:trHeight w:val="156"/>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PAR16</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90</w:t>
            </w:r>
          </w:p>
        </w:tc>
      </w:tr>
      <w:tr w:rsidR="002947B2" w:rsidRPr="002947B2" w:rsidTr="005A5D38">
        <w:trPr>
          <w:trHeight w:val="233"/>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125</w:t>
            </w:r>
          </w:p>
        </w:tc>
      </w:tr>
      <w:tr w:rsidR="002947B2" w:rsidRPr="002947B2" w:rsidTr="005A5D38">
        <w:trPr>
          <w:trHeight w:val="16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200</w:t>
            </w:r>
          </w:p>
        </w:tc>
      </w:tr>
      <w:tr w:rsidR="002947B2" w:rsidRPr="002947B2" w:rsidTr="005A5D38">
        <w:trPr>
          <w:trHeight w:val="24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17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PAR20</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200</w:t>
            </w:r>
          </w:p>
        </w:tc>
      </w:tr>
      <w:tr w:rsidR="002947B2" w:rsidRPr="002947B2" w:rsidTr="005A5D38">
        <w:trPr>
          <w:trHeight w:val="25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300</w:t>
            </w:r>
          </w:p>
        </w:tc>
      </w:tr>
      <w:tr w:rsidR="002947B2" w:rsidRPr="002947B2" w:rsidTr="005A5D38">
        <w:trPr>
          <w:trHeight w:val="17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500</w:t>
            </w:r>
          </w:p>
        </w:tc>
      </w:tr>
      <w:tr w:rsidR="002947B2" w:rsidRPr="002947B2" w:rsidTr="005A5D38">
        <w:trPr>
          <w:trHeight w:val="24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PAR25</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350</w:t>
            </w:r>
          </w:p>
        </w:tc>
      </w:tr>
      <w:tr w:rsidR="002947B2" w:rsidRPr="002947B2" w:rsidTr="005A5D38">
        <w:trPr>
          <w:trHeight w:val="182"/>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550</w:t>
            </w:r>
          </w:p>
        </w:tc>
      </w:tr>
      <w:tr w:rsidR="002947B2" w:rsidRPr="002947B2" w:rsidTr="005A5D38">
        <w:trPr>
          <w:trHeight w:val="11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PAR30S</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350</w:t>
            </w:r>
          </w:p>
        </w:tc>
      </w:tr>
      <w:tr w:rsidR="002947B2" w:rsidRPr="002947B2" w:rsidTr="005A5D38">
        <w:trPr>
          <w:trHeight w:val="193"/>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550</w:t>
            </w:r>
          </w:p>
        </w:tc>
      </w:tr>
      <w:tr w:rsidR="002947B2" w:rsidRPr="002947B2" w:rsidTr="005A5D38">
        <w:trPr>
          <w:trHeight w:val="126"/>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750</w:t>
            </w:r>
          </w:p>
        </w:tc>
      </w:tr>
      <w:tr w:rsidR="002947B2" w:rsidRPr="002947B2" w:rsidTr="005A5D38">
        <w:trPr>
          <w:trHeight w:val="47"/>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PAR36</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350</w:t>
            </w:r>
          </w:p>
        </w:tc>
      </w:tr>
      <w:tr w:rsidR="002947B2" w:rsidRPr="002947B2" w:rsidTr="005A5D38">
        <w:trPr>
          <w:trHeight w:val="264"/>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550</w:t>
            </w:r>
          </w:p>
        </w:tc>
      </w:tr>
      <w:tr w:rsidR="002947B2" w:rsidRPr="002947B2" w:rsidTr="005A5D38">
        <w:trPr>
          <w:trHeight w:val="19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720</w:t>
            </w:r>
          </w:p>
        </w:tc>
      </w:tr>
      <w:tr w:rsidR="002947B2" w:rsidRPr="002947B2" w:rsidTr="005A5D38">
        <w:trPr>
          <w:trHeight w:val="133"/>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both"/>
              <w:rPr>
                <w:color w:val="000000"/>
                <w:sz w:val="22"/>
                <w:szCs w:val="22"/>
              </w:rPr>
            </w:pPr>
            <w:r w:rsidRPr="002947B2">
              <w:rPr>
                <w:color w:val="000000"/>
                <w:sz w:val="22"/>
                <w:szCs w:val="22"/>
              </w:rPr>
              <w:t>PAR38</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60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400</w:t>
            </w:r>
          </w:p>
        </w:tc>
      </w:tr>
      <w:tr w:rsidR="002947B2" w:rsidRPr="002947B2" w:rsidTr="005A5D38">
        <w:trPr>
          <w:trHeight w:val="208"/>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75</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555</w:t>
            </w:r>
          </w:p>
        </w:tc>
      </w:tr>
      <w:tr w:rsidR="002947B2" w:rsidRPr="002947B2" w:rsidTr="005A5D38">
        <w:trPr>
          <w:trHeight w:val="299"/>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80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600</w:t>
            </w:r>
          </w:p>
        </w:tc>
      </w:tr>
      <w:tr w:rsidR="002947B2" w:rsidRPr="002947B2" w:rsidTr="005A5D38">
        <w:trPr>
          <w:trHeight w:val="191"/>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100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760</w:t>
            </w:r>
          </w:p>
        </w:tc>
      </w:tr>
      <w:tr w:rsidR="002947B2" w:rsidRPr="002947B2" w:rsidTr="005A5D38">
        <w:trPr>
          <w:trHeight w:val="124"/>
          <w:jc w:val="center"/>
        </w:trPr>
        <w:tc>
          <w:tcPr>
            <w:tcW w:w="2975"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rPr>
                <w:color w:val="000000"/>
                <w:sz w:val="22"/>
                <w:szCs w:val="22"/>
              </w:rPr>
            </w:pPr>
            <w:r w:rsidRPr="002947B2">
              <w:rPr>
                <w:color w:val="000000"/>
                <w:sz w:val="22"/>
                <w:szCs w:val="22"/>
              </w:rPr>
              <w:t> </w:t>
            </w:r>
          </w:p>
        </w:tc>
        <w:tc>
          <w:tcPr>
            <w:tcW w:w="3260"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120</w:t>
            </w:r>
          </w:p>
        </w:tc>
        <w:tc>
          <w:tcPr>
            <w:tcW w:w="3519" w:type="dxa"/>
            <w:tcBorders>
              <w:top w:val="outset" w:sz="6" w:space="0" w:color="auto"/>
              <w:left w:val="outset" w:sz="6" w:space="0" w:color="auto"/>
              <w:bottom w:val="outset" w:sz="6" w:space="0" w:color="auto"/>
              <w:right w:val="outset" w:sz="6" w:space="0" w:color="auto"/>
            </w:tcBorders>
            <w:shd w:val="clear" w:color="auto" w:fill="auto"/>
            <w:hideMark/>
          </w:tcPr>
          <w:p w:rsidR="002947B2" w:rsidRPr="002947B2" w:rsidRDefault="002947B2" w:rsidP="003A67A1">
            <w:pPr>
              <w:ind w:left="110"/>
              <w:jc w:val="center"/>
              <w:rPr>
                <w:color w:val="000000"/>
                <w:sz w:val="22"/>
                <w:szCs w:val="22"/>
              </w:rPr>
            </w:pPr>
            <w:r w:rsidRPr="002947B2">
              <w:rPr>
                <w:color w:val="000000"/>
                <w:sz w:val="22"/>
                <w:szCs w:val="22"/>
              </w:rPr>
              <w:t>900</w:t>
            </w:r>
          </w:p>
        </w:tc>
      </w:tr>
    </w:tbl>
    <w:p w:rsidR="00B3390A" w:rsidRPr="00B317E0" w:rsidRDefault="00B3390A" w:rsidP="003A67A1">
      <w:pPr>
        <w:ind w:right="49"/>
        <w:jc w:val="center"/>
        <w:rPr>
          <w:sz w:val="22"/>
          <w:szCs w:val="22"/>
        </w:rPr>
      </w:pPr>
    </w:p>
    <w:p w:rsidR="00A85D23" w:rsidRPr="005A5D38" w:rsidRDefault="00A85D23" w:rsidP="003A67A1">
      <w:pPr>
        <w:ind w:right="49"/>
        <w:jc w:val="both"/>
        <w:rPr>
          <w:szCs w:val="22"/>
        </w:rPr>
      </w:pPr>
      <w:r w:rsidRPr="005A5D38">
        <w:rPr>
          <w:szCs w:val="22"/>
        </w:rPr>
        <w:lastRenderedPageBreak/>
        <w:t>1</w:t>
      </w:r>
      <w:r w:rsidR="0011542D" w:rsidRPr="005A5D38">
        <w:rPr>
          <w:szCs w:val="22"/>
        </w:rPr>
        <w:t>7</w:t>
      </w:r>
      <w:r w:rsidRPr="005A5D38">
        <w:rPr>
          <w:szCs w:val="22"/>
        </w:rPr>
        <w:t>.</w:t>
      </w:r>
    </w:p>
    <w:p w:rsidR="00C242CA" w:rsidRPr="00856571" w:rsidRDefault="00C242CA" w:rsidP="003A67A1">
      <w:pPr>
        <w:jc w:val="center"/>
      </w:pPr>
      <w:r w:rsidRPr="00856571">
        <w:rPr>
          <w:i/>
        </w:rPr>
        <w:t>Таблиця 5</w:t>
      </w:r>
    </w:p>
    <w:p w:rsidR="00C242CA" w:rsidRPr="00856571" w:rsidRDefault="00C242CA" w:rsidP="003A67A1">
      <w:pPr>
        <w:jc w:val="center"/>
      </w:pPr>
      <w:r w:rsidRPr="00856571">
        <w:rPr>
          <w:b/>
        </w:rPr>
        <w:t>Коефіцієнти множення для стабільності світлового потоку</w:t>
      </w:r>
    </w:p>
    <w:tbl>
      <w:tblPr>
        <w:tblStyle w:val="TableGrid"/>
        <w:tblW w:w="9781" w:type="dxa"/>
        <w:tblInd w:w="2" w:type="dxa"/>
        <w:tblCellMar>
          <w:left w:w="2" w:type="dxa"/>
        </w:tblCellMar>
        <w:tblLook w:val="04A0" w:firstRow="1" w:lastRow="0" w:firstColumn="1" w:lastColumn="0" w:noHBand="0" w:noVBand="1"/>
      </w:tblPr>
      <w:tblGrid>
        <w:gridCol w:w="4852"/>
        <w:gridCol w:w="4929"/>
      </w:tblGrid>
      <w:tr w:rsidR="00C242CA" w:rsidRPr="00856571" w:rsidTr="005A5D38">
        <w:trPr>
          <w:trHeight w:val="392"/>
        </w:trPr>
        <w:tc>
          <w:tcPr>
            <w:tcW w:w="4852" w:type="dxa"/>
            <w:tcBorders>
              <w:top w:val="single" w:sz="4" w:space="0" w:color="000000"/>
              <w:left w:val="nil"/>
              <w:bottom w:val="single" w:sz="4" w:space="0" w:color="000000"/>
              <w:right w:val="single" w:sz="4" w:space="0" w:color="000000"/>
            </w:tcBorders>
            <w:vAlign w:val="center"/>
          </w:tcPr>
          <w:p w:rsidR="00C242CA" w:rsidRPr="00C242CA" w:rsidRDefault="00C242CA" w:rsidP="003A67A1">
            <w:pPr>
              <w:jc w:val="center"/>
              <w:rPr>
                <w:sz w:val="22"/>
                <w:szCs w:val="22"/>
              </w:rPr>
            </w:pPr>
            <w:r w:rsidRPr="00C242CA">
              <w:rPr>
                <w:sz w:val="22"/>
                <w:szCs w:val="22"/>
              </w:rPr>
              <w:t xml:space="preserve">Тип джерела світла </w:t>
            </w:r>
          </w:p>
        </w:tc>
        <w:tc>
          <w:tcPr>
            <w:tcW w:w="4929" w:type="dxa"/>
            <w:tcBorders>
              <w:top w:val="single" w:sz="4" w:space="0" w:color="000000"/>
              <w:left w:val="single" w:sz="4" w:space="0" w:color="000000"/>
              <w:bottom w:val="single" w:sz="4" w:space="0" w:color="000000"/>
              <w:right w:val="nil"/>
            </w:tcBorders>
            <w:vAlign w:val="center"/>
          </w:tcPr>
          <w:p w:rsidR="00C242CA" w:rsidRPr="00C242CA" w:rsidRDefault="00C242CA" w:rsidP="003A67A1">
            <w:pPr>
              <w:jc w:val="center"/>
              <w:rPr>
                <w:sz w:val="22"/>
                <w:szCs w:val="22"/>
              </w:rPr>
            </w:pPr>
            <w:r w:rsidRPr="00C242CA">
              <w:rPr>
                <w:sz w:val="22"/>
                <w:szCs w:val="22"/>
              </w:rPr>
              <w:t>Коефіцієнт множення світлового потоку</w:t>
            </w:r>
          </w:p>
        </w:tc>
      </w:tr>
      <w:tr w:rsidR="00C242CA" w:rsidRPr="00856571" w:rsidTr="005A5D38">
        <w:trPr>
          <w:trHeight w:val="218"/>
        </w:trPr>
        <w:tc>
          <w:tcPr>
            <w:tcW w:w="4852" w:type="dxa"/>
            <w:tcBorders>
              <w:top w:val="single" w:sz="4" w:space="0" w:color="000000"/>
              <w:left w:val="nil"/>
              <w:bottom w:val="single" w:sz="4" w:space="0" w:color="000000"/>
              <w:right w:val="single" w:sz="5" w:space="0" w:color="000000"/>
            </w:tcBorders>
            <w:vAlign w:val="center"/>
          </w:tcPr>
          <w:p w:rsidR="00C242CA" w:rsidRPr="00C242CA" w:rsidRDefault="00C242CA" w:rsidP="003A67A1">
            <w:pPr>
              <w:rPr>
                <w:sz w:val="22"/>
                <w:szCs w:val="22"/>
              </w:rPr>
            </w:pPr>
            <w:r w:rsidRPr="00C242CA">
              <w:rPr>
                <w:sz w:val="22"/>
                <w:szCs w:val="22"/>
              </w:rPr>
              <w:t xml:space="preserve">Галогенні джерела світла </w:t>
            </w:r>
          </w:p>
        </w:tc>
        <w:tc>
          <w:tcPr>
            <w:tcW w:w="4929" w:type="dxa"/>
            <w:tcBorders>
              <w:top w:val="single" w:sz="4" w:space="0" w:color="000000"/>
              <w:left w:val="single" w:sz="5" w:space="0" w:color="000000"/>
              <w:bottom w:val="single" w:sz="4" w:space="0" w:color="000000"/>
              <w:right w:val="nil"/>
            </w:tcBorders>
            <w:vAlign w:val="center"/>
          </w:tcPr>
          <w:p w:rsidR="00C242CA" w:rsidRPr="00C242CA" w:rsidRDefault="00C242CA" w:rsidP="003A67A1">
            <w:pPr>
              <w:jc w:val="center"/>
              <w:rPr>
                <w:sz w:val="22"/>
                <w:szCs w:val="22"/>
              </w:rPr>
            </w:pPr>
            <w:r w:rsidRPr="00C242CA">
              <w:rPr>
                <w:sz w:val="22"/>
                <w:szCs w:val="22"/>
              </w:rPr>
              <w:t xml:space="preserve">1 </w:t>
            </w:r>
          </w:p>
        </w:tc>
      </w:tr>
      <w:tr w:rsidR="00C242CA" w:rsidRPr="00856571" w:rsidTr="005A5D38">
        <w:trPr>
          <w:trHeight w:val="207"/>
        </w:trPr>
        <w:tc>
          <w:tcPr>
            <w:tcW w:w="4852" w:type="dxa"/>
            <w:tcBorders>
              <w:top w:val="single" w:sz="4" w:space="0" w:color="000000"/>
              <w:left w:val="nil"/>
              <w:bottom w:val="single" w:sz="4" w:space="0" w:color="000000"/>
              <w:right w:val="single" w:sz="4" w:space="0" w:color="000000"/>
            </w:tcBorders>
            <w:vAlign w:val="center"/>
          </w:tcPr>
          <w:p w:rsidR="00C242CA" w:rsidRPr="00C242CA" w:rsidRDefault="00C242CA" w:rsidP="003A67A1">
            <w:pPr>
              <w:rPr>
                <w:sz w:val="22"/>
                <w:szCs w:val="22"/>
              </w:rPr>
            </w:pPr>
            <w:r w:rsidRPr="00C242CA">
              <w:rPr>
                <w:sz w:val="22"/>
                <w:szCs w:val="22"/>
              </w:rPr>
              <w:t xml:space="preserve">Флуоресцентні джерела світла </w:t>
            </w:r>
          </w:p>
        </w:tc>
        <w:tc>
          <w:tcPr>
            <w:tcW w:w="4929" w:type="dxa"/>
            <w:tcBorders>
              <w:top w:val="single" w:sz="4" w:space="0" w:color="000000"/>
              <w:left w:val="single" w:sz="4" w:space="0" w:color="000000"/>
              <w:bottom w:val="single" w:sz="4" w:space="0" w:color="000000"/>
              <w:right w:val="nil"/>
            </w:tcBorders>
            <w:vAlign w:val="center"/>
          </w:tcPr>
          <w:p w:rsidR="00C242CA" w:rsidRPr="00C242CA" w:rsidRDefault="00C242CA" w:rsidP="003A67A1">
            <w:pPr>
              <w:jc w:val="center"/>
              <w:rPr>
                <w:sz w:val="22"/>
                <w:szCs w:val="22"/>
              </w:rPr>
            </w:pPr>
            <w:r w:rsidRPr="00C242CA">
              <w:rPr>
                <w:sz w:val="22"/>
                <w:szCs w:val="22"/>
              </w:rPr>
              <w:t xml:space="preserve">1,08 </w:t>
            </w:r>
          </w:p>
        </w:tc>
      </w:tr>
      <w:tr w:rsidR="00C242CA" w:rsidRPr="009B235B" w:rsidTr="005A5D38">
        <w:trPr>
          <w:trHeight w:val="814"/>
        </w:trPr>
        <w:tc>
          <w:tcPr>
            <w:tcW w:w="4852" w:type="dxa"/>
            <w:tcBorders>
              <w:top w:val="single" w:sz="4" w:space="0" w:color="000000"/>
              <w:left w:val="nil"/>
              <w:bottom w:val="single" w:sz="5" w:space="0" w:color="000000"/>
              <w:right w:val="single" w:sz="4" w:space="0" w:color="000000"/>
            </w:tcBorders>
            <w:vAlign w:val="center"/>
          </w:tcPr>
          <w:p w:rsidR="00C242CA" w:rsidRPr="00C242CA" w:rsidRDefault="00C242CA" w:rsidP="003A67A1">
            <w:pPr>
              <w:rPr>
                <w:sz w:val="22"/>
                <w:szCs w:val="22"/>
              </w:rPr>
            </w:pPr>
            <w:r w:rsidRPr="00C242CA">
              <w:rPr>
                <w:sz w:val="22"/>
                <w:szCs w:val="22"/>
              </w:rPr>
              <w:t xml:space="preserve">Світлодіодні джерела світла </w:t>
            </w:r>
          </w:p>
        </w:tc>
        <w:tc>
          <w:tcPr>
            <w:tcW w:w="4929" w:type="dxa"/>
            <w:tcBorders>
              <w:top w:val="single" w:sz="4" w:space="0" w:color="000000"/>
              <w:left w:val="single" w:sz="4" w:space="0" w:color="000000"/>
              <w:bottom w:val="single" w:sz="5" w:space="0" w:color="000000"/>
              <w:right w:val="nil"/>
            </w:tcBorders>
            <w:vAlign w:val="center"/>
          </w:tcPr>
          <w:p w:rsidR="00C242CA" w:rsidRPr="00C242CA" w:rsidRDefault="00C242CA" w:rsidP="003A67A1">
            <w:pPr>
              <w:jc w:val="center"/>
              <w:rPr>
                <w:sz w:val="22"/>
                <w:szCs w:val="22"/>
              </w:rPr>
            </w:pPr>
            <w:r w:rsidRPr="00C242CA">
              <w:rPr>
                <w:sz w:val="22"/>
                <w:szCs w:val="22"/>
              </w:rPr>
              <w:t xml:space="preserve">1 + 0,5 × (1 - LLMF) </w:t>
            </w:r>
          </w:p>
          <w:p w:rsidR="00C242CA" w:rsidRPr="00C242CA" w:rsidRDefault="00C242CA" w:rsidP="003A67A1">
            <w:pPr>
              <w:rPr>
                <w:sz w:val="22"/>
                <w:szCs w:val="22"/>
              </w:rPr>
            </w:pPr>
            <w:r w:rsidRPr="00C242CA">
              <w:rPr>
                <w:sz w:val="22"/>
                <w:szCs w:val="22"/>
              </w:rPr>
              <w:t xml:space="preserve">де LLMF - коефіцієнт стабільності світлового потоку на кінець заявленого строку служби </w:t>
            </w:r>
          </w:p>
        </w:tc>
      </w:tr>
    </w:tbl>
    <w:p w:rsidR="00B3390A" w:rsidRPr="00B317E0" w:rsidRDefault="00B3390A" w:rsidP="003A67A1">
      <w:pPr>
        <w:ind w:right="49"/>
        <w:jc w:val="both"/>
        <w:rPr>
          <w:sz w:val="22"/>
          <w:szCs w:val="22"/>
        </w:rPr>
      </w:pPr>
    </w:p>
    <w:p w:rsidR="00B3390A" w:rsidRDefault="00B3390A" w:rsidP="003A67A1">
      <w:pPr>
        <w:ind w:right="49"/>
        <w:jc w:val="center"/>
        <w:rPr>
          <w:sz w:val="22"/>
          <w:szCs w:val="22"/>
        </w:rPr>
      </w:pPr>
    </w:p>
    <w:p w:rsidR="00C242CA" w:rsidRPr="00B317E0" w:rsidRDefault="00C242CA" w:rsidP="003A67A1">
      <w:pPr>
        <w:ind w:right="49"/>
        <w:jc w:val="center"/>
        <w:rPr>
          <w:sz w:val="22"/>
          <w:szCs w:val="22"/>
        </w:rPr>
      </w:pPr>
    </w:p>
    <w:p w:rsidR="00B3390A" w:rsidRPr="005A5D38" w:rsidRDefault="00A85D23" w:rsidP="003A67A1">
      <w:pPr>
        <w:ind w:right="49"/>
        <w:jc w:val="both"/>
        <w:rPr>
          <w:szCs w:val="22"/>
        </w:rPr>
      </w:pPr>
      <w:r w:rsidRPr="005A5D38">
        <w:rPr>
          <w:szCs w:val="22"/>
        </w:rPr>
        <w:t>1</w:t>
      </w:r>
      <w:r w:rsidR="0011542D" w:rsidRPr="005A5D38">
        <w:rPr>
          <w:szCs w:val="22"/>
        </w:rPr>
        <w:t>8</w:t>
      </w:r>
      <w:r w:rsidRPr="005A5D38">
        <w:rPr>
          <w:szCs w:val="22"/>
        </w:rPr>
        <w:t>.</w:t>
      </w:r>
    </w:p>
    <w:p w:rsidR="00C242CA" w:rsidRPr="00C242CA" w:rsidRDefault="00C242CA" w:rsidP="003A67A1">
      <w:pPr>
        <w:shd w:val="clear" w:color="auto" w:fill="FFFFFF"/>
        <w:jc w:val="right"/>
        <w:rPr>
          <w:rFonts w:eastAsia="Arial Unicode MS"/>
          <w:bCs/>
          <w:iCs/>
          <w:color w:val="000000"/>
          <w:szCs w:val="22"/>
        </w:rPr>
      </w:pPr>
      <w:r w:rsidRPr="00C242CA">
        <w:rPr>
          <w:rFonts w:eastAsia="Arial Unicode MS"/>
          <w:bCs/>
          <w:iCs/>
          <w:color w:val="000000"/>
          <w:szCs w:val="22"/>
        </w:rPr>
        <w:t>Таблиця 5</w:t>
      </w:r>
    </w:p>
    <w:p w:rsidR="00C242CA" w:rsidRPr="00C242CA" w:rsidRDefault="00C242CA" w:rsidP="003A67A1">
      <w:pPr>
        <w:shd w:val="clear" w:color="auto" w:fill="FFFFFF"/>
        <w:jc w:val="right"/>
        <w:rPr>
          <w:rFonts w:eastAsia="Arial Unicode MS"/>
          <w:bCs/>
          <w:iCs/>
          <w:color w:val="000000"/>
          <w:szCs w:val="22"/>
        </w:rPr>
      </w:pPr>
    </w:p>
    <w:p w:rsidR="00C242CA" w:rsidRPr="00C242CA" w:rsidRDefault="00C242CA" w:rsidP="003A67A1">
      <w:pPr>
        <w:shd w:val="clear" w:color="auto" w:fill="FFFFFF"/>
        <w:jc w:val="center"/>
        <w:rPr>
          <w:rFonts w:eastAsia="Arial Unicode MS"/>
          <w:b/>
          <w:bCs/>
          <w:color w:val="000000"/>
          <w:szCs w:val="22"/>
        </w:rPr>
      </w:pPr>
      <w:r w:rsidRPr="00C242CA">
        <w:rPr>
          <w:rFonts w:eastAsia="Arial Unicode MS"/>
          <w:b/>
          <w:bCs/>
          <w:color w:val="000000"/>
          <w:szCs w:val="22"/>
        </w:rPr>
        <w:t xml:space="preserve">Коефіцієнти множення для </w:t>
      </w:r>
      <w:r w:rsidRPr="00C242CA">
        <w:rPr>
          <w:b/>
          <w:color w:val="000000"/>
          <w:szCs w:val="22"/>
          <w:lang w:eastAsia="en-US"/>
        </w:rPr>
        <w:t>стабільності світлового</w:t>
      </w:r>
      <w:r w:rsidRPr="00C242CA">
        <w:rPr>
          <w:rFonts w:eastAsia="Arial Unicode MS"/>
          <w:b/>
          <w:bCs/>
          <w:color w:val="000000"/>
          <w:szCs w:val="22"/>
        </w:rPr>
        <w:t xml:space="preserve"> потоку</w:t>
      </w:r>
    </w:p>
    <w:tbl>
      <w:tblPr>
        <w:tblW w:w="9698" w:type="dxa"/>
        <w:jc w:val="center"/>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4708"/>
        <w:gridCol w:w="4990"/>
      </w:tblGrid>
      <w:tr w:rsidR="00C242CA" w:rsidRPr="00C242CA" w:rsidTr="00C242CA">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jc w:val="center"/>
              <w:rPr>
                <w:b/>
                <w:bCs/>
                <w:color w:val="000000"/>
                <w:sz w:val="22"/>
                <w:szCs w:val="22"/>
              </w:rPr>
            </w:pPr>
            <w:r w:rsidRPr="00C242CA">
              <w:rPr>
                <w:b/>
                <w:bCs/>
                <w:color w:val="000000"/>
                <w:sz w:val="22"/>
                <w:szCs w:val="22"/>
              </w:rPr>
              <w:t>Тип джерела світла</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jc w:val="center"/>
              <w:rPr>
                <w:b/>
                <w:bCs/>
                <w:color w:val="000000"/>
                <w:sz w:val="22"/>
                <w:szCs w:val="22"/>
              </w:rPr>
            </w:pPr>
            <w:r w:rsidRPr="00C242CA">
              <w:rPr>
                <w:b/>
                <w:bCs/>
                <w:color w:val="000000"/>
                <w:sz w:val="22"/>
                <w:szCs w:val="22"/>
              </w:rPr>
              <w:t>Коефіцієнт множення світлового потоку</w:t>
            </w:r>
          </w:p>
        </w:tc>
      </w:tr>
      <w:tr w:rsidR="00C242CA" w:rsidRPr="00C242CA" w:rsidTr="00C242CA">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jc w:val="center"/>
              <w:rPr>
                <w:color w:val="000000"/>
                <w:sz w:val="22"/>
                <w:szCs w:val="22"/>
              </w:rPr>
            </w:pPr>
            <w:r w:rsidRPr="00C242CA">
              <w:rPr>
                <w:color w:val="000000"/>
                <w:sz w:val="22"/>
                <w:szCs w:val="22"/>
              </w:rPr>
              <w:t>Галогенні джерела світла</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right="140"/>
              <w:jc w:val="center"/>
              <w:rPr>
                <w:color w:val="000000"/>
                <w:sz w:val="22"/>
                <w:szCs w:val="22"/>
              </w:rPr>
            </w:pPr>
            <w:r w:rsidRPr="00C242CA">
              <w:rPr>
                <w:color w:val="000000"/>
                <w:sz w:val="22"/>
                <w:szCs w:val="22"/>
              </w:rPr>
              <w:t>1</w:t>
            </w:r>
          </w:p>
        </w:tc>
      </w:tr>
      <w:tr w:rsidR="00C242CA" w:rsidRPr="00C242CA" w:rsidTr="00C242CA">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jc w:val="center"/>
              <w:rPr>
                <w:color w:val="000000"/>
                <w:sz w:val="22"/>
                <w:szCs w:val="22"/>
              </w:rPr>
            </w:pPr>
            <w:r w:rsidRPr="00C242CA">
              <w:rPr>
                <w:color w:val="000000"/>
                <w:sz w:val="22"/>
                <w:szCs w:val="22"/>
              </w:rPr>
              <w:t>Люмінесцентні джерела світла</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right="140"/>
              <w:jc w:val="center"/>
              <w:rPr>
                <w:color w:val="000000"/>
                <w:sz w:val="22"/>
                <w:szCs w:val="22"/>
              </w:rPr>
            </w:pPr>
            <w:r w:rsidRPr="00C242CA">
              <w:rPr>
                <w:color w:val="000000"/>
                <w:sz w:val="22"/>
                <w:szCs w:val="22"/>
              </w:rPr>
              <w:t>1,08</w:t>
            </w:r>
          </w:p>
        </w:tc>
      </w:tr>
      <w:tr w:rsidR="00C242CA" w:rsidRPr="00C242CA" w:rsidTr="00C242CA">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left="142"/>
              <w:jc w:val="center"/>
              <w:rPr>
                <w:color w:val="000000"/>
                <w:sz w:val="22"/>
                <w:szCs w:val="22"/>
              </w:rPr>
            </w:pPr>
            <w:r w:rsidRPr="00C242CA">
              <w:rPr>
                <w:color w:val="000000"/>
                <w:sz w:val="22"/>
                <w:szCs w:val="22"/>
              </w:rPr>
              <w:t>Світлодіодні джерела світла</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C242CA" w:rsidRPr="00C242CA" w:rsidRDefault="00C242CA" w:rsidP="003A67A1">
            <w:pPr>
              <w:ind w:right="-1"/>
              <w:jc w:val="center"/>
              <w:rPr>
                <w:color w:val="000000"/>
                <w:sz w:val="22"/>
                <w:szCs w:val="22"/>
              </w:rPr>
            </w:pPr>
            <w:r w:rsidRPr="00C242CA">
              <w:rPr>
                <w:color w:val="000000"/>
                <w:sz w:val="22"/>
                <w:szCs w:val="22"/>
              </w:rPr>
              <w:t>1 + 0,5 × (1 - LLMF)</w:t>
            </w:r>
          </w:p>
          <w:p w:rsidR="00C242CA" w:rsidRPr="00C242CA" w:rsidRDefault="00C242CA" w:rsidP="003A67A1">
            <w:pPr>
              <w:ind w:right="-1"/>
              <w:jc w:val="center"/>
              <w:rPr>
                <w:color w:val="000000"/>
                <w:sz w:val="22"/>
                <w:szCs w:val="22"/>
              </w:rPr>
            </w:pPr>
            <w:r w:rsidRPr="00C242CA">
              <w:rPr>
                <w:color w:val="000000"/>
                <w:sz w:val="22"/>
                <w:szCs w:val="22"/>
              </w:rPr>
              <w:t>де LLMF — коефіцієнт стабільності світлового потоку на кінець заявленого строку служби</w:t>
            </w:r>
          </w:p>
        </w:tc>
      </w:tr>
    </w:tbl>
    <w:p w:rsidR="00C242CA" w:rsidRPr="00B317E0" w:rsidRDefault="00C242CA" w:rsidP="003A67A1">
      <w:pPr>
        <w:ind w:right="49"/>
        <w:jc w:val="both"/>
        <w:rPr>
          <w:sz w:val="22"/>
          <w:szCs w:val="22"/>
        </w:rPr>
      </w:pPr>
    </w:p>
    <w:p w:rsidR="00E92D41" w:rsidRPr="00B317E0" w:rsidRDefault="00E92D41" w:rsidP="003A67A1">
      <w:pPr>
        <w:pStyle w:val="3"/>
        <w:spacing w:before="0"/>
        <w:jc w:val="center"/>
        <w:rPr>
          <w:rFonts w:ascii="Times New Roman" w:hAnsi="Times New Roman" w:cs="Times New Roman"/>
          <w:color w:val="auto"/>
          <w:sz w:val="22"/>
          <w:szCs w:val="22"/>
        </w:rPr>
      </w:pPr>
    </w:p>
    <w:p w:rsidR="00A8613B" w:rsidRPr="005A5D38" w:rsidRDefault="00C242CA" w:rsidP="003A67A1">
      <w:pPr>
        <w:jc w:val="both"/>
        <w:rPr>
          <w:szCs w:val="22"/>
        </w:rPr>
      </w:pPr>
      <w:r w:rsidRPr="005A5D38">
        <w:rPr>
          <w:szCs w:val="22"/>
        </w:rPr>
        <w:t>19.</w:t>
      </w:r>
    </w:p>
    <w:p w:rsidR="006544E5" w:rsidRPr="00856571" w:rsidRDefault="006544E5" w:rsidP="003A67A1">
      <w:pPr>
        <w:jc w:val="center"/>
      </w:pPr>
      <w:r w:rsidRPr="00856571">
        <w:rPr>
          <w:i/>
        </w:rPr>
        <w:t>Таблиця 6</w:t>
      </w:r>
    </w:p>
    <w:p w:rsidR="006544E5" w:rsidRPr="00856571" w:rsidRDefault="006544E5" w:rsidP="003A67A1">
      <w:pPr>
        <w:jc w:val="center"/>
      </w:pPr>
      <w:r w:rsidRPr="00856571">
        <w:rPr>
          <w:b/>
        </w:rPr>
        <w:t>Коефіцієнти множення для світлодіодних джерел світла</w:t>
      </w:r>
    </w:p>
    <w:tbl>
      <w:tblPr>
        <w:tblStyle w:val="TableGrid"/>
        <w:tblW w:w="9781" w:type="dxa"/>
        <w:tblInd w:w="115" w:type="dxa"/>
        <w:tblCellMar>
          <w:left w:w="115" w:type="dxa"/>
          <w:right w:w="115" w:type="dxa"/>
        </w:tblCellMar>
        <w:tblLook w:val="04A0" w:firstRow="1" w:lastRow="0" w:firstColumn="1" w:lastColumn="0" w:noHBand="0" w:noVBand="1"/>
      </w:tblPr>
      <w:tblGrid>
        <w:gridCol w:w="4739"/>
        <w:gridCol w:w="5042"/>
      </w:tblGrid>
      <w:tr w:rsidR="006544E5" w:rsidRPr="00856571" w:rsidTr="005A5D38">
        <w:trPr>
          <w:trHeight w:val="340"/>
        </w:trPr>
        <w:tc>
          <w:tcPr>
            <w:tcW w:w="4739" w:type="dxa"/>
            <w:tcBorders>
              <w:top w:val="single" w:sz="4" w:space="0" w:color="000000"/>
              <w:left w:val="nil"/>
              <w:bottom w:val="single" w:sz="4" w:space="0" w:color="000000"/>
              <w:right w:val="single" w:sz="5" w:space="0" w:color="000000"/>
            </w:tcBorders>
            <w:vAlign w:val="center"/>
          </w:tcPr>
          <w:p w:rsidR="006544E5" w:rsidRPr="006544E5" w:rsidRDefault="006544E5" w:rsidP="003A67A1">
            <w:pPr>
              <w:jc w:val="center"/>
              <w:rPr>
                <w:sz w:val="22"/>
                <w:szCs w:val="22"/>
              </w:rPr>
            </w:pPr>
            <w:r w:rsidRPr="006544E5">
              <w:rPr>
                <w:sz w:val="22"/>
                <w:szCs w:val="22"/>
              </w:rPr>
              <w:t xml:space="preserve">Кут </w:t>
            </w:r>
            <w:proofErr w:type="spellStart"/>
            <w:r w:rsidRPr="006544E5">
              <w:rPr>
                <w:sz w:val="22"/>
                <w:szCs w:val="22"/>
              </w:rPr>
              <w:t>променя</w:t>
            </w:r>
            <w:proofErr w:type="spellEnd"/>
            <w:r w:rsidRPr="006544E5">
              <w:rPr>
                <w:sz w:val="22"/>
                <w:szCs w:val="22"/>
              </w:rPr>
              <w:t xml:space="preserve"> світлодіодного джерела світла</w:t>
            </w:r>
          </w:p>
        </w:tc>
        <w:tc>
          <w:tcPr>
            <w:tcW w:w="5042" w:type="dxa"/>
            <w:tcBorders>
              <w:top w:val="single" w:sz="4" w:space="0" w:color="000000"/>
              <w:left w:val="single" w:sz="5"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Коефіцієнт множення світлового потоку</w:t>
            </w:r>
          </w:p>
        </w:tc>
      </w:tr>
      <w:tr w:rsidR="006544E5" w:rsidRPr="00856571" w:rsidTr="005A5D38">
        <w:trPr>
          <w:trHeight w:val="340"/>
        </w:trPr>
        <w:tc>
          <w:tcPr>
            <w:tcW w:w="4739"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 xml:space="preserve">20° ≤ кут </w:t>
            </w:r>
            <w:proofErr w:type="spellStart"/>
            <w:r w:rsidRPr="006544E5">
              <w:rPr>
                <w:sz w:val="22"/>
                <w:szCs w:val="22"/>
              </w:rPr>
              <w:t>променя</w:t>
            </w:r>
            <w:proofErr w:type="spellEnd"/>
          </w:p>
        </w:tc>
        <w:tc>
          <w:tcPr>
            <w:tcW w:w="5042"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1</w:t>
            </w:r>
          </w:p>
        </w:tc>
      </w:tr>
      <w:tr w:rsidR="006544E5" w:rsidRPr="00856571" w:rsidTr="005A5D38">
        <w:trPr>
          <w:trHeight w:val="340"/>
        </w:trPr>
        <w:tc>
          <w:tcPr>
            <w:tcW w:w="4739"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 xml:space="preserve">15° ≤ кут </w:t>
            </w:r>
            <w:proofErr w:type="spellStart"/>
            <w:r w:rsidRPr="006544E5">
              <w:rPr>
                <w:sz w:val="22"/>
                <w:szCs w:val="22"/>
              </w:rPr>
              <w:t>променя</w:t>
            </w:r>
            <w:proofErr w:type="spellEnd"/>
            <w:r w:rsidRPr="006544E5">
              <w:rPr>
                <w:sz w:val="22"/>
                <w:szCs w:val="22"/>
              </w:rPr>
              <w:t xml:space="preserve"> &lt; 20°</w:t>
            </w:r>
          </w:p>
        </w:tc>
        <w:tc>
          <w:tcPr>
            <w:tcW w:w="5042"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0,9</w:t>
            </w:r>
          </w:p>
        </w:tc>
      </w:tr>
      <w:tr w:rsidR="006544E5" w:rsidRPr="00856571" w:rsidTr="005A5D38">
        <w:trPr>
          <w:trHeight w:val="340"/>
        </w:trPr>
        <w:tc>
          <w:tcPr>
            <w:tcW w:w="4739" w:type="dxa"/>
            <w:tcBorders>
              <w:top w:val="single" w:sz="4" w:space="0" w:color="000000"/>
              <w:left w:val="nil"/>
              <w:bottom w:val="single" w:sz="4" w:space="0" w:color="000000"/>
              <w:right w:val="single" w:sz="5" w:space="0" w:color="000000"/>
            </w:tcBorders>
            <w:vAlign w:val="center"/>
          </w:tcPr>
          <w:p w:rsidR="006544E5" w:rsidRPr="006544E5" w:rsidRDefault="006544E5" w:rsidP="003A67A1">
            <w:pPr>
              <w:jc w:val="center"/>
              <w:rPr>
                <w:sz w:val="22"/>
                <w:szCs w:val="22"/>
              </w:rPr>
            </w:pPr>
            <w:r w:rsidRPr="006544E5">
              <w:rPr>
                <w:sz w:val="22"/>
                <w:szCs w:val="22"/>
              </w:rPr>
              <w:t xml:space="preserve">10° ≤ кут </w:t>
            </w:r>
            <w:proofErr w:type="spellStart"/>
            <w:r w:rsidRPr="006544E5">
              <w:rPr>
                <w:sz w:val="22"/>
                <w:szCs w:val="22"/>
              </w:rPr>
              <w:t>променя</w:t>
            </w:r>
            <w:proofErr w:type="spellEnd"/>
            <w:r w:rsidRPr="006544E5">
              <w:rPr>
                <w:sz w:val="22"/>
                <w:szCs w:val="22"/>
              </w:rPr>
              <w:t xml:space="preserve"> &lt; 15°</w:t>
            </w:r>
          </w:p>
        </w:tc>
        <w:tc>
          <w:tcPr>
            <w:tcW w:w="5042" w:type="dxa"/>
            <w:tcBorders>
              <w:top w:val="single" w:sz="4" w:space="0" w:color="000000"/>
              <w:left w:val="single" w:sz="5" w:space="0" w:color="000000"/>
              <w:bottom w:val="single" w:sz="5" w:space="0" w:color="000000"/>
              <w:right w:val="nil"/>
            </w:tcBorders>
            <w:vAlign w:val="center"/>
          </w:tcPr>
          <w:p w:rsidR="006544E5" w:rsidRPr="006544E5" w:rsidRDefault="006544E5" w:rsidP="003A67A1">
            <w:pPr>
              <w:jc w:val="center"/>
              <w:rPr>
                <w:sz w:val="22"/>
                <w:szCs w:val="22"/>
              </w:rPr>
            </w:pPr>
            <w:r w:rsidRPr="006544E5">
              <w:rPr>
                <w:sz w:val="22"/>
                <w:szCs w:val="22"/>
              </w:rPr>
              <w:t>0,85</w:t>
            </w:r>
          </w:p>
        </w:tc>
      </w:tr>
      <w:tr w:rsidR="006544E5" w:rsidRPr="00856571" w:rsidTr="005A5D38">
        <w:trPr>
          <w:trHeight w:val="340"/>
        </w:trPr>
        <w:tc>
          <w:tcPr>
            <w:tcW w:w="4739" w:type="dxa"/>
            <w:tcBorders>
              <w:top w:val="single" w:sz="4" w:space="0" w:color="000000"/>
              <w:left w:val="nil"/>
              <w:bottom w:val="single" w:sz="5" w:space="0" w:color="000000"/>
              <w:right w:val="single" w:sz="5" w:space="0" w:color="000000"/>
            </w:tcBorders>
            <w:vAlign w:val="center"/>
          </w:tcPr>
          <w:p w:rsidR="006544E5" w:rsidRPr="006544E5" w:rsidRDefault="006544E5" w:rsidP="003A67A1">
            <w:pPr>
              <w:jc w:val="center"/>
              <w:rPr>
                <w:sz w:val="22"/>
                <w:szCs w:val="22"/>
              </w:rPr>
            </w:pPr>
            <w:r w:rsidRPr="006544E5">
              <w:rPr>
                <w:sz w:val="22"/>
                <w:szCs w:val="22"/>
              </w:rPr>
              <w:t xml:space="preserve">кут </w:t>
            </w:r>
            <w:proofErr w:type="spellStart"/>
            <w:r w:rsidRPr="006544E5">
              <w:rPr>
                <w:sz w:val="22"/>
                <w:szCs w:val="22"/>
              </w:rPr>
              <w:t>променя</w:t>
            </w:r>
            <w:proofErr w:type="spellEnd"/>
            <w:r w:rsidRPr="006544E5">
              <w:rPr>
                <w:sz w:val="22"/>
                <w:szCs w:val="22"/>
              </w:rPr>
              <w:t xml:space="preserve"> &lt; 10°</w:t>
            </w:r>
          </w:p>
        </w:tc>
        <w:tc>
          <w:tcPr>
            <w:tcW w:w="5042" w:type="dxa"/>
            <w:tcBorders>
              <w:top w:val="single" w:sz="5" w:space="0" w:color="000000"/>
              <w:left w:val="single" w:sz="5" w:space="0" w:color="000000"/>
              <w:bottom w:val="single" w:sz="5" w:space="0" w:color="000000"/>
              <w:right w:val="nil"/>
            </w:tcBorders>
            <w:vAlign w:val="center"/>
          </w:tcPr>
          <w:p w:rsidR="006544E5" w:rsidRPr="006544E5" w:rsidRDefault="006544E5" w:rsidP="003A67A1">
            <w:pPr>
              <w:jc w:val="center"/>
              <w:rPr>
                <w:sz w:val="22"/>
                <w:szCs w:val="22"/>
              </w:rPr>
            </w:pPr>
            <w:r w:rsidRPr="006544E5">
              <w:rPr>
                <w:sz w:val="22"/>
                <w:szCs w:val="22"/>
              </w:rPr>
              <w:t>0,80</w:t>
            </w:r>
          </w:p>
        </w:tc>
      </w:tr>
    </w:tbl>
    <w:p w:rsidR="006544E5" w:rsidRDefault="006544E5" w:rsidP="003A67A1">
      <w:pPr>
        <w:jc w:val="both"/>
        <w:rPr>
          <w:sz w:val="22"/>
          <w:szCs w:val="22"/>
        </w:rPr>
      </w:pPr>
    </w:p>
    <w:p w:rsidR="006544E5" w:rsidRDefault="006544E5" w:rsidP="003A67A1">
      <w:pPr>
        <w:jc w:val="both"/>
        <w:rPr>
          <w:sz w:val="22"/>
          <w:szCs w:val="22"/>
        </w:rPr>
      </w:pPr>
    </w:p>
    <w:p w:rsidR="00C242CA" w:rsidRDefault="00C242CA" w:rsidP="003A67A1">
      <w:pPr>
        <w:jc w:val="both"/>
        <w:rPr>
          <w:sz w:val="22"/>
          <w:szCs w:val="22"/>
        </w:rPr>
      </w:pPr>
      <w:r>
        <w:rPr>
          <w:sz w:val="22"/>
          <w:szCs w:val="22"/>
        </w:rPr>
        <w:t>20.</w:t>
      </w:r>
    </w:p>
    <w:p w:rsidR="006544E5" w:rsidRPr="006544E5" w:rsidRDefault="006544E5" w:rsidP="003A67A1">
      <w:pPr>
        <w:shd w:val="clear" w:color="auto" w:fill="FFFFFF"/>
        <w:jc w:val="right"/>
        <w:rPr>
          <w:rFonts w:eastAsia="Arial Unicode MS"/>
          <w:bCs/>
          <w:iCs/>
          <w:color w:val="000000" w:themeColor="text1"/>
          <w:szCs w:val="28"/>
        </w:rPr>
      </w:pPr>
      <w:r w:rsidRPr="006544E5">
        <w:rPr>
          <w:rFonts w:eastAsia="Arial Unicode MS"/>
          <w:bCs/>
          <w:iCs/>
          <w:color w:val="000000" w:themeColor="text1"/>
          <w:szCs w:val="28"/>
        </w:rPr>
        <w:t>Таблиця 6</w:t>
      </w:r>
    </w:p>
    <w:p w:rsidR="006544E5" w:rsidRPr="006544E5" w:rsidRDefault="006544E5" w:rsidP="003A67A1">
      <w:pPr>
        <w:shd w:val="clear" w:color="auto" w:fill="FFFFFF"/>
        <w:jc w:val="right"/>
        <w:rPr>
          <w:rFonts w:eastAsia="Arial Unicode MS"/>
          <w:bCs/>
          <w:iCs/>
          <w:color w:val="000000" w:themeColor="text1"/>
          <w:szCs w:val="28"/>
        </w:rPr>
      </w:pPr>
    </w:p>
    <w:p w:rsidR="006544E5" w:rsidRPr="006544E5" w:rsidRDefault="006544E5" w:rsidP="003A67A1">
      <w:pPr>
        <w:shd w:val="clear" w:color="auto" w:fill="FFFFFF"/>
        <w:jc w:val="center"/>
        <w:rPr>
          <w:rFonts w:eastAsia="Arial Unicode MS"/>
          <w:b/>
          <w:bCs/>
          <w:color w:val="000000" w:themeColor="text1"/>
          <w:szCs w:val="28"/>
        </w:rPr>
      </w:pPr>
      <w:r w:rsidRPr="006544E5">
        <w:rPr>
          <w:rFonts w:eastAsia="Arial Unicode MS"/>
          <w:b/>
          <w:bCs/>
          <w:color w:val="000000" w:themeColor="text1"/>
          <w:szCs w:val="28"/>
        </w:rPr>
        <w:t>Коефіцієнти множення для світлодіодних джерел світла</w:t>
      </w:r>
    </w:p>
    <w:tbl>
      <w:tblPr>
        <w:tblW w:w="9698" w:type="dxa"/>
        <w:jc w:val="center"/>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4708"/>
        <w:gridCol w:w="4990"/>
      </w:tblGrid>
      <w:tr w:rsidR="006544E5" w:rsidRPr="00CD59BE" w:rsidTr="00E0458E">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b/>
                <w:bCs/>
                <w:color w:val="000000" w:themeColor="text1"/>
                <w:sz w:val="22"/>
              </w:rPr>
            </w:pPr>
            <w:r w:rsidRPr="006544E5">
              <w:rPr>
                <w:b/>
                <w:bCs/>
                <w:color w:val="000000" w:themeColor="text1"/>
                <w:sz w:val="22"/>
              </w:rPr>
              <w:t xml:space="preserve">Кут </w:t>
            </w:r>
            <w:r w:rsidRPr="006544E5">
              <w:rPr>
                <w:b/>
                <w:color w:val="000000" w:themeColor="text1"/>
                <w:sz w:val="22"/>
              </w:rPr>
              <w:t>випромінювання</w:t>
            </w:r>
            <w:r w:rsidRPr="006544E5">
              <w:rPr>
                <w:b/>
                <w:bCs/>
                <w:color w:val="000000" w:themeColor="text1"/>
                <w:sz w:val="22"/>
              </w:rPr>
              <w:t xml:space="preserve"> світлодіодного джерела світла</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b/>
                <w:bCs/>
                <w:color w:val="000000" w:themeColor="text1"/>
                <w:sz w:val="22"/>
              </w:rPr>
            </w:pPr>
            <w:r w:rsidRPr="006544E5">
              <w:rPr>
                <w:b/>
                <w:bCs/>
                <w:color w:val="000000" w:themeColor="text1"/>
                <w:sz w:val="22"/>
              </w:rPr>
              <w:t>Коефіцієнт множення світлового потоку</w:t>
            </w:r>
          </w:p>
        </w:tc>
      </w:tr>
      <w:tr w:rsidR="006544E5" w:rsidRPr="00F779BA" w:rsidTr="00E0458E">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20° ≤ кут випромінювання</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1</w:t>
            </w:r>
          </w:p>
        </w:tc>
      </w:tr>
      <w:tr w:rsidR="006544E5" w:rsidRPr="00F779BA" w:rsidTr="00E0458E">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15° ≤ кут випромінювання &lt; 20°</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0,9</w:t>
            </w:r>
          </w:p>
        </w:tc>
      </w:tr>
      <w:tr w:rsidR="006544E5" w:rsidRPr="00F779BA" w:rsidTr="00E0458E">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10° ≤ кут випромінювання &lt; 15°</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0,85</w:t>
            </w:r>
          </w:p>
        </w:tc>
      </w:tr>
      <w:tr w:rsidR="006544E5" w:rsidRPr="00F779BA" w:rsidTr="00E0458E">
        <w:trPr>
          <w:jc w:val="center"/>
        </w:trPr>
        <w:tc>
          <w:tcPr>
            <w:tcW w:w="4708"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кут випромінювання &lt; 10°</w:t>
            </w:r>
          </w:p>
        </w:tc>
        <w:tc>
          <w:tcPr>
            <w:tcW w:w="4990" w:type="dxa"/>
            <w:tcBorders>
              <w:top w:val="outset" w:sz="6" w:space="0" w:color="auto"/>
              <w:left w:val="outset" w:sz="6" w:space="0" w:color="auto"/>
              <w:bottom w:val="outset" w:sz="6" w:space="0" w:color="auto"/>
              <w:right w:val="outset" w:sz="6" w:space="0" w:color="auto"/>
            </w:tcBorders>
            <w:shd w:val="clear" w:color="auto" w:fill="auto"/>
            <w:hideMark/>
          </w:tcPr>
          <w:p w:rsidR="006544E5" w:rsidRPr="006544E5" w:rsidRDefault="006544E5" w:rsidP="003A67A1">
            <w:pPr>
              <w:ind w:left="142"/>
              <w:jc w:val="center"/>
              <w:rPr>
                <w:color w:val="000000" w:themeColor="text1"/>
                <w:sz w:val="22"/>
              </w:rPr>
            </w:pPr>
            <w:r w:rsidRPr="006544E5">
              <w:rPr>
                <w:color w:val="000000" w:themeColor="text1"/>
                <w:sz w:val="22"/>
              </w:rPr>
              <w:t>0,80</w:t>
            </w:r>
          </w:p>
        </w:tc>
      </w:tr>
    </w:tbl>
    <w:p w:rsidR="006544E5" w:rsidRDefault="006544E5" w:rsidP="003A67A1">
      <w:pPr>
        <w:jc w:val="both"/>
        <w:rPr>
          <w:sz w:val="22"/>
          <w:szCs w:val="22"/>
        </w:rPr>
      </w:pPr>
    </w:p>
    <w:p w:rsidR="006544E5" w:rsidRDefault="006544E5" w:rsidP="003A67A1">
      <w:pPr>
        <w:jc w:val="both"/>
        <w:rPr>
          <w:sz w:val="22"/>
          <w:szCs w:val="22"/>
        </w:rPr>
      </w:pPr>
    </w:p>
    <w:p w:rsidR="00C242CA" w:rsidRDefault="00C242CA" w:rsidP="003A67A1">
      <w:pPr>
        <w:jc w:val="both"/>
        <w:rPr>
          <w:sz w:val="22"/>
          <w:szCs w:val="22"/>
        </w:rPr>
      </w:pPr>
      <w:r>
        <w:rPr>
          <w:sz w:val="22"/>
          <w:szCs w:val="22"/>
        </w:rPr>
        <w:lastRenderedPageBreak/>
        <w:t>21.</w:t>
      </w:r>
    </w:p>
    <w:p w:rsidR="006544E5" w:rsidRPr="006544E5" w:rsidRDefault="006544E5" w:rsidP="003A67A1">
      <w:pPr>
        <w:jc w:val="center"/>
        <w:rPr>
          <w:szCs w:val="22"/>
        </w:rPr>
      </w:pPr>
      <w:r w:rsidRPr="006544E5">
        <w:rPr>
          <w:i/>
          <w:szCs w:val="22"/>
        </w:rPr>
        <w:t>Таблиця 7</w:t>
      </w:r>
    </w:p>
    <w:p w:rsidR="006544E5" w:rsidRPr="006544E5" w:rsidRDefault="006544E5" w:rsidP="003A67A1">
      <w:pPr>
        <w:jc w:val="center"/>
        <w:rPr>
          <w:szCs w:val="22"/>
        </w:rPr>
      </w:pPr>
      <w:r w:rsidRPr="006544E5">
        <w:rPr>
          <w:b/>
          <w:szCs w:val="22"/>
        </w:rPr>
        <w:t>Заяви щодо еквівалентності для неспрямованих джерел світла</w:t>
      </w:r>
    </w:p>
    <w:tbl>
      <w:tblPr>
        <w:tblStyle w:val="TableGrid"/>
        <w:tblW w:w="9639" w:type="dxa"/>
        <w:tblInd w:w="115" w:type="dxa"/>
        <w:tblCellMar>
          <w:left w:w="115" w:type="dxa"/>
          <w:right w:w="115" w:type="dxa"/>
        </w:tblCellMar>
        <w:tblLook w:val="04A0" w:firstRow="1" w:lastRow="0" w:firstColumn="1" w:lastColumn="0" w:noHBand="0" w:noVBand="1"/>
      </w:tblPr>
      <w:tblGrid>
        <w:gridCol w:w="4678"/>
        <w:gridCol w:w="4961"/>
      </w:tblGrid>
      <w:tr w:rsidR="006544E5" w:rsidRPr="006544E5" w:rsidTr="006544E5">
        <w:trPr>
          <w:trHeight w:val="340"/>
        </w:trPr>
        <w:tc>
          <w:tcPr>
            <w:tcW w:w="4678" w:type="dxa"/>
            <w:tcBorders>
              <w:top w:val="single" w:sz="5"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Світловий потік джерела світла Φ (</w:t>
            </w:r>
            <w:proofErr w:type="spellStart"/>
            <w:r w:rsidRPr="006544E5">
              <w:rPr>
                <w:sz w:val="22"/>
                <w:szCs w:val="22"/>
              </w:rPr>
              <w:t>лм</w:t>
            </w:r>
            <w:proofErr w:type="spellEnd"/>
            <w:r w:rsidRPr="006544E5">
              <w:rPr>
                <w:sz w:val="22"/>
                <w:szCs w:val="22"/>
              </w:rPr>
              <w:t>)</w:t>
            </w:r>
          </w:p>
        </w:tc>
        <w:tc>
          <w:tcPr>
            <w:tcW w:w="4961" w:type="dxa"/>
            <w:tcBorders>
              <w:top w:val="single" w:sz="5"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Заявлена потужність джерела світла розжарювання (Вт)</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136</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15</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249</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25</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470</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40</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806</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60</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1 055</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75</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1 521</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100</w:t>
            </w:r>
          </w:p>
        </w:tc>
      </w:tr>
      <w:tr w:rsidR="006544E5" w:rsidRPr="006544E5" w:rsidTr="005A5D38">
        <w:trPr>
          <w:trHeight w:val="284"/>
        </w:trPr>
        <w:tc>
          <w:tcPr>
            <w:tcW w:w="4678" w:type="dxa"/>
            <w:tcBorders>
              <w:top w:val="single" w:sz="4" w:space="0" w:color="000000"/>
              <w:left w:val="nil"/>
              <w:bottom w:val="single" w:sz="4" w:space="0" w:color="000000"/>
              <w:right w:val="single" w:sz="4" w:space="0" w:color="000000"/>
            </w:tcBorders>
            <w:vAlign w:val="center"/>
          </w:tcPr>
          <w:p w:rsidR="006544E5" w:rsidRPr="006544E5" w:rsidRDefault="006544E5" w:rsidP="003A67A1">
            <w:pPr>
              <w:jc w:val="center"/>
              <w:rPr>
                <w:sz w:val="22"/>
                <w:szCs w:val="22"/>
              </w:rPr>
            </w:pPr>
            <w:r w:rsidRPr="006544E5">
              <w:rPr>
                <w:sz w:val="22"/>
                <w:szCs w:val="22"/>
              </w:rPr>
              <w:t>2 452</w:t>
            </w:r>
          </w:p>
        </w:tc>
        <w:tc>
          <w:tcPr>
            <w:tcW w:w="4961" w:type="dxa"/>
            <w:tcBorders>
              <w:top w:val="single" w:sz="4" w:space="0" w:color="000000"/>
              <w:left w:val="single" w:sz="4"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150</w:t>
            </w:r>
          </w:p>
        </w:tc>
      </w:tr>
      <w:tr w:rsidR="006544E5" w:rsidRPr="006544E5" w:rsidTr="005A5D38">
        <w:trPr>
          <w:trHeight w:val="284"/>
        </w:trPr>
        <w:tc>
          <w:tcPr>
            <w:tcW w:w="4678" w:type="dxa"/>
            <w:tcBorders>
              <w:top w:val="single" w:sz="4" w:space="0" w:color="000000"/>
              <w:left w:val="nil"/>
              <w:bottom w:val="single" w:sz="4" w:space="0" w:color="000000"/>
              <w:right w:val="single" w:sz="5" w:space="0" w:color="000000"/>
            </w:tcBorders>
            <w:vAlign w:val="center"/>
          </w:tcPr>
          <w:p w:rsidR="006544E5" w:rsidRPr="006544E5" w:rsidRDefault="006544E5" w:rsidP="003A67A1">
            <w:pPr>
              <w:jc w:val="center"/>
              <w:rPr>
                <w:sz w:val="22"/>
                <w:szCs w:val="22"/>
              </w:rPr>
            </w:pPr>
            <w:r w:rsidRPr="006544E5">
              <w:rPr>
                <w:sz w:val="22"/>
                <w:szCs w:val="22"/>
              </w:rPr>
              <w:t>3 452</w:t>
            </w:r>
          </w:p>
        </w:tc>
        <w:tc>
          <w:tcPr>
            <w:tcW w:w="4961" w:type="dxa"/>
            <w:tcBorders>
              <w:top w:val="single" w:sz="4" w:space="0" w:color="000000"/>
              <w:left w:val="single" w:sz="5" w:space="0" w:color="000000"/>
              <w:bottom w:val="single" w:sz="4" w:space="0" w:color="000000"/>
              <w:right w:val="nil"/>
            </w:tcBorders>
            <w:vAlign w:val="center"/>
          </w:tcPr>
          <w:p w:rsidR="006544E5" w:rsidRPr="006544E5" w:rsidRDefault="006544E5" w:rsidP="003A67A1">
            <w:pPr>
              <w:jc w:val="center"/>
              <w:rPr>
                <w:sz w:val="22"/>
                <w:szCs w:val="22"/>
              </w:rPr>
            </w:pPr>
            <w:r w:rsidRPr="006544E5">
              <w:rPr>
                <w:sz w:val="22"/>
                <w:szCs w:val="22"/>
              </w:rPr>
              <w:t>200</w:t>
            </w:r>
          </w:p>
        </w:tc>
      </w:tr>
    </w:tbl>
    <w:p w:rsidR="006544E5" w:rsidRDefault="006544E5" w:rsidP="003A67A1">
      <w:pPr>
        <w:jc w:val="both"/>
        <w:rPr>
          <w:sz w:val="22"/>
          <w:szCs w:val="22"/>
        </w:rPr>
      </w:pPr>
    </w:p>
    <w:p w:rsidR="00C242CA" w:rsidRDefault="00C242CA" w:rsidP="003A67A1">
      <w:pPr>
        <w:jc w:val="both"/>
        <w:rPr>
          <w:sz w:val="22"/>
          <w:szCs w:val="22"/>
        </w:rPr>
      </w:pPr>
      <w:r>
        <w:rPr>
          <w:sz w:val="22"/>
          <w:szCs w:val="22"/>
        </w:rPr>
        <w:t>22.</w:t>
      </w:r>
    </w:p>
    <w:p w:rsidR="006544E5" w:rsidRPr="006544E5" w:rsidRDefault="006544E5" w:rsidP="003A67A1">
      <w:pPr>
        <w:shd w:val="clear" w:color="auto" w:fill="FFFFFF"/>
        <w:ind w:left="142"/>
        <w:jc w:val="right"/>
        <w:rPr>
          <w:rFonts w:eastAsia="Arial Unicode MS"/>
          <w:bCs/>
          <w:iCs/>
          <w:color w:val="000000" w:themeColor="text1"/>
          <w:szCs w:val="21"/>
        </w:rPr>
      </w:pPr>
      <w:r w:rsidRPr="006544E5">
        <w:rPr>
          <w:rFonts w:eastAsia="Arial Unicode MS"/>
          <w:bCs/>
          <w:iCs/>
          <w:color w:val="000000" w:themeColor="text1"/>
          <w:szCs w:val="21"/>
        </w:rPr>
        <w:t>Таблиця 7</w:t>
      </w:r>
    </w:p>
    <w:p w:rsidR="006544E5" w:rsidRPr="006544E5" w:rsidRDefault="006544E5" w:rsidP="003A67A1">
      <w:pPr>
        <w:shd w:val="clear" w:color="auto" w:fill="FFFFFF"/>
        <w:ind w:left="142"/>
        <w:jc w:val="right"/>
        <w:rPr>
          <w:rFonts w:eastAsia="Arial Unicode MS"/>
          <w:bCs/>
          <w:iCs/>
          <w:color w:val="000000" w:themeColor="text1"/>
          <w:szCs w:val="21"/>
        </w:rPr>
      </w:pPr>
    </w:p>
    <w:p w:rsidR="006544E5" w:rsidRPr="006544E5" w:rsidRDefault="006544E5" w:rsidP="003A67A1">
      <w:pPr>
        <w:shd w:val="clear" w:color="auto" w:fill="FFFFFF"/>
        <w:ind w:left="142"/>
        <w:jc w:val="center"/>
        <w:rPr>
          <w:rFonts w:eastAsia="Arial Unicode MS"/>
          <w:b/>
          <w:bCs/>
          <w:color w:val="000000" w:themeColor="text1"/>
          <w:szCs w:val="21"/>
        </w:rPr>
      </w:pPr>
      <w:r w:rsidRPr="006544E5">
        <w:rPr>
          <w:rFonts w:eastAsia="Arial Unicode MS"/>
          <w:b/>
          <w:bCs/>
          <w:color w:val="000000" w:themeColor="text1"/>
          <w:szCs w:val="21"/>
        </w:rPr>
        <w:t xml:space="preserve">Заяви щодо еквівалентності для </w:t>
      </w:r>
      <w:r w:rsidRPr="006544E5">
        <w:rPr>
          <w:rFonts w:eastAsia="Arial Unicode MS"/>
          <w:b/>
          <w:bCs/>
          <w:color w:val="000000" w:themeColor="text1"/>
          <w:szCs w:val="28"/>
        </w:rPr>
        <w:t>неспр</w:t>
      </w:r>
      <w:r w:rsidRPr="006544E5">
        <w:rPr>
          <w:rFonts w:eastAsia="Arial Unicode MS"/>
          <w:b/>
          <w:bCs/>
          <w:color w:val="000000" w:themeColor="text1"/>
          <w:szCs w:val="21"/>
        </w:rPr>
        <w:t>ямованих джерел світла</w:t>
      </w:r>
    </w:p>
    <w:tbl>
      <w:tblPr>
        <w:tblW w:w="9811" w:type="dxa"/>
        <w:tblBorders>
          <w:top w:val="outset" w:sz="6" w:space="0" w:color="auto"/>
          <w:left w:val="outset" w:sz="6" w:space="0" w:color="auto"/>
          <w:bottom w:val="outset" w:sz="6" w:space="0" w:color="auto"/>
          <w:right w:val="outset" w:sz="6" w:space="0" w:color="auto"/>
        </w:tblBorders>
        <w:shd w:val="clear" w:color="auto" w:fill="FFFFFF"/>
        <w:tblCellMar>
          <w:top w:w="30" w:type="dxa"/>
          <w:left w:w="30" w:type="dxa"/>
          <w:bottom w:w="30" w:type="dxa"/>
          <w:right w:w="30" w:type="dxa"/>
        </w:tblCellMar>
        <w:tblLook w:val="04A0" w:firstRow="1" w:lastRow="0" w:firstColumn="1" w:lastColumn="0" w:noHBand="0" w:noVBand="1"/>
      </w:tblPr>
      <w:tblGrid>
        <w:gridCol w:w="4708"/>
        <w:gridCol w:w="5103"/>
      </w:tblGrid>
      <w:tr w:rsidR="006544E5" w:rsidRPr="00E5151B" w:rsidTr="003A67A1">
        <w:trPr>
          <w:trHeight w:val="398"/>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b/>
                <w:bCs/>
                <w:color w:val="000000" w:themeColor="text1"/>
                <w:sz w:val="22"/>
                <w:szCs w:val="21"/>
              </w:rPr>
            </w:pPr>
            <w:r w:rsidRPr="006544E5">
              <w:rPr>
                <w:rFonts w:eastAsia="Arial Unicode MS"/>
                <w:b/>
                <w:bCs/>
                <w:color w:val="000000" w:themeColor="text1"/>
                <w:sz w:val="22"/>
                <w:szCs w:val="21"/>
              </w:rPr>
              <w:t>Світловий потік джерела світла Φ (</w:t>
            </w:r>
            <w:proofErr w:type="spellStart"/>
            <w:r w:rsidRPr="006544E5">
              <w:rPr>
                <w:rFonts w:eastAsia="Arial Unicode MS"/>
                <w:b/>
                <w:bCs/>
                <w:color w:val="000000" w:themeColor="text1"/>
                <w:sz w:val="22"/>
                <w:szCs w:val="21"/>
              </w:rPr>
              <w:t>лм</w:t>
            </w:r>
            <w:proofErr w:type="spellEnd"/>
            <w:r w:rsidRPr="006544E5">
              <w:rPr>
                <w:rFonts w:eastAsia="Arial Unicode MS"/>
                <w:b/>
                <w:bCs/>
                <w:color w:val="000000" w:themeColor="text1"/>
                <w:sz w:val="22"/>
                <w:szCs w:val="21"/>
              </w:rPr>
              <w:t>)</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b/>
                <w:bCs/>
                <w:color w:val="000000" w:themeColor="text1"/>
                <w:sz w:val="22"/>
                <w:szCs w:val="21"/>
              </w:rPr>
            </w:pPr>
            <w:r w:rsidRPr="006544E5">
              <w:rPr>
                <w:rFonts w:eastAsia="Arial Unicode MS"/>
                <w:b/>
                <w:bCs/>
                <w:color w:val="000000" w:themeColor="text1"/>
                <w:sz w:val="22"/>
                <w:szCs w:val="21"/>
              </w:rPr>
              <w:t>Заявлена ​​еквівалентна потужність джерела світла розжарювання (Вт)</w:t>
            </w:r>
          </w:p>
        </w:tc>
      </w:tr>
      <w:tr w:rsidR="006544E5" w:rsidRPr="00E5151B" w:rsidTr="003A67A1">
        <w:trPr>
          <w:trHeight w:val="236"/>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136</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15</w:t>
            </w:r>
          </w:p>
        </w:tc>
      </w:tr>
      <w:tr w:rsidR="006544E5" w:rsidRPr="00E5151B" w:rsidTr="003A67A1">
        <w:trPr>
          <w:trHeight w:val="184"/>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249</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25</w:t>
            </w:r>
          </w:p>
        </w:tc>
      </w:tr>
      <w:tr w:rsidR="006544E5" w:rsidRPr="00E5151B" w:rsidTr="003A67A1">
        <w:trPr>
          <w:trHeight w:val="146"/>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470</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40</w:t>
            </w:r>
          </w:p>
        </w:tc>
      </w:tr>
      <w:tr w:rsidR="006544E5" w:rsidRPr="00E5151B" w:rsidTr="003A67A1">
        <w:trPr>
          <w:trHeight w:val="95"/>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806</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60</w:t>
            </w:r>
          </w:p>
        </w:tc>
      </w:tr>
      <w:tr w:rsidR="006544E5" w:rsidRPr="00E5151B" w:rsidTr="003A67A1">
        <w:trPr>
          <w:trHeight w:val="198"/>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1 055</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75</w:t>
            </w:r>
          </w:p>
        </w:tc>
      </w:tr>
      <w:tr w:rsidR="006544E5" w:rsidRPr="00E5151B" w:rsidTr="003A67A1">
        <w:trPr>
          <w:trHeight w:val="288"/>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1 521</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100</w:t>
            </w:r>
          </w:p>
        </w:tc>
      </w:tr>
      <w:tr w:rsidR="006544E5" w:rsidRPr="00E5151B" w:rsidTr="003A67A1">
        <w:trPr>
          <w:trHeight w:val="208"/>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2 452</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150</w:t>
            </w:r>
          </w:p>
        </w:tc>
      </w:tr>
      <w:tr w:rsidR="006544E5" w:rsidRPr="00E5151B" w:rsidTr="003A67A1">
        <w:trPr>
          <w:trHeight w:val="170"/>
        </w:trPr>
        <w:tc>
          <w:tcPr>
            <w:tcW w:w="4708"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3 452</w:t>
            </w:r>
          </w:p>
        </w:tc>
        <w:tc>
          <w:tcPr>
            <w:tcW w:w="5103" w:type="dxa"/>
            <w:tcBorders>
              <w:top w:val="outset" w:sz="6" w:space="0" w:color="auto"/>
              <w:left w:val="outset" w:sz="6" w:space="0" w:color="auto"/>
              <w:bottom w:val="outset" w:sz="6" w:space="0" w:color="auto"/>
              <w:right w:val="outset" w:sz="6" w:space="0" w:color="auto"/>
            </w:tcBorders>
            <w:shd w:val="clear" w:color="auto" w:fill="FFFFFF"/>
            <w:hideMark/>
          </w:tcPr>
          <w:p w:rsidR="006544E5" w:rsidRPr="006544E5" w:rsidRDefault="006544E5" w:rsidP="003A67A1">
            <w:pPr>
              <w:ind w:left="142"/>
              <w:jc w:val="center"/>
              <w:rPr>
                <w:rFonts w:eastAsia="Arial Unicode MS"/>
                <w:color w:val="000000" w:themeColor="text1"/>
                <w:sz w:val="22"/>
                <w:szCs w:val="21"/>
              </w:rPr>
            </w:pPr>
            <w:r w:rsidRPr="006544E5">
              <w:rPr>
                <w:rFonts w:eastAsia="Arial Unicode MS"/>
                <w:color w:val="000000" w:themeColor="text1"/>
                <w:sz w:val="22"/>
                <w:szCs w:val="21"/>
              </w:rPr>
              <w:t>200</w:t>
            </w:r>
          </w:p>
        </w:tc>
      </w:tr>
    </w:tbl>
    <w:p w:rsidR="006544E5" w:rsidRDefault="006544E5" w:rsidP="003A67A1">
      <w:pPr>
        <w:shd w:val="clear" w:color="auto" w:fill="FFFFFF"/>
        <w:jc w:val="center"/>
        <w:rPr>
          <w:rFonts w:eastAsia="Arial Unicode MS"/>
          <w:bCs/>
          <w:iCs/>
          <w:color w:val="000000" w:themeColor="text1"/>
        </w:rPr>
      </w:pPr>
    </w:p>
    <w:p w:rsidR="006544E5" w:rsidRDefault="006544E5" w:rsidP="003A67A1">
      <w:pPr>
        <w:shd w:val="clear" w:color="auto" w:fill="FFFFFF"/>
        <w:jc w:val="both"/>
        <w:rPr>
          <w:rFonts w:eastAsia="Arial Unicode MS"/>
          <w:bCs/>
          <w:iCs/>
          <w:color w:val="000000" w:themeColor="text1"/>
        </w:rPr>
      </w:pPr>
      <w:r>
        <w:rPr>
          <w:rFonts w:eastAsia="Arial Unicode MS"/>
          <w:bCs/>
          <w:iCs/>
          <w:color w:val="000000" w:themeColor="text1"/>
        </w:rPr>
        <w:t>23.</w:t>
      </w:r>
    </w:p>
    <w:p w:rsidR="006544E5" w:rsidRPr="006544E5" w:rsidRDefault="006544E5" w:rsidP="003A67A1">
      <w:pPr>
        <w:jc w:val="center"/>
        <w:rPr>
          <w:i/>
        </w:rPr>
      </w:pPr>
      <w:r w:rsidRPr="006544E5">
        <w:rPr>
          <w:i/>
        </w:rPr>
        <w:t xml:space="preserve">Таблиця </w:t>
      </w:r>
      <w:r w:rsidR="002F2B7E">
        <w:rPr>
          <w:i/>
        </w:rPr>
        <w:t>8</w:t>
      </w:r>
    </w:p>
    <w:p w:rsidR="006544E5" w:rsidRPr="00856571" w:rsidRDefault="006544E5" w:rsidP="003A67A1">
      <w:pPr>
        <w:jc w:val="center"/>
      </w:pPr>
      <w:r w:rsidRPr="00856571">
        <w:rPr>
          <w:b/>
        </w:rPr>
        <w:t>Мінімальні значення ефективності для джерел світла</w:t>
      </w:r>
      <w:r w:rsidRPr="00856571">
        <w:rPr>
          <w:sz w:val="15"/>
        </w:rPr>
        <w:t xml:space="preserve"> </w:t>
      </w:r>
      <w:r w:rsidRPr="00856571">
        <w:rPr>
          <w:b/>
        </w:rPr>
        <w:t>T8 та T5</w:t>
      </w:r>
    </w:p>
    <w:tbl>
      <w:tblPr>
        <w:tblStyle w:val="TableGrid"/>
        <w:tblW w:w="9639" w:type="dxa"/>
        <w:tblInd w:w="89" w:type="dxa"/>
        <w:tblCellMar>
          <w:left w:w="89" w:type="dxa"/>
          <w:right w:w="53" w:type="dxa"/>
        </w:tblCellMar>
        <w:tblLook w:val="04A0" w:firstRow="1" w:lastRow="0" w:firstColumn="1" w:lastColumn="0" w:noHBand="0" w:noVBand="1"/>
      </w:tblPr>
      <w:tblGrid>
        <w:gridCol w:w="1701"/>
        <w:gridCol w:w="1560"/>
        <w:gridCol w:w="1701"/>
        <w:gridCol w:w="1559"/>
        <w:gridCol w:w="1701"/>
        <w:gridCol w:w="1417"/>
      </w:tblGrid>
      <w:tr w:rsidR="002F2B7E" w:rsidRPr="009B235B" w:rsidTr="002F2B7E">
        <w:trPr>
          <w:trHeight w:val="563"/>
        </w:trPr>
        <w:tc>
          <w:tcPr>
            <w:tcW w:w="3261" w:type="dxa"/>
            <w:gridSpan w:val="2"/>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T8 (26 мм Ø) </w:t>
            </w:r>
          </w:p>
        </w:tc>
        <w:tc>
          <w:tcPr>
            <w:tcW w:w="3260" w:type="dxa"/>
            <w:gridSpan w:val="2"/>
            <w:tcBorders>
              <w:top w:val="single" w:sz="5"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T5 (16 мм Ø) </w:t>
            </w:r>
          </w:p>
          <w:p w:rsidR="006544E5" w:rsidRPr="002F2B7E" w:rsidRDefault="006544E5" w:rsidP="003A67A1">
            <w:pPr>
              <w:jc w:val="center"/>
              <w:rPr>
                <w:sz w:val="22"/>
                <w:szCs w:val="22"/>
              </w:rPr>
            </w:pPr>
            <w:r w:rsidRPr="002F2B7E">
              <w:rPr>
                <w:sz w:val="22"/>
                <w:szCs w:val="22"/>
              </w:rPr>
              <w:t xml:space="preserve">Висока ефективність </w:t>
            </w:r>
          </w:p>
        </w:tc>
        <w:tc>
          <w:tcPr>
            <w:tcW w:w="3118" w:type="dxa"/>
            <w:gridSpan w:val="2"/>
            <w:tcBorders>
              <w:top w:val="single" w:sz="5"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T5 (16 мм Ø) Висока продуктивність </w:t>
            </w:r>
          </w:p>
        </w:tc>
      </w:tr>
      <w:tr w:rsidR="002F2B7E" w:rsidRPr="009B235B" w:rsidTr="002F2B7E">
        <w:trPr>
          <w:trHeight w:val="605"/>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ind w:left="-89" w:right="-53"/>
              <w:jc w:val="center"/>
              <w:rPr>
                <w:sz w:val="22"/>
                <w:szCs w:val="22"/>
              </w:rPr>
            </w:pPr>
            <w:r w:rsidRPr="002F2B7E">
              <w:rPr>
                <w:sz w:val="22"/>
                <w:szCs w:val="22"/>
              </w:rPr>
              <w:t xml:space="preserve">Заявлена еквівалентна потужність (Вт)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ind w:left="-89" w:right="-53"/>
              <w:jc w:val="center"/>
              <w:rPr>
                <w:sz w:val="22"/>
                <w:szCs w:val="22"/>
              </w:rPr>
            </w:pPr>
            <w:r w:rsidRPr="002F2B7E">
              <w:rPr>
                <w:sz w:val="22"/>
                <w:szCs w:val="22"/>
              </w:rPr>
              <w:t>Мінімальна світлова ефективність (</w:t>
            </w:r>
            <w:proofErr w:type="spellStart"/>
            <w:r w:rsidRPr="002F2B7E">
              <w:rPr>
                <w:sz w:val="22"/>
                <w:szCs w:val="22"/>
              </w:rPr>
              <w:t>лм</w:t>
            </w:r>
            <w:proofErr w:type="spellEnd"/>
            <w:r w:rsidRPr="002F2B7E">
              <w:rPr>
                <w:sz w:val="22"/>
                <w:szCs w:val="22"/>
              </w:rPr>
              <w:t xml:space="preserve">/Вт)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ind w:left="-89" w:right="-53"/>
              <w:jc w:val="center"/>
              <w:rPr>
                <w:sz w:val="22"/>
                <w:szCs w:val="22"/>
              </w:rPr>
            </w:pPr>
            <w:r w:rsidRPr="002F2B7E">
              <w:rPr>
                <w:sz w:val="22"/>
                <w:szCs w:val="22"/>
              </w:rPr>
              <w:t xml:space="preserve">Заявлена еквівалентна потужність (Вт) </w:t>
            </w:r>
          </w:p>
        </w:tc>
        <w:tc>
          <w:tcPr>
            <w:tcW w:w="1559"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ind w:left="-89" w:right="-53"/>
              <w:jc w:val="center"/>
              <w:rPr>
                <w:sz w:val="22"/>
                <w:szCs w:val="22"/>
              </w:rPr>
            </w:pPr>
            <w:r w:rsidRPr="002F2B7E">
              <w:rPr>
                <w:sz w:val="22"/>
                <w:szCs w:val="22"/>
              </w:rPr>
              <w:t>Мінімальна світлова ефективність (</w:t>
            </w:r>
            <w:proofErr w:type="spellStart"/>
            <w:r w:rsidRPr="002F2B7E">
              <w:rPr>
                <w:sz w:val="22"/>
                <w:szCs w:val="22"/>
              </w:rPr>
              <w:t>лм</w:t>
            </w:r>
            <w:proofErr w:type="spellEnd"/>
            <w:r w:rsidRPr="002F2B7E">
              <w:rPr>
                <w:sz w:val="22"/>
                <w:szCs w:val="22"/>
              </w:rPr>
              <w:t xml:space="preserve">/Вт)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ind w:left="-89" w:right="-53"/>
              <w:jc w:val="center"/>
              <w:rPr>
                <w:sz w:val="22"/>
                <w:szCs w:val="22"/>
              </w:rPr>
            </w:pPr>
            <w:r w:rsidRPr="002F2B7E">
              <w:rPr>
                <w:sz w:val="22"/>
                <w:szCs w:val="22"/>
              </w:rPr>
              <w:t xml:space="preserve">Заявлена еквівалентна потужність (Вт)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ind w:left="-89" w:right="-53"/>
              <w:jc w:val="center"/>
              <w:rPr>
                <w:sz w:val="22"/>
                <w:szCs w:val="22"/>
              </w:rPr>
            </w:pPr>
            <w:r w:rsidRPr="002F2B7E">
              <w:rPr>
                <w:sz w:val="22"/>
                <w:szCs w:val="22"/>
              </w:rPr>
              <w:t>Мінімальна світлова ефективність (</w:t>
            </w:r>
            <w:proofErr w:type="spellStart"/>
            <w:r w:rsidRPr="002F2B7E">
              <w:rPr>
                <w:sz w:val="22"/>
                <w:szCs w:val="22"/>
              </w:rPr>
              <w:t>лм</w:t>
            </w:r>
            <w:proofErr w:type="spellEnd"/>
            <w:r w:rsidRPr="002F2B7E">
              <w:rPr>
                <w:sz w:val="22"/>
                <w:szCs w:val="22"/>
              </w:rPr>
              <w:t xml:space="preserve">/Вт)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15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63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14 </w:t>
            </w:r>
          </w:p>
        </w:tc>
        <w:tc>
          <w:tcPr>
            <w:tcW w:w="1559"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86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24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73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18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75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21 </w:t>
            </w:r>
          </w:p>
        </w:tc>
        <w:tc>
          <w:tcPr>
            <w:tcW w:w="1559"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90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39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79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25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76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28 </w:t>
            </w:r>
          </w:p>
        </w:tc>
        <w:tc>
          <w:tcPr>
            <w:tcW w:w="1559"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93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49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88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30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80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35 </w:t>
            </w:r>
          </w:p>
        </w:tc>
        <w:tc>
          <w:tcPr>
            <w:tcW w:w="1559"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94 </w:t>
            </w:r>
          </w:p>
        </w:tc>
        <w:tc>
          <w:tcPr>
            <w:tcW w:w="1701"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54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82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36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93 </w:t>
            </w:r>
          </w:p>
        </w:tc>
        <w:tc>
          <w:tcPr>
            <w:tcW w:w="1701" w:type="dxa"/>
            <w:tcBorders>
              <w:top w:val="single" w:sz="4" w:space="0" w:color="000000"/>
              <w:left w:val="single" w:sz="5" w:space="0" w:color="000000"/>
              <w:bottom w:val="single" w:sz="4" w:space="0" w:color="000000"/>
              <w:right w:val="single" w:sz="4" w:space="0" w:color="000000"/>
            </w:tcBorders>
          </w:tcPr>
          <w:p w:rsidR="006544E5" w:rsidRPr="002F2B7E" w:rsidRDefault="006544E5" w:rsidP="003A67A1">
            <w:pPr>
              <w:rPr>
                <w:sz w:val="22"/>
                <w:szCs w:val="22"/>
              </w:rPr>
            </w:pPr>
          </w:p>
        </w:tc>
        <w:tc>
          <w:tcPr>
            <w:tcW w:w="1559" w:type="dxa"/>
            <w:tcBorders>
              <w:top w:val="single" w:sz="4" w:space="0" w:color="000000"/>
              <w:left w:val="single" w:sz="4" w:space="0" w:color="000000"/>
              <w:bottom w:val="single" w:sz="4" w:space="0" w:color="000000"/>
              <w:right w:val="single" w:sz="4" w:space="0" w:color="000000"/>
            </w:tcBorders>
          </w:tcPr>
          <w:p w:rsidR="006544E5" w:rsidRPr="002F2B7E" w:rsidRDefault="006544E5" w:rsidP="003A67A1">
            <w:pPr>
              <w:rPr>
                <w:sz w:val="22"/>
                <w:szCs w:val="22"/>
              </w:rPr>
            </w:pPr>
          </w:p>
        </w:tc>
        <w:tc>
          <w:tcPr>
            <w:tcW w:w="1701" w:type="dxa"/>
            <w:tcBorders>
              <w:top w:val="single" w:sz="4" w:space="0" w:color="000000"/>
              <w:left w:val="single" w:sz="4"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80 </w:t>
            </w:r>
          </w:p>
        </w:tc>
        <w:tc>
          <w:tcPr>
            <w:tcW w:w="1417" w:type="dxa"/>
            <w:tcBorders>
              <w:top w:val="single" w:sz="4" w:space="0" w:color="000000"/>
              <w:left w:val="single" w:sz="5" w:space="0" w:color="000000"/>
              <w:bottom w:val="single" w:sz="4" w:space="0" w:color="000000"/>
              <w:right w:val="nil"/>
            </w:tcBorders>
            <w:vAlign w:val="center"/>
          </w:tcPr>
          <w:p w:rsidR="006544E5" w:rsidRPr="002F2B7E" w:rsidRDefault="006544E5" w:rsidP="003A67A1">
            <w:pPr>
              <w:jc w:val="center"/>
              <w:rPr>
                <w:sz w:val="22"/>
                <w:szCs w:val="22"/>
              </w:rPr>
            </w:pPr>
            <w:r w:rsidRPr="002F2B7E">
              <w:rPr>
                <w:sz w:val="22"/>
                <w:szCs w:val="22"/>
              </w:rPr>
              <w:t xml:space="preserve">77 </w:t>
            </w: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38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87 </w:t>
            </w:r>
          </w:p>
        </w:tc>
        <w:tc>
          <w:tcPr>
            <w:tcW w:w="1701"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559"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701"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417" w:type="dxa"/>
            <w:tcBorders>
              <w:top w:val="single" w:sz="4" w:space="0" w:color="000000"/>
              <w:left w:val="single" w:sz="5" w:space="0" w:color="000000"/>
              <w:bottom w:val="single" w:sz="4" w:space="0" w:color="000000"/>
              <w:right w:val="nil"/>
            </w:tcBorders>
          </w:tcPr>
          <w:p w:rsidR="006544E5" w:rsidRPr="002F2B7E" w:rsidRDefault="006544E5" w:rsidP="003A67A1">
            <w:pPr>
              <w:rPr>
                <w:sz w:val="22"/>
                <w:szCs w:val="22"/>
              </w:rPr>
            </w:pPr>
          </w:p>
        </w:tc>
      </w:tr>
      <w:tr w:rsidR="002F2B7E" w:rsidRPr="00856571" w:rsidTr="002F2B7E">
        <w:trPr>
          <w:trHeight w:val="284"/>
        </w:trPr>
        <w:tc>
          <w:tcPr>
            <w:tcW w:w="1701" w:type="dxa"/>
            <w:tcBorders>
              <w:top w:val="single" w:sz="4" w:space="0" w:color="000000"/>
              <w:left w:val="nil"/>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58 </w:t>
            </w:r>
          </w:p>
        </w:tc>
        <w:tc>
          <w:tcPr>
            <w:tcW w:w="1560" w:type="dxa"/>
            <w:tcBorders>
              <w:top w:val="single" w:sz="4" w:space="0" w:color="000000"/>
              <w:left w:val="single" w:sz="5" w:space="0" w:color="000000"/>
              <w:bottom w:val="single" w:sz="4" w:space="0" w:color="000000"/>
              <w:right w:val="single" w:sz="5" w:space="0" w:color="000000"/>
            </w:tcBorders>
            <w:vAlign w:val="center"/>
          </w:tcPr>
          <w:p w:rsidR="006544E5" w:rsidRPr="002F2B7E" w:rsidRDefault="006544E5" w:rsidP="003A67A1">
            <w:pPr>
              <w:jc w:val="center"/>
              <w:rPr>
                <w:sz w:val="22"/>
                <w:szCs w:val="22"/>
              </w:rPr>
            </w:pPr>
            <w:r w:rsidRPr="002F2B7E">
              <w:rPr>
                <w:sz w:val="22"/>
                <w:szCs w:val="22"/>
              </w:rPr>
              <w:t xml:space="preserve">90 </w:t>
            </w:r>
          </w:p>
        </w:tc>
        <w:tc>
          <w:tcPr>
            <w:tcW w:w="1701"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559"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701" w:type="dxa"/>
            <w:tcBorders>
              <w:top w:val="single" w:sz="4" w:space="0" w:color="000000"/>
              <w:left w:val="single" w:sz="5" w:space="0" w:color="000000"/>
              <w:bottom w:val="single" w:sz="4" w:space="0" w:color="000000"/>
              <w:right w:val="single" w:sz="5" w:space="0" w:color="000000"/>
            </w:tcBorders>
          </w:tcPr>
          <w:p w:rsidR="006544E5" w:rsidRPr="002F2B7E" w:rsidRDefault="006544E5" w:rsidP="003A67A1">
            <w:pPr>
              <w:rPr>
                <w:sz w:val="22"/>
                <w:szCs w:val="22"/>
              </w:rPr>
            </w:pPr>
          </w:p>
        </w:tc>
        <w:tc>
          <w:tcPr>
            <w:tcW w:w="1417" w:type="dxa"/>
            <w:tcBorders>
              <w:top w:val="single" w:sz="4" w:space="0" w:color="000000"/>
              <w:left w:val="single" w:sz="5" w:space="0" w:color="000000"/>
              <w:bottom w:val="single" w:sz="4" w:space="0" w:color="000000"/>
              <w:right w:val="nil"/>
            </w:tcBorders>
          </w:tcPr>
          <w:p w:rsidR="006544E5" w:rsidRPr="002F2B7E" w:rsidRDefault="006544E5" w:rsidP="003A67A1">
            <w:pPr>
              <w:rPr>
                <w:sz w:val="22"/>
                <w:szCs w:val="22"/>
              </w:rPr>
            </w:pPr>
          </w:p>
        </w:tc>
      </w:tr>
      <w:tr w:rsidR="002F2B7E" w:rsidRPr="00856571" w:rsidTr="002F2B7E">
        <w:trPr>
          <w:trHeight w:val="284"/>
        </w:trPr>
        <w:tc>
          <w:tcPr>
            <w:tcW w:w="1701" w:type="dxa"/>
            <w:tcBorders>
              <w:top w:val="single" w:sz="4" w:space="0" w:color="000000"/>
              <w:left w:val="nil"/>
              <w:bottom w:val="single" w:sz="5" w:space="0" w:color="000000"/>
              <w:right w:val="single" w:sz="4" w:space="0" w:color="000000"/>
            </w:tcBorders>
            <w:vAlign w:val="center"/>
          </w:tcPr>
          <w:p w:rsidR="006544E5" w:rsidRPr="002F2B7E" w:rsidRDefault="006544E5" w:rsidP="003A67A1">
            <w:pPr>
              <w:jc w:val="center"/>
              <w:rPr>
                <w:sz w:val="22"/>
                <w:szCs w:val="22"/>
              </w:rPr>
            </w:pPr>
            <w:r w:rsidRPr="002F2B7E">
              <w:rPr>
                <w:sz w:val="22"/>
                <w:szCs w:val="22"/>
              </w:rPr>
              <w:t xml:space="preserve">70 </w:t>
            </w:r>
          </w:p>
        </w:tc>
        <w:tc>
          <w:tcPr>
            <w:tcW w:w="1560" w:type="dxa"/>
            <w:tcBorders>
              <w:top w:val="single" w:sz="4" w:space="0" w:color="000000"/>
              <w:left w:val="single" w:sz="4" w:space="0" w:color="000000"/>
              <w:bottom w:val="single" w:sz="5" w:space="0" w:color="000000"/>
              <w:right w:val="single" w:sz="4" w:space="0" w:color="000000"/>
            </w:tcBorders>
            <w:vAlign w:val="center"/>
          </w:tcPr>
          <w:p w:rsidR="006544E5" w:rsidRPr="002F2B7E" w:rsidRDefault="006544E5" w:rsidP="003A67A1">
            <w:pPr>
              <w:jc w:val="center"/>
              <w:rPr>
                <w:sz w:val="22"/>
                <w:szCs w:val="22"/>
              </w:rPr>
            </w:pPr>
            <w:r w:rsidRPr="002F2B7E">
              <w:rPr>
                <w:sz w:val="22"/>
                <w:szCs w:val="22"/>
              </w:rPr>
              <w:t xml:space="preserve">89 </w:t>
            </w:r>
          </w:p>
        </w:tc>
        <w:tc>
          <w:tcPr>
            <w:tcW w:w="1701" w:type="dxa"/>
            <w:tcBorders>
              <w:top w:val="single" w:sz="4" w:space="0" w:color="000000"/>
              <w:left w:val="single" w:sz="4" w:space="0" w:color="000000"/>
              <w:bottom w:val="single" w:sz="5" w:space="0" w:color="000000"/>
              <w:right w:val="single" w:sz="4" w:space="0" w:color="000000"/>
            </w:tcBorders>
          </w:tcPr>
          <w:p w:rsidR="006544E5" w:rsidRPr="002F2B7E" w:rsidRDefault="006544E5" w:rsidP="003A67A1">
            <w:pPr>
              <w:rPr>
                <w:sz w:val="22"/>
                <w:szCs w:val="22"/>
              </w:rPr>
            </w:pPr>
          </w:p>
        </w:tc>
        <w:tc>
          <w:tcPr>
            <w:tcW w:w="1559" w:type="dxa"/>
            <w:tcBorders>
              <w:top w:val="single" w:sz="4" w:space="0" w:color="000000"/>
              <w:left w:val="single" w:sz="4" w:space="0" w:color="000000"/>
              <w:bottom w:val="single" w:sz="5" w:space="0" w:color="000000"/>
              <w:right w:val="single" w:sz="4" w:space="0" w:color="000000"/>
            </w:tcBorders>
          </w:tcPr>
          <w:p w:rsidR="006544E5" w:rsidRPr="002F2B7E" w:rsidRDefault="006544E5" w:rsidP="003A67A1">
            <w:pPr>
              <w:rPr>
                <w:sz w:val="22"/>
                <w:szCs w:val="22"/>
              </w:rPr>
            </w:pPr>
          </w:p>
        </w:tc>
        <w:tc>
          <w:tcPr>
            <w:tcW w:w="1701" w:type="dxa"/>
            <w:tcBorders>
              <w:top w:val="single" w:sz="4" w:space="0" w:color="000000"/>
              <w:left w:val="single" w:sz="4" w:space="0" w:color="000000"/>
              <w:bottom w:val="single" w:sz="5" w:space="0" w:color="000000"/>
              <w:right w:val="single" w:sz="4" w:space="0" w:color="000000"/>
            </w:tcBorders>
          </w:tcPr>
          <w:p w:rsidR="006544E5" w:rsidRPr="002F2B7E" w:rsidRDefault="006544E5" w:rsidP="003A67A1">
            <w:pPr>
              <w:rPr>
                <w:sz w:val="22"/>
                <w:szCs w:val="22"/>
              </w:rPr>
            </w:pPr>
          </w:p>
        </w:tc>
        <w:tc>
          <w:tcPr>
            <w:tcW w:w="1417" w:type="dxa"/>
            <w:tcBorders>
              <w:top w:val="single" w:sz="4" w:space="0" w:color="000000"/>
              <w:left w:val="single" w:sz="4" w:space="0" w:color="000000"/>
              <w:bottom w:val="single" w:sz="5" w:space="0" w:color="000000"/>
              <w:right w:val="nil"/>
            </w:tcBorders>
          </w:tcPr>
          <w:p w:rsidR="006544E5" w:rsidRPr="002F2B7E" w:rsidRDefault="006544E5" w:rsidP="003A67A1">
            <w:pPr>
              <w:rPr>
                <w:sz w:val="22"/>
                <w:szCs w:val="22"/>
              </w:rPr>
            </w:pPr>
          </w:p>
        </w:tc>
      </w:tr>
    </w:tbl>
    <w:p w:rsidR="006544E5" w:rsidRDefault="006544E5" w:rsidP="003A67A1">
      <w:pPr>
        <w:shd w:val="clear" w:color="auto" w:fill="FFFFFF"/>
        <w:jc w:val="both"/>
        <w:rPr>
          <w:rFonts w:eastAsia="Arial Unicode MS"/>
          <w:bCs/>
          <w:iCs/>
          <w:color w:val="000000" w:themeColor="text1"/>
        </w:rPr>
      </w:pPr>
      <w:r>
        <w:rPr>
          <w:rFonts w:eastAsia="Arial Unicode MS"/>
          <w:bCs/>
          <w:iCs/>
          <w:color w:val="000000" w:themeColor="text1"/>
        </w:rPr>
        <w:lastRenderedPageBreak/>
        <w:t>24.</w:t>
      </w:r>
    </w:p>
    <w:p w:rsidR="002F2B7E" w:rsidRPr="002F2B7E" w:rsidRDefault="002F2B7E" w:rsidP="003A67A1">
      <w:pPr>
        <w:shd w:val="clear" w:color="auto" w:fill="FFFFFF"/>
        <w:jc w:val="right"/>
        <w:rPr>
          <w:rFonts w:eastAsia="Arial Unicode MS"/>
          <w:bCs/>
          <w:iCs/>
          <w:color w:val="000000"/>
          <w:szCs w:val="28"/>
        </w:rPr>
      </w:pPr>
      <w:r w:rsidRPr="002F2B7E">
        <w:rPr>
          <w:rFonts w:eastAsia="Arial Unicode MS"/>
          <w:bCs/>
          <w:iCs/>
          <w:color w:val="000000"/>
          <w:szCs w:val="28"/>
        </w:rPr>
        <w:t>Таблиця 8</w:t>
      </w:r>
    </w:p>
    <w:p w:rsidR="002F2B7E" w:rsidRPr="002F2B7E" w:rsidRDefault="002F2B7E" w:rsidP="003E6B11">
      <w:pPr>
        <w:shd w:val="clear" w:color="auto" w:fill="FFFFFF"/>
        <w:rPr>
          <w:rFonts w:eastAsia="Arial Unicode MS"/>
          <w:bCs/>
          <w:iCs/>
          <w:color w:val="000000"/>
          <w:szCs w:val="28"/>
        </w:rPr>
      </w:pPr>
    </w:p>
    <w:p w:rsidR="002F2B7E" w:rsidRPr="002F2B7E" w:rsidRDefault="002F2B7E" w:rsidP="003A67A1">
      <w:pPr>
        <w:shd w:val="clear" w:color="auto" w:fill="FFFFFF"/>
        <w:jc w:val="center"/>
        <w:rPr>
          <w:rFonts w:eastAsia="Arial Unicode MS"/>
          <w:b/>
          <w:bCs/>
          <w:color w:val="000000"/>
          <w:szCs w:val="28"/>
        </w:rPr>
      </w:pPr>
      <w:r w:rsidRPr="002F2B7E">
        <w:rPr>
          <w:rFonts w:eastAsia="Arial Unicode MS"/>
          <w:b/>
          <w:bCs/>
          <w:color w:val="000000"/>
          <w:szCs w:val="28"/>
        </w:rPr>
        <w:t>Мінімальні значення ефективності для джерел світла T8 і T5</w:t>
      </w:r>
    </w:p>
    <w:tbl>
      <w:tblPr>
        <w:tblW w:w="9811" w:type="dxa"/>
        <w:tblBorders>
          <w:top w:val="outset" w:sz="6" w:space="0" w:color="auto"/>
          <w:left w:val="outset" w:sz="6" w:space="0" w:color="auto"/>
          <w:bottom w:val="outset" w:sz="6" w:space="0" w:color="auto"/>
          <w:right w:val="outset" w:sz="6" w:space="0" w:color="auto"/>
        </w:tblBorders>
        <w:shd w:val="clear" w:color="auto" w:fill="FFFFFF"/>
        <w:tblCellMar>
          <w:top w:w="30" w:type="dxa"/>
          <w:left w:w="30" w:type="dxa"/>
          <w:bottom w:w="30" w:type="dxa"/>
          <w:right w:w="30" w:type="dxa"/>
        </w:tblCellMar>
        <w:tblLook w:val="04A0" w:firstRow="1" w:lastRow="0" w:firstColumn="1" w:lastColumn="0" w:noHBand="0" w:noVBand="1"/>
      </w:tblPr>
      <w:tblGrid>
        <w:gridCol w:w="1689"/>
        <w:gridCol w:w="1544"/>
        <w:gridCol w:w="1689"/>
        <w:gridCol w:w="1544"/>
        <w:gridCol w:w="1689"/>
        <w:gridCol w:w="1656"/>
      </w:tblGrid>
      <w:tr w:rsidR="002F2B7E" w:rsidRPr="002F2B7E" w:rsidTr="003A67A1">
        <w:tc>
          <w:tcPr>
            <w:tcW w:w="0" w:type="auto"/>
            <w:gridSpan w:val="2"/>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T8 (26 мм Ø)</w:t>
            </w:r>
          </w:p>
        </w:tc>
        <w:tc>
          <w:tcPr>
            <w:tcW w:w="0" w:type="auto"/>
            <w:gridSpan w:val="2"/>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T5 (16 мм Ø)</w:t>
            </w:r>
          </w:p>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Висока ефективність</w:t>
            </w:r>
          </w:p>
        </w:tc>
        <w:tc>
          <w:tcPr>
            <w:tcW w:w="3345" w:type="dxa"/>
            <w:gridSpan w:val="2"/>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T5 (16 мм Ø)</w:t>
            </w:r>
          </w:p>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Високий вихід</w:t>
            </w:r>
          </w:p>
        </w:tc>
      </w:tr>
      <w:tr w:rsidR="002F2B7E" w:rsidRPr="002F2B7E" w:rsidTr="003A67A1">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Заявлена ​​еквівалентна потужність (Вт)</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Мінімальна світлова віддача (</w:t>
            </w:r>
            <w:proofErr w:type="spellStart"/>
            <w:r w:rsidRPr="002F2B7E">
              <w:rPr>
                <w:rFonts w:eastAsia="Arial Unicode MS"/>
                <w:b/>
                <w:bCs/>
                <w:color w:val="000000"/>
                <w:sz w:val="22"/>
                <w:szCs w:val="22"/>
              </w:rPr>
              <w:t>лм</w:t>
            </w:r>
            <w:proofErr w:type="spellEnd"/>
            <w:r w:rsidRPr="002F2B7E">
              <w:rPr>
                <w:rFonts w:eastAsia="Arial Unicode MS"/>
                <w:b/>
                <w:bCs/>
                <w:color w:val="000000"/>
                <w:sz w:val="22"/>
                <w:szCs w:val="22"/>
              </w:rPr>
              <w:t>/Вт)</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Заявлена ​​еквівалентна потужність (Вт)</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Мінімальна світлова віддача (</w:t>
            </w:r>
            <w:proofErr w:type="spellStart"/>
            <w:r w:rsidRPr="002F2B7E">
              <w:rPr>
                <w:rFonts w:eastAsia="Arial Unicode MS"/>
                <w:b/>
                <w:bCs/>
                <w:color w:val="000000"/>
                <w:sz w:val="22"/>
                <w:szCs w:val="22"/>
              </w:rPr>
              <w:t>лм</w:t>
            </w:r>
            <w:proofErr w:type="spellEnd"/>
            <w:r w:rsidRPr="002F2B7E">
              <w:rPr>
                <w:rFonts w:eastAsia="Arial Unicode MS"/>
                <w:b/>
                <w:bCs/>
                <w:color w:val="000000"/>
                <w:sz w:val="22"/>
                <w:szCs w:val="22"/>
              </w:rPr>
              <w:t>/Вт)</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Заявлена ​​еквівалентна потужність (Вт)</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jc w:val="center"/>
              <w:rPr>
                <w:rFonts w:eastAsia="Arial Unicode MS"/>
                <w:b/>
                <w:bCs/>
                <w:color w:val="000000"/>
                <w:sz w:val="22"/>
                <w:szCs w:val="22"/>
              </w:rPr>
            </w:pPr>
            <w:r w:rsidRPr="002F2B7E">
              <w:rPr>
                <w:rFonts w:eastAsia="Arial Unicode MS"/>
                <w:b/>
                <w:bCs/>
                <w:color w:val="000000"/>
                <w:sz w:val="22"/>
                <w:szCs w:val="22"/>
              </w:rPr>
              <w:t>Мінімальна світлова віддача (</w:t>
            </w:r>
            <w:proofErr w:type="spellStart"/>
            <w:r w:rsidRPr="002F2B7E">
              <w:rPr>
                <w:rFonts w:eastAsia="Arial Unicode MS"/>
                <w:b/>
                <w:bCs/>
                <w:color w:val="000000"/>
                <w:sz w:val="22"/>
                <w:szCs w:val="22"/>
              </w:rPr>
              <w:t>лм</w:t>
            </w:r>
            <w:proofErr w:type="spellEnd"/>
            <w:r w:rsidRPr="002F2B7E">
              <w:rPr>
                <w:rFonts w:eastAsia="Arial Unicode MS"/>
                <w:b/>
                <w:bCs/>
                <w:color w:val="000000"/>
                <w:sz w:val="22"/>
                <w:szCs w:val="22"/>
              </w:rPr>
              <w:t>/Вт)</w:t>
            </w:r>
          </w:p>
        </w:tc>
      </w:tr>
      <w:tr w:rsidR="002F2B7E" w:rsidRPr="002F2B7E" w:rsidTr="003A67A1">
        <w:trPr>
          <w:trHeight w:val="42"/>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15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63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14</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86</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24</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73</w:t>
            </w:r>
          </w:p>
        </w:tc>
      </w:tr>
      <w:tr w:rsidR="002F2B7E" w:rsidRPr="002F2B7E" w:rsidTr="003A67A1">
        <w:trPr>
          <w:trHeight w:val="238"/>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18</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21</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90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39</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79</w:t>
            </w:r>
          </w:p>
        </w:tc>
      </w:tr>
      <w:tr w:rsidR="002F2B7E" w:rsidRPr="002F2B7E" w:rsidTr="003A67A1">
        <w:trPr>
          <w:trHeight w:val="171"/>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25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76</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28</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93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49</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88</w:t>
            </w:r>
          </w:p>
        </w:tc>
      </w:tr>
      <w:tr w:rsidR="002F2B7E" w:rsidRPr="002F2B7E" w:rsidTr="003A67A1">
        <w:trPr>
          <w:trHeight w:val="234"/>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30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35</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94</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54</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82</w:t>
            </w:r>
          </w:p>
        </w:tc>
      </w:tr>
      <w:tr w:rsidR="002F2B7E" w:rsidRPr="002F2B7E" w:rsidTr="003A67A1">
        <w:trPr>
          <w:trHeight w:val="167"/>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36</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93</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80</w:t>
            </w: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77</w:t>
            </w:r>
          </w:p>
        </w:tc>
      </w:tr>
      <w:tr w:rsidR="002F2B7E" w:rsidRPr="002F2B7E" w:rsidTr="003A67A1">
        <w:trPr>
          <w:trHeight w:val="242"/>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38</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87</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r>
      <w:tr w:rsidR="002F2B7E" w:rsidRPr="002F2B7E" w:rsidTr="003A67A1">
        <w:trPr>
          <w:trHeight w:val="177"/>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58</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90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r>
      <w:tr w:rsidR="002F2B7E" w:rsidRPr="002F2B7E" w:rsidTr="003A67A1">
        <w:trPr>
          <w:trHeight w:val="125"/>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70</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r w:rsidRPr="002F2B7E">
              <w:rPr>
                <w:rFonts w:eastAsia="Arial Unicode MS"/>
                <w:color w:val="000000"/>
                <w:sz w:val="22"/>
                <w:szCs w:val="22"/>
              </w:rPr>
              <w:t>89</w:t>
            </w: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c>
          <w:tcPr>
            <w:tcW w:w="1656" w:type="dxa"/>
            <w:tcBorders>
              <w:top w:val="outset" w:sz="6" w:space="0" w:color="auto"/>
              <w:left w:val="outset" w:sz="6" w:space="0" w:color="auto"/>
              <w:bottom w:val="outset" w:sz="6" w:space="0" w:color="auto"/>
              <w:right w:val="outset" w:sz="6" w:space="0" w:color="auto"/>
            </w:tcBorders>
            <w:shd w:val="clear" w:color="auto" w:fill="FFFFFF"/>
            <w:hideMark/>
          </w:tcPr>
          <w:p w:rsidR="002F2B7E" w:rsidRPr="002F2B7E" w:rsidRDefault="002F2B7E" w:rsidP="003A67A1">
            <w:pPr>
              <w:ind w:left="142"/>
              <w:jc w:val="center"/>
              <w:rPr>
                <w:rFonts w:eastAsia="Arial Unicode MS"/>
                <w:color w:val="000000"/>
                <w:sz w:val="22"/>
                <w:szCs w:val="22"/>
              </w:rPr>
            </w:pPr>
          </w:p>
        </w:tc>
      </w:tr>
    </w:tbl>
    <w:p w:rsidR="006544E5" w:rsidRPr="005A5D38" w:rsidRDefault="006544E5" w:rsidP="003A67A1">
      <w:pPr>
        <w:shd w:val="clear" w:color="auto" w:fill="FFFFFF"/>
        <w:jc w:val="both"/>
        <w:rPr>
          <w:rFonts w:eastAsia="Arial Unicode MS"/>
          <w:bCs/>
          <w:iCs/>
          <w:color w:val="000000" w:themeColor="text1"/>
        </w:rPr>
      </w:pPr>
    </w:p>
    <w:p w:rsidR="003A67A1" w:rsidRPr="005A5D38" w:rsidRDefault="003A67A1" w:rsidP="003A67A1">
      <w:pPr>
        <w:jc w:val="both"/>
      </w:pPr>
    </w:p>
    <w:p w:rsidR="003A67A1" w:rsidRPr="005A5D38" w:rsidRDefault="003A67A1" w:rsidP="003A67A1">
      <w:pPr>
        <w:jc w:val="both"/>
      </w:pPr>
      <w:r w:rsidRPr="005A5D38">
        <w:t>25.</w:t>
      </w:r>
    </w:p>
    <w:p w:rsidR="003A67A1" w:rsidRPr="005A5D38" w:rsidRDefault="003A67A1" w:rsidP="003A67A1">
      <w:pPr>
        <w:ind w:left="-5"/>
        <w:jc w:val="center"/>
      </w:pPr>
      <w:r w:rsidRPr="005A5D38">
        <w:rPr>
          <w:i/>
        </w:rPr>
        <w:t>Таблиця 9</w:t>
      </w:r>
      <w:r w:rsidRPr="005A5D38">
        <w:rPr>
          <w:b/>
        </w:rPr>
        <w:t xml:space="preserve"> </w:t>
      </w:r>
    </w:p>
    <w:p w:rsidR="003A67A1" w:rsidRPr="005A5D38" w:rsidRDefault="003A67A1" w:rsidP="003A67A1">
      <w:pPr>
        <w:pStyle w:val="3"/>
        <w:spacing w:before="0"/>
        <w:ind w:left="-5"/>
        <w:jc w:val="center"/>
        <w:rPr>
          <w:rFonts w:ascii="Times New Roman" w:hAnsi="Times New Roman" w:cs="Times New Roman"/>
          <w:color w:val="auto"/>
        </w:rPr>
      </w:pPr>
      <w:proofErr w:type="spellStart"/>
      <w:r w:rsidRPr="005A5D38">
        <w:rPr>
          <w:rFonts w:ascii="Times New Roman" w:hAnsi="Times New Roman" w:cs="Times New Roman"/>
          <w:color w:val="auto"/>
        </w:rPr>
        <w:t>Верифікаційні</w:t>
      </w:r>
      <w:proofErr w:type="spellEnd"/>
      <w:r w:rsidRPr="005A5D38">
        <w:rPr>
          <w:rFonts w:ascii="Times New Roman" w:hAnsi="Times New Roman" w:cs="Times New Roman"/>
          <w:color w:val="auto"/>
        </w:rPr>
        <w:t xml:space="preserve"> допуски </w:t>
      </w:r>
    </w:p>
    <w:tbl>
      <w:tblPr>
        <w:tblStyle w:val="TableGrid"/>
        <w:tblW w:w="9781" w:type="dxa"/>
        <w:tblInd w:w="2" w:type="dxa"/>
        <w:tblCellMar>
          <w:top w:w="137" w:type="dxa"/>
          <w:left w:w="2" w:type="dxa"/>
          <w:right w:w="45" w:type="dxa"/>
        </w:tblCellMar>
        <w:tblLook w:val="04A0" w:firstRow="1" w:lastRow="0" w:firstColumn="1" w:lastColumn="0" w:noHBand="0" w:noVBand="1"/>
      </w:tblPr>
      <w:tblGrid>
        <w:gridCol w:w="3658"/>
        <w:gridCol w:w="1304"/>
        <w:gridCol w:w="4819"/>
      </w:tblGrid>
      <w:tr w:rsidR="003A67A1" w:rsidRPr="003A67A1" w:rsidTr="003A67A1">
        <w:trPr>
          <w:trHeight w:val="392"/>
        </w:trPr>
        <w:tc>
          <w:tcPr>
            <w:tcW w:w="3658" w:type="dxa"/>
            <w:tcBorders>
              <w:top w:val="single" w:sz="5" w:space="0" w:color="000000"/>
              <w:left w:val="nil"/>
              <w:bottom w:val="single" w:sz="4" w:space="0" w:color="000000"/>
              <w:right w:val="single" w:sz="5" w:space="0" w:color="000000"/>
            </w:tcBorders>
            <w:vAlign w:val="center"/>
          </w:tcPr>
          <w:p w:rsidR="003A67A1" w:rsidRPr="003A67A1" w:rsidRDefault="003A67A1" w:rsidP="003A67A1">
            <w:pPr>
              <w:ind w:left="-5"/>
              <w:jc w:val="center"/>
              <w:rPr>
                <w:sz w:val="22"/>
                <w:szCs w:val="22"/>
              </w:rPr>
            </w:pPr>
            <w:r w:rsidRPr="003A67A1">
              <w:rPr>
                <w:sz w:val="22"/>
                <w:szCs w:val="22"/>
              </w:rPr>
              <w:t xml:space="preserve">Параметр </w:t>
            </w:r>
          </w:p>
        </w:tc>
        <w:tc>
          <w:tcPr>
            <w:tcW w:w="1304" w:type="dxa"/>
            <w:tcBorders>
              <w:top w:val="single" w:sz="5" w:space="0" w:color="000000"/>
              <w:left w:val="single" w:sz="5" w:space="0" w:color="000000"/>
              <w:bottom w:val="single" w:sz="4" w:space="0" w:color="000000"/>
              <w:right w:val="single" w:sz="5" w:space="0" w:color="000000"/>
            </w:tcBorders>
            <w:vAlign w:val="center"/>
          </w:tcPr>
          <w:p w:rsidR="003A67A1" w:rsidRPr="003A67A1" w:rsidRDefault="003A67A1" w:rsidP="003A67A1">
            <w:pPr>
              <w:ind w:left="-5"/>
              <w:jc w:val="center"/>
              <w:rPr>
                <w:sz w:val="22"/>
                <w:szCs w:val="22"/>
              </w:rPr>
            </w:pPr>
            <w:r w:rsidRPr="003A67A1">
              <w:rPr>
                <w:sz w:val="22"/>
                <w:szCs w:val="22"/>
              </w:rPr>
              <w:t xml:space="preserve">Розмір вибірки </w:t>
            </w:r>
          </w:p>
        </w:tc>
        <w:tc>
          <w:tcPr>
            <w:tcW w:w="4819" w:type="dxa"/>
            <w:tcBorders>
              <w:top w:val="single" w:sz="5" w:space="0" w:color="000000"/>
              <w:left w:val="single" w:sz="5" w:space="0" w:color="000000"/>
              <w:bottom w:val="single" w:sz="4" w:space="0" w:color="000000"/>
              <w:right w:val="nil"/>
            </w:tcBorders>
            <w:vAlign w:val="center"/>
          </w:tcPr>
          <w:p w:rsidR="003A67A1" w:rsidRPr="003A67A1" w:rsidRDefault="003A67A1" w:rsidP="003A67A1">
            <w:pPr>
              <w:ind w:left="-5"/>
              <w:jc w:val="center"/>
              <w:rPr>
                <w:sz w:val="22"/>
                <w:szCs w:val="22"/>
              </w:rPr>
            </w:pPr>
            <w:proofErr w:type="spellStart"/>
            <w:r w:rsidRPr="003A67A1">
              <w:rPr>
                <w:sz w:val="22"/>
                <w:szCs w:val="22"/>
              </w:rPr>
              <w:t>Верифікаційні</w:t>
            </w:r>
            <w:proofErr w:type="spellEnd"/>
            <w:r w:rsidRPr="003A67A1">
              <w:rPr>
                <w:sz w:val="22"/>
                <w:szCs w:val="22"/>
              </w:rPr>
              <w:t xml:space="preserve"> допуски </w:t>
            </w:r>
          </w:p>
        </w:tc>
      </w:tr>
      <w:tr w:rsidR="003A67A1" w:rsidRPr="003A67A1" w:rsidTr="003A67A1">
        <w:trPr>
          <w:trHeight w:val="603"/>
        </w:trPr>
        <w:tc>
          <w:tcPr>
            <w:tcW w:w="3658" w:type="dxa"/>
            <w:tcBorders>
              <w:top w:val="single" w:sz="4" w:space="0" w:color="000000"/>
              <w:left w:val="nil"/>
              <w:bottom w:val="single" w:sz="4" w:space="0" w:color="000000"/>
              <w:right w:val="single" w:sz="5" w:space="0" w:color="000000"/>
            </w:tcBorders>
            <w:vAlign w:val="center"/>
          </w:tcPr>
          <w:p w:rsidR="003A67A1" w:rsidRPr="003A67A1" w:rsidRDefault="003A67A1" w:rsidP="003A67A1">
            <w:pPr>
              <w:ind w:left="-5"/>
              <w:rPr>
                <w:sz w:val="22"/>
                <w:szCs w:val="22"/>
              </w:rPr>
            </w:pPr>
            <w:r w:rsidRPr="003A67A1">
              <w:rPr>
                <w:b/>
                <w:sz w:val="22"/>
                <w:szCs w:val="22"/>
              </w:rPr>
              <w:t>Живлення в увімкненому режимі з повним навантаженням</w:t>
            </w:r>
            <w:r w:rsidRPr="003A67A1">
              <w:rPr>
                <w:b/>
                <w:i/>
                <w:sz w:val="22"/>
                <w:szCs w:val="22"/>
              </w:rPr>
              <w:t xml:space="preserve"> </w:t>
            </w:r>
            <w:proofErr w:type="spellStart"/>
            <w:r w:rsidRPr="003A67A1">
              <w:rPr>
                <w:b/>
                <w:i/>
                <w:sz w:val="22"/>
                <w:szCs w:val="22"/>
              </w:rPr>
              <w:t>P</w:t>
            </w:r>
            <w:r w:rsidRPr="003A67A1">
              <w:rPr>
                <w:b/>
                <w:i/>
                <w:sz w:val="22"/>
                <w:szCs w:val="22"/>
                <w:vertAlign w:val="subscript"/>
              </w:rPr>
              <w:t>on</w:t>
            </w:r>
            <w:proofErr w:type="spellEnd"/>
            <w:r w:rsidRPr="003A67A1">
              <w:rPr>
                <w:b/>
                <w:sz w:val="22"/>
                <w:szCs w:val="22"/>
              </w:rPr>
              <w:t xml:space="preserve"> [</w:t>
            </w:r>
            <w:r w:rsidRPr="003A67A1">
              <w:rPr>
                <w:b/>
                <w:i/>
                <w:sz w:val="22"/>
                <w:szCs w:val="22"/>
              </w:rPr>
              <w:t>Вт</w:t>
            </w:r>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5" w:space="0" w:color="000000"/>
            </w:tcBorders>
          </w:tcPr>
          <w:p w:rsidR="003A67A1" w:rsidRPr="003A67A1" w:rsidRDefault="003A67A1" w:rsidP="003A67A1">
            <w:pPr>
              <w:ind w:left="-5"/>
              <w:rPr>
                <w:sz w:val="22"/>
                <w:szCs w:val="22"/>
              </w:rPr>
            </w:pPr>
          </w:p>
        </w:tc>
        <w:tc>
          <w:tcPr>
            <w:tcW w:w="4819" w:type="dxa"/>
            <w:tcBorders>
              <w:top w:val="single" w:sz="4" w:space="0" w:color="000000"/>
              <w:left w:val="single" w:sz="5" w:space="0" w:color="000000"/>
              <w:bottom w:val="single" w:sz="4" w:space="0" w:color="000000"/>
              <w:right w:val="nil"/>
            </w:tcBorders>
          </w:tcPr>
          <w:p w:rsidR="003A67A1" w:rsidRPr="003A67A1" w:rsidRDefault="003A67A1" w:rsidP="003A67A1">
            <w:pPr>
              <w:ind w:left="139"/>
              <w:rPr>
                <w:sz w:val="22"/>
                <w:szCs w:val="22"/>
              </w:rPr>
            </w:pPr>
          </w:p>
        </w:tc>
      </w:tr>
      <w:tr w:rsidR="003A67A1" w:rsidRPr="003A67A1" w:rsidTr="003A67A1">
        <w:trPr>
          <w:trHeight w:val="144"/>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sz w:val="22"/>
                <w:szCs w:val="22"/>
              </w:rPr>
              <w:t xml:space="preserve">P </w:t>
            </w:r>
            <w:proofErr w:type="spellStart"/>
            <w:r w:rsidRPr="003A67A1">
              <w:rPr>
                <w:sz w:val="22"/>
                <w:szCs w:val="22"/>
                <w:vertAlign w:val="subscript"/>
              </w:rPr>
              <w:t>on</w:t>
            </w:r>
            <w:proofErr w:type="spellEnd"/>
            <w:r w:rsidRPr="003A67A1">
              <w:rPr>
                <w:sz w:val="22"/>
                <w:szCs w:val="22"/>
              </w:rPr>
              <w:t xml:space="preserve"> ≤ 2 Вт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значення не повинно перевищувати задеклароване більше ніж на 0,20 Вт. </w:t>
            </w:r>
          </w:p>
        </w:tc>
      </w:tr>
      <w:tr w:rsidR="003A67A1" w:rsidRPr="003A67A1" w:rsidTr="003A67A1">
        <w:trPr>
          <w:trHeight w:val="154"/>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sz w:val="22"/>
                <w:szCs w:val="22"/>
              </w:rPr>
              <w:t xml:space="preserve">2 Вт &lt; P </w:t>
            </w:r>
            <w:proofErr w:type="spellStart"/>
            <w:r w:rsidRPr="003A67A1">
              <w:rPr>
                <w:sz w:val="22"/>
                <w:szCs w:val="22"/>
                <w:vertAlign w:val="subscript"/>
              </w:rPr>
              <w:t>on</w:t>
            </w:r>
            <w:proofErr w:type="spellEnd"/>
            <w:r w:rsidRPr="003A67A1">
              <w:rPr>
                <w:sz w:val="22"/>
                <w:szCs w:val="22"/>
              </w:rPr>
              <w:t xml:space="preserve"> ≤ 5 Вт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значення не повинно перевищувати задеклароване більше ніж на 10 %. </w:t>
            </w:r>
          </w:p>
        </w:tc>
      </w:tr>
      <w:tr w:rsidR="003A67A1" w:rsidRPr="003A67A1" w:rsidTr="003A67A1">
        <w:trPr>
          <w:trHeight w:val="37"/>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sz w:val="22"/>
                <w:szCs w:val="22"/>
              </w:rPr>
              <w:t xml:space="preserve">5 Вт &lt; P </w:t>
            </w:r>
            <w:proofErr w:type="spellStart"/>
            <w:r w:rsidRPr="003A67A1">
              <w:rPr>
                <w:sz w:val="22"/>
                <w:szCs w:val="22"/>
                <w:vertAlign w:val="subscript"/>
              </w:rPr>
              <w:t>on</w:t>
            </w:r>
            <w:proofErr w:type="spellEnd"/>
            <w:r w:rsidRPr="003A67A1">
              <w:rPr>
                <w:sz w:val="22"/>
                <w:szCs w:val="22"/>
              </w:rPr>
              <w:t xml:space="preserve"> ≤ 25 Вт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значення не повинно перевищувати задеклароване більше ніж на 5 %. </w:t>
            </w:r>
          </w:p>
        </w:tc>
      </w:tr>
      <w:tr w:rsidR="003A67A1" w:rsidRPr="003A67A1" w:rsidTr="003A67A1">
        <w:trPr>
          <w:trHeight w:val="278"/>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sz w:val="22"/>
                <w:szCs w:val="22"/>
              </w:rPr>
              <w:t xml:space="preserve">25 Вт &lt; P </w:t>
            </w:r>
            <w:proofErr w:type="spellStart"/>
            <w:r w:rsidRPr="003A67A1">
              <w:rPr>
                <w:sz w:val="22"/>
                <w:szCs w:val="22"/>
                <w:vertAlign w:val="subscript"/>
              </w:rPr>
              <w:t>on</w:t>
            </w:r>
            <w:proofErr w:type="spellEnd"/>
            <w:r w:rsidRPr="003A67A1">
              <w:rPr>
                <w:sz w:val="22"/>
                <w:szCs w:val="22"/>
              </w:rPr>
              <w:t xml:space="preserve"> ≤ 100 Вт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значення не повинно перевищувати задеклароване більше ніж на 5 %. </w:t>
            </w:r>
          </w:p>
        </w:tc>
      </w:tr>
      <w:tr w:rsidR="003A67A1" w:rsidRPr="003A67A1" w:rsidTr="003A67A1">
        <w:trPr>
          <w:trHeight w:val="24"/>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sz w:val="22"/>
                <w:szCs w:val="22"/>
              </w:rPr>
              <w:t xml:space="preserve">100 Вт &lt; P </w:t>
            </w:r>
            <w:proofErr w:type="spellStart"/>
            <w:r w:rsidRPr="003A67A1">
              <w:rPr>
                <w:sz w:val="22"/>
                <w:szCs w:val="22"/>
                <w:vertAlign w:val="subscript"/>
              </w:rPr>
              <w:t>on</w:t>
            </w:r>
            <w:proofErr w:type="spellEnd"/>
            <w:r w:rsidRPr="003A67A1">
              <w:rPr>
                <w:sz w:val="22"/>
                <w:szCs w:val="22"/>
              </w:rPr>
              <w:t xml:space="preserve"> </w:t>
            </w:r>
          </w:p>
        </w:tc>
        <w:tc>
          <w:tcPr>
            <w:tcW w:w="1304" w:type="dxa"/>
            <w:tcBorders>
              <w:top w:val="single" w:sz="4" w:space="0" w:color="000000"/>
              <w:left w:val="single" w:sz="4" w:space="0" w:color="000000"/>
              <w:bottom w:val="single" w:sz="4" w:space="0" w:color="000000"/>
              <w:right w:val="single" w:sz="5"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5"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перевищувати задеклароване більше ніж на 2,5 %.</w:t>
            </w:r>
            <w:r w:rsidRPr="003A67A1">
              <w:rPr>
                <w:b/>
                <w:sz w:val="22"/>
                <w:szCs w:val="22"/>
              </w:rPr>
              <w:t xml:space="preserve"> </w:t>
            </w:r>
          </w:p>
        </w:tc>
      </w:tr>
      <w:tr w:rsidR="003A67A1" w:rsidRPr="003A67A1" w:rsidTr="003A67A1">
        <w:trPr>
          <w:trHeight w:val="247"/>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Коефіцієнт зміщення [</w:t>
            </w:r>
            <w:r w:rsidRPr="003A67A1">
              <w:rPr>
                <w:b/>
                <w:i/>
                <w:sz w:val="22"/>
                <w:szCs w:val="22"/>
              </w:rPr>
              <w:t>0-1</w:t>
            </w:r>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5"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5"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бути нижчим ніж задеклароване мінус 0,1 одиниці.</w:t>
            </w:r>
            <w:r w:rsidRPr="003A67A1">
              <w:rPr>
                <w:b/>
                <w:sz w:val="22"/>
                <w:szCs w:val="22"/>
              </w:rPr>
              <w:t xml:space="preserve"> </w:t>
            </w:r>
          </w:p>
        </w:tc>
      </w:tr>
      <w:tr w:rsidR="003A67A1" w:rsidRPr="003A67A1" w:rsidTr="003A67A1">
        <w:trPr>
          <w:trHeight w:val="24"/>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Корисний світловий потік</w:t>
            </w:r>
            <w:r w:rsidRPr="003A67A1">
              <w:rPr>
                <w:b/>
                <w:i/>
                <w:sz w:val="22"/>
                <w:szCs w:val="22"/>
              </w:rPr>
              <w:t xml:space="preserve"> Φ </w:t>
            </w:r>
            <w:proofErr w:type="spellStart"/>
            <w:r w:rsidRPr="003A67A1">
              <w:rPr>
                <w:b/>
                <w:i/>
                <w:sz w:val="22"/>
                <w:szCs w:val="22"/>
                <w:vertAlign w:val="subscript"/>
              </w:rPr>
              <w:t>use</w:t>
            </w:r>
            <w:proofErr w:type="spellEnd"/>
            <w:r w:rsidRPr="003A67A1">
              <w:rPr>
                <w:b/>
                <w:sz w:val="22"/>
                <w:szCs w:val="22"/>
              </w:rPr>
              <w:t xml:space="preserve"> [</w:t>
            </w:r>
            <w:proofErr w:type="spellStart"/>
            <w:r w:rsidRPr="003A67A1">
              <w:rPr>
                <w:b/>
                <w:i/>
                <w:sz w:val="22"/>
                <w:szCs w:val="22"/>
              </w:rPr>
              <w:t>лм</w:t>
            </w:r>
            <w:proofErr w:type="spellEnd"/>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5"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5"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бути нижчим ніж задеклароване мінус 10 %.</w:t>
            </w:r>
            <w:r w:rsidRPr="003A67A1">
              <w:rPr>
                <w:b/>
                <w:sz w:val="22"/>
                <w:szCs w:val="22"/>
              </w:rPr>
              <w:t xml:space="preserve"> </w:t>
            </w:r>
          </w:p>
        </w:tc>
      </w:tr>
      <w:tr w:rsidR="003A67A1" w:rsidRPr="003A67A1" w:rsidTr="003A67A1">
        <w:trPr>
          <w:trHeight w:val="796"/>
        </w:trPr>
        <w:tc>
          <w:tcPr>
            <w:tcW w:w="3658" w:type="dxa"/>
            <w:tcBorders>
              <w:top w:val="single" w:sz="4" w:space="0" w:color="000000"/>
              <w:left w:val="nil"/>
              <w:bottom w:val="single" w:sz="4" w:space="0" w:color="000000"/>
              <w:right w:val="single" w:sz="4" w:space="0" w:color="000000"/>
            </w:tcBorders>
            <w:vAlign w:val="center"/>
          </w:tcPr>
          <w:p w:rsidR="003A67A1" w:rsidRPr="003A67A1" w:rsidRDefault="003A67A1" w:rsidP="003A67A1">
            <w:pPr>
              <w:ind w:left="-5"/>
              <w:rPr>
                <w:sz w:val="22"/>
                <w:szCs w:val="22"/>
              </w:rPr>
            </w:pPr>
            <w:r w:rsidRPr="003A67A1">
              <w:rPr>
                <w:b/>
                <w:sz w:val="22"/>
                <w:szCs w:val="22"/>
              </w:rPr>
              <w:lastRenderedPageBreak/>
              <w:t xml:space="preserve">Живлення у режимі очікування </w:t>
            </w:r>
            <w:proofErr w:type="spellStart"/>
            <w:r w:rsidRPr="003A67A1">
              <w:rPr>
                <w:b/>
                <w:sz w:val="22"/>
                <w:szCs w:val="22"/>
              </w:rPr>
              <w:t>P</w:t>
            </w:r>
            <w:r w:rsidRPr="003A67A1">
              <w:rPr>
                <w:b/>
                <w:sz w:val="22"/>
                <w:szCs w:val="22"/>
                <w:vertAlign w:val="subscript"/>
              </w:rPr>
              <w:t>sb</w:t>
            </w:r>
            <w:proofErr w:type="spellEnd"/>
            <w:r w:rsidRPr="003A67A1">
              <w:rPr>
                <w:b/>
                <w:sz w:val="22"/>
                <w:szCs w:val="22"/>
              </w:rPr>
              <w:t xml:space="preserve"> та мережеве живлення у режимі очікування </w:t>
            </w:r>
            <w:proofErr w:type="spellStart"/>
            <w:r w:rsidRPr="003A67A1">
              <w:rPr>
                <w:b/>
                <w:sz w:val="22"/>
                <w:szCs w:val="22"/>
              </w:rPr>
              <w:t>P</w:t>
            </w:r>
            <w:r w:rsidRPr="003A67A1">
              <w:rPr>
                <w:b/>
                <w:sz w:val="22"/>
                <w:szCs w:val="22"/>
                <w:vertAlign w:val="subscript"/>
              </w:rPr>
              <w:t>net</w:t>
            </w:r>
            <w:proofErr w:type="spellEnd"/>
            <w:r w:rsidRPr="003A67A1">
              <w:rPr>
                <w:b/>
                <w:sz w:val="22"/>
                <w:szCs w:val="22"/>
              </w:rPr>
              <w:t xml:space="preserve"> [</w:t>
            </w:r>
            <w:r w:rsidRPr="003A67A1">
              <w:rPr>
                <w:b/>
                <w:i/>
                <w:sz w:val="22"/>
                <w:szCs w:val="22"/>
              </w:rPr>
              <w:t xml:space="preserve"> Вт</w:t>
            </w:r>
            <w:r w:rsidRPr="003A67A1">
              <w:rPr>
                <w:b/>
                <w:sz w:val="22"/>
                <w:szCs w:val="22"/>
              </w:rPr>
              <w:t>]</w:t>
            </w:r>
            <w:r w:rsidRPr="003A67A1">
              <w:rPr>
                <w:sz w:val="22"/>
                <w:szCs w:val="22"/>
              </w:rPr>
              <w:t xml:space="preserve">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перевищувати задеклароване більше ніж на 0,10 Вт.</w:t>
            </w:r>
            <w:r w:rsidRPr="003A67A1">
              <w:rPr>
                <w:b/>
                <w:sz w:val="22"/>
                <w:szCs w:val="22"/>
              </w:rPr>
              <w:t xml:space="preserve"> </w:t>
            </w:r>
          </w:p>
        </w:tc>
      </w:tr>
      <w:tr w:rsidR="003A67A1" w:rsidRPr="003A67A1" w:rsidTr="003A67A1">
        <w:trPr>
          <w:trHeight w:val="65"/>
        </w:trPr>
        <w:tc>
          <w:tcPr>
            <w:tcW w:w="3658" w:type="dxa"/>
            <w:tcBorders>
              <w:top w:val="single" w:sz="4" w:space="0" w:color="000000"/>
              <w:left w:val="nil"/>
              <w:bottom w:val="single" w:sz="4" w:space="0" w:color="000000"/>
              <w:right w:val="single" w:sz="4" w:space="0" w:color="000000"/>
            </w:tcBorders>
          </w:tcPr>
          <w:p w:rsidR="003A67A1" w:rsidRPr="003A67A1" w:rsidRDefault="003A67A1" w:rsidP="003A67A1">
            <w:pPr>
              <w:ind w:left="-5"/>
              <w:rPr>
                <w:sz w:val="22"/>
                <w:szCs w:val="22"/>
              </w:rPr>
            </w:pPr>
            <w:r w:rsidRPr="003A67A1">
              <w:rPr>
                <w:b/>
                <w:sz w:val="22"/>
                <w:szCs w:val="22"/>
              </w:rPr>
              <w:t>CRI та R9 [</w:t>
            </w:r>
            <w:r w:rsidRPr="003A67A1">
              <w:rPr>
                <w:b/>
                <w:i/>
                <w:sz w:val="22"/>
                <w:szCs w:val="22"/>
              </w:rPr>
              <w:t>0-100</w:t>
            </w:r>
            <w:r w:rsidRPr="003A67A1">
              <w:rPr>
                <w:b/>
                <w:sz w:val="22"/>
                <w:szCs w:val="22"/>
              </w:rPr>
              <w:t>]</w:t>
            </w:r>
            <w:r w:rsidRPr="003A67A1">
              <w:rPr>
                <w:sz w:val="22"/>
                <w:szCs w:val="22"/>
              </w:rPr>
              <w:t xml:space="preserve"> </w:t>
            </w:r>
          </w:p>
        </w:tc>
        <w:tc>
          <w:tcPr>
            <w:tcW w:w="1304" w:type="dxa"/>
            <w:tcBorders>
              <w:top w:val="single" w:sz="4" w:space="0" w:color="000000"/>
              <w:left w:val="single" w:sz="4"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бути нижчим за задеклароване більше ніж на 2,0 одиниці.</w:t>
            </w:r>
            <w:r w:rsidRPr="003A67A1">
              <w:rPr>
                <w:b/>
                <w:sz w:val="22"/>
                <w:szCs w:val="22"/>
              </w:rPr>
              <w:t xml:space="preserve"> </w:t>
            </w:r>
          </w:p>
        </w:tc>
      </w:tr>
      <w:tr w:rsidR="003A67A1" w:rsidRPr="003A67A1" w:rsidTr="003A67A1">
        <w:trPr>
          <w:trHeight w:val="230"/>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Мерехтіння [</w:t>
            </w:r>
            <w:proofErr w:type="spellStart"/>
            <w:r w:rsidRPr="003A67A1">
              <w:rPr>
                <w:b/>
                <w:i/>
                <w:sz w:val="22"/>
                <w:szCs w:val="22"/>
              </w:rPr>
              <w:t>Pst</w:t>
            </w:r>
            <w:proofErr w:type="spellEnd"/>
            <w:r w:rsidRPr="003A67A1">
              <w:rPr>
                <w:b/>
                <w:i/>
                <w:sz w:val="22"/>
                <w:szCs w:val="22"/>
              </w:rPr>
              <w:t xml:space="preserve"> ЛМ</w:t>
            </w:r>
            <w:r w:rsidRPr="003A67A1">
              <w:rPr>
                <w:b/>
                <w:sz w:val="22"/>
                <w:szCs w:val="22"/>
              </w:rPr>
              <w:t>] та стробоскопічний ефект [</w:t>
            </w:r>
            <w:r w:rsidRPr="003A67A1">
              <w:rPr>
                <w:b/>
                <w:i/>
                <w:sz w:val="22"/>
                <w:szCs w:val="22"/>
              </w:rPr>
              <w:t>SVM</w:t>
            </w:r>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перевищувати задеклароване більше ніж на 0,1 або більше ніж на 10 %, якщо задеклароване значення перевищує 1,0</w:t>
            </w:r>
            <w:r w:rsidRPr="003A67A1">
              <w:rPr>
                <w:b/>
                <w:sz w:val="22"/>
                <w:szCs w:val="22"/>
              </w:rPr>
              <w:t xml:space="preserve"> </w:t>
            </w:r>
          </w:p>
        </w:tc>
      </w:tr>
      <w:tr w:rsidR="003A67A1" w:rsidRPr="003A67A1" w:rsidTr="003A67A1">
        <w:trPr>
          <w:trHeight w:val="328"/>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Консистенція кольору [</w:t>
            </w:r>
            <w:r w:rsidRPr="003A67A1">
              <w:rPr>
                <w:b/>
                <w:i/>
                <w:sz w:val="22"/>
                <w:szCs w:val="22"/>
              </w:rPr>
              <w:t xml:space="preserve">кроки еліпса </w:t>
            </w:r>
            <w:proofErr w:type="spellStart"/>
            <w:r w:rsidRPr="003A67A1">
              <w:rPr>
                <w:b/>
                <w:i/>
                <w:sz w:val="22"/>
                <w:szCs w:val="22"/>
              </w:rPr>
              <w:t>Макадама</w:t>
            </w:r>
            <w:proofErr w:type="spellEnd"/>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Визначена кількість кроків не повинна перевищувати заявленої кількості кроків. Центром еліпса </w:t>
            </w:r>
            <w:proofErr w:type="spellStart"/>
            <w:r w:rsidRPr="003A67A1">
              <w:rPr>
                <w:sz w:val="22"/>
                <w:szCs w:val="22"/>
              </w:rPr>
              <w:t>Макадама</w:t>
            </w:r>
            <w:proofErr w:type="spellEnd"/>
            <w:r w:rsidRPr="003A67A1">
              <w:rPr>
                <w:sz w:val="22"/>
                <w:szCs w:val="22"/>
              </w:rPr>
              <w:t xml:space="preserve"> є центр, заявлений постачальником з допуском 0,005 одиниць.</w:t>
            </w:r>
            <w:r w:rsidRPr="003A67A1">
              <w:rPr>
                <w:b/>
                <w:sz w:val="22"/>
                <w:szCs w:val="22"/>
              </w:rPr>
              <w:t xml:space="preserve"> </w:t>
            </w:r>
          </w:p>
        </w:tc>
      </w:tr>
      <w:tr w:rsidR="003A67A1" w:rsidRPr="003A67A1" w:rsidTr="003A67A1">
        <w:trPr>
          <w:trHeight w:val="168"/>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 xml:space="preserve">Кут </w:t>
            </w:r>
            <w:proofErr w:type="spellStart"/>
            <w:r w:rsidRPr="003A67A1">
              <w:rPr>
                <w:b/>
                <w:sz w:val="22"/>
                <w:szCs w:val="22"/>
              </w:rPr>
              <w:t>променя</w:t>
            </w:r>
            <w:proofErr w:type="spellEnd"/>
            <w:r w:rsidRPr="003A67A1">
              <w:rPr>
                <w:b/>
                <w:sz w:val="22"/>
                <w:szCs w:val="22"/>
              </w:rPr>
              <w:t xml:space="preserve"> (</w:t>
            </w:r>
            <w:r w:rsidRPr="003A67A1">
              <w:rPr>
                <w:b/>
                <w:i/>
                <w:sz w:val="22"/>
                <w:szCs w:val="22"/>
              </w:rPr>
              <w:t>градусів</w:t>
            </w:r>
            <w:r w:rsidRPr="003A67A1">
              <w:rPr>
                <w:b/>
                <w:sz w:val="22"/>
                <w:szCs w:val="22"/>
              </w:rPr>
              <w:t>)</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відрізнятися від заявленого більше ніж на 25 %.</w:t>
            </w:r>
            <w:r w:rsidRPr="003A67A1">
              <w:rPr>
                <w:b/>
                <w:sz w:val="22"/>
                <w:szCs w:val="22"/>
              </w:rPr>
              <w:t xml:space="preserve"> </w:t>
            </w:r>
          </w:p>
        </w:tc>
      </w:tr>
      <w:tr w:rsidR="003A67A1" w:rsidRPr="003A67A1" w:rsidTr="003A67A1">
        <w:trPr>
          <w:trHeight w:val="228"/>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 xml:space="preserve">Загальна ефективність електромереж η </w:t>
            </w:r>
            <w:r w:rsidRPr="003A67A1">
              <w:rPr>
                <w:b/>
                <w:sz w:val="22"/>
                <w:szCs w:val="22"/>
                <w:vertAlign w:val="subscript"/>
              </w:rPr>
              <w:t>TM</w:t>
            </w:r>
            <w:r w:rsidRPr="003A67A1">
              <w:rPr>
                <w:b/>
                <w:sz w:val="22"/>
                <w:szCs w:val="22"/>
              </w:rPr>
              <w:t xml:space="preserve"> [</w:t>
            </w:r>
            <w:proofErr w:type="spellStart"/>
            <w:r w:rsidRPr="003A67A1">
              <w:rPr>
                <w:b/>
                <w:sz w:val="22"/>
                <w:szCs w:val="22"/>
              </w:rPr>
              <w:t>лм</w:t>
            </w:r>
            <w:proofErr w:type="spellEnd"/>
            <w:r w:rsidRPr="003A67A1">
              <w:rPr>
                <w:b/>
                <w:sz w:val="22"/>
                <w:szCs w:val="22"/>
              </w:rPr>
              <w:t>/Вт]</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(коефіцієнт) не повинно бути меншим за задеклароване значення мінус 5 %.</w:t>
            </w:r>
            <w:r w:rsidRPr="003A67A1">
              <w:rPr>
                <w:b/>
                <w:sz w:val="22"/>
                <w:szCs w:val="22"/>
              </w:rPr>
              <w:t xml:space="preserve"> </w:t>
            </w:r>
          </w:p>
        </w:tc>
      </w:tr>
      <w:tr w:rsidR="003A67A1" w:rsidRPr="003A67A1" w:rsidTr="003A67A1">
        <w:trPr>
          <w:trHeight w:val="110"/>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Коефіцієнт стабільності світлового потоку (для LED та OLED)</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X </w:t>
            </w:r>
            <w:r w:rsidRPr="003A67A1">
              <w:rPr>
                <w:sz w:val="22"/>
                <w:szCs w:val="22"/>
                <w:vertAlign w:val="subscript"/>
              </w:rPr>
              <w:t>LMF</w:t>
            </w:r>
            <w:r w:rsidRPr="003A67A1">
              <w:rPr>
                <w:sz w:val="22"/>
                <w:szCs w:val="22"/>
              </w:rPr>
              <w:t xml:space="preserve"> % вибірки має бути не нижчим за X </w:t>
            </w:r>
            <w:r w:rsidRPr="003A67A1">
              <w:rPr>
                <w:sz w:val="22"/>
                <w:szCs w:val="22"/>
                <w:vertAlign w:val="subscript"/>
              </w:rPr>
              <w:t>LMF</w:t>
            </w:r>
            <w:r w:rsidRPr="003A67A1">
              <w:rPr>
                <w:sz w:val="22"/>
                <w:szCs w:val="22"/>
              </w:rPr>
              <w:t xml:space="preserve"> , </w:t>
            </w:r>
            <w:r w:rsidRPr="003A67A1">
              <w:rPr>
                <w:sz w:val="22"/>
                <w:szCs w:val="22"/>
                <w:vertAlign w:val="subscript"/>
              </w:rPr>
              <w:t>MIN</w:t>
            </w:r>
            <w:r w:rsidRPr="003A67A1">
              <w:rPr>
                <w:sz w:val="22"/>
                <w:szCs w:val="22"/>
              </w:rPr>
              <w:t xml:space="preserve"> % згідно з текстом у додатку V Регламенту Комісії (ЄС) 2019/2020 (</w:t>
            </w:r>
            <w:r w:rsidRPr="003A67A1">
              <w:rPr>
                <w:sz w:val="22"/>
                <w:szCs w:val="22"/>
                <w:vertAlign w:val="superscript"/>
              </w:rPr>
              <w:t>1</w:t>
            </w:r>
            <w:r w:rsidRPr="003A67A1">
              <w:rPr>
                <w:sz w:val="22"/>
                <w:szCs w:val="22"/>
              </w:rPr>
              <w:t>).</w:t>
            </w:r>
            <w:r w:rsidRPr="003A67A1">
              <w:rPr>
                <w:b/>
                <w:sz w:val="22"/>
                <w:szCs w:val="22"/>
              </w:rPr>
              <w:t xml:space="preserve"> </w:t>
            </w:r>
          </w:p>
        </w:tc>
      </w:tr>
      <w:tr w:rsidR="003A67A1" w:rsidRPr="003A67A1" w:rsidTr="003A67A1">
        <w:trPr>
          <w:trHeight w:val="564"/>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Коефіцієнт виживання (для LED та OLED)</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Принаймні 9 джерел світла тестової вибірки повинні бути працездатними після завершення тестування у додатку V Регламенту (ЄС) 2019/ 2020.</w:t>
            </w:r>
            <w:r w:rsidRPr="003A67A1">
              <w:rPr>
                <w:b/>
                <w:sz w:val="22"/>
                <w:szCs w:val="22"/>
              </w:rPr>
              <w:t xml:space="preserve"> </w:t>
            </w:r>
          </w:p>
        </w:tc>
      </w:tr>
      <w:tr w:rsidR="003A67A1" w:rsidRPr="003A67A1" w:rsidTr="003A67A1">
        <w:trPr>
          <w:trHeight w:val="28"/>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Чистота збудження [%]</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бути нижчим ніж задеклароване мінус 5 %.</w:t>
            </w:r>
            <w:r w:rsidRPr="003A67A1">
              <w:rPr>
                <w:b/>
                <w:sz w:val="22"/>
                <w:szCs w:val="22"/>
              </w:rPr>
              <w:t xml:space="preserve"> </w:t>
            </w:r>
          </w:p>
        </w:tc>
      </w:tr>
      <w:tr w:rsidR="003A67A1" w:rsidRPr="003A67A1" w:rsidTr="003A67A1">
        <w:trPr>
          <w:trHeight w:val="619"/>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proofErr w:type="spellStart"/>
            <w:r w:rsidRPr="003A67A1">
              <w:rPr>
                <w:b/>
                <w:sz w:val="22"/>
                <w:szCs w:val="22"/>
              </w:rPr>
              <w:t>Корельована</w:t>
            </w:r>
            <w:proofErr w:type="spellEnd"/>
            <w:r w:rsidRPr="003A67A1">
              <w:rPr>
                <w:b/>
                <w:sz w:val="22"/>
                <w:szCs w:val="22"/>
              </w:rPr>
              <w:t xml:space="preserve"> колірна температура [K]</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Визначене значення не повинно відрізнятися від задекларованого більше ніж на 10 %.</w:t>
            </w:r>
            <w:r w:rsidRPr="003A67A1">
              <w:rPr>
                <w:b/>
                <w:sz w:val="22"/>
                <w:szCs w:val="22"/>
              </w:rPr>
              <w:t xml:space="preserve"> </w:t>
            </w:r>
          </w:p>
        </w:tc>
      </w:tr>
      <w:tr w:rsidR="003A67A1" w:rsidRPr="003A67A1" w:rsidTr="003A67A1">
        <w:trPr>
          <w:trHeight w:val="276"/>
        </w:trPr>
        <w:tc>
          <w:tcPr>
            <w:tcW w:w="3658" w:type="dxa"/>
            <w:tcBorders>
              <w:top w:val="single" w:sz="4" w:space="0" w:color="000000"/>
              <w:left w:val="nil"/>
              <w:bottom w:val="single" w:sz="4" w:space="0" w:color="000000"/>
              <w:right w:val="single" w:sz="5" w:space="0" w:color="000000"/>
            </w:tcBorders>
          </w:tcPr>
          <w:p w:rsidR="003A67A1" w:rsidRPr="003A67A1" w:rsidRDefault="003A67A1" w:rsidP="003A67A1">
            <w:pPr>
              <w:ind w:left="-5"/>
              <w:rPr>
                <w:sz w:val="22"/>
                <w:szCs w:val="22"/>
              </w:rPr>
            </w:pPr>
            <w:r w:rsidRPr="003A67A1">
              <w:rPr>
                <w:b/>
                <w:sz w:val="22"/>
                <w:szCs w:val="22"/>
              </w:rPr>
              <w:t>Пікова сила світла [cd]</w:t>
            </w:r>
            <w:r w:rsidRPr="003A67A1">
              <w:rPr>
                <w:sz w:val="22"/>
                <w:szCs w:val="22"/>
              </w:rPr>
              <w:t xml:space="preserve"> </w:t>
            </w:r>
          </w:p>
        </w:tc>
        <w:tc>
          <w:tcPr>
            <w:tcW w:w="1304" w:type="dxa"/>
            <w:tcBorders>
              <w:top w:val="single" w:sz="4" w:space="0" w:color="000000"/>
              <w:left w:val="single" w:sz="5" w:space="0" w:color="000000"/>
              <w:bottom w:val="single" w:sz="4" w:space="0" w:color="000000"/>
              <w:right w:val="single" w:sz="4" w:space="0" w:color="000000"/>
            </w:tcBorders>
          </w:tcPr>
          <w:p w:rsidR="003A67A1" w:rsidRPr="003A67A1" w:rsidRDefault="003A67A1" w:rsidP="003A67A1">
            <w:pPr>
              <w:ind w:left="-5"/>
              <w:jc w:val="center"/>
              <w:rPr>
                <w:sz w:val="22"/>
                <w:szCs w:val="22"/>
              </w:rPr>
            </w:pPr>
            <w:r w:rsidRPr="003A67A1">
              <w:rPr>
                <w:sz w:val="22"/>
                <w:szCs w:val="22"/>
              </w:rPr>
              <w:t xml:space="preserve">10 </w:t>
            </w:r>
          </w:p>
        </w:tc>
        <w:tc>
          <w:tcPr>
            <w:tcW w:w="4819" w:type="dxa"/>
            <w:tcBorders>
              <w:top w:val="single" w:sz="4" w:space="0" w:color="000000"/>
              <w:left w:val="single" w:sz="4" w:space="0" w:color="000000"/>
              <w:bottom w:val="single" w:sz="4" w:space="0" w:color="000000"/>
              <w:right w:val="nil"/>
            </w:tcBorders>
            <w:vAlign w:val="center"/>
          </w:tcPr>
          <w:p w:rsidR="003A67A1" w:rsidRPr="003A67A1" w:rsidRDefault="003A67A1" w:rsidP="003A67A1">
            <w:pPr>
              <w:ind w:left="139"/>
              <w:rPr>
                <w:sz w:val="22"/>
                <w:szCs w:val="22"/>
              </w:rPr>
            </w:pPr>
            <w:r w:rsidRPr="003A67A1">
              <w:rPr>
                <w:sz w:val="22"/>
                <w:szCs w:val="22"/>
              </w:rPr>
              <w:t xml:space="preserve">Визначене значення не повинно відрізнятися від задекларованого більше ніж на 25 %. </w:t>
            </w:r>
          </w:p>
        </w:tc>
      </w:tr>
    </w:tbl>
    <w:p w:rsidR="003A67A1" w:rsidRPr="003A67A1" w:rsidRDefault="003A67A1" w:rsidP="003A67A1">
      <w:pPr>
        <w:ind w:left="-5"/>
        <w:jc w:val="both"/>
        <w:rPr>
          <w:sz w:val="22"/>
          <w:szCs w:val="22"/>
        </w:rPr>
      </w:pPr>
      <w:r w:rsidRPr="006840E0">
        <w:rPr>
          <w:sz w:val="22"/>
          <w:szCs w:val="22"/>
        </w:rPr>
        <w:t>(</w:t>
      </w:r>
      <w:r w:rsidRPr="003A67A1">
        <w:rPr>
          <w:sz w:val="22"/>
          <w:szCs w:val="22"/>
        </w:rPr>
        <w:t xml:space="preserve">1) Регламент Комісії (ЄС) 2019/2020 від 1 жовтня 2019 року, що встановлює вимоги </w:t>
      </w:r>
      <w:proofErr w:type="spellStart"/>
      <w:r w:rsidRPr="003A67A1">
        <w:rPr>
          <w:sz w:val="22"/>
          <w:szCs w:val="22"/>
        </w:rPr>
        <w:t>екодизайну</w:t>
      </w:r>
      <w:proofErr w:type="spellEnd"/>
      <w:r w:rsidRPr="003A67A1">
        <w:rPr>
          <w:sz w:val="22"/>
          <w:szCs w:val="22"/>
        </w:rPr>
        <w:t xml:space="preserve"> для джерел світла та окремих механізмів керування згідно з Директивою 2009/125/ЄС Європейського Парламенту та Ради та скасовує Регламенти Комісії (ЄС) № 244/2009, (ЄС) № 245/2009 та (ЄС) № 1194/2012 (див. </w:t>
      </w:r>
      <w:proofErr w:type="spellStart"/>
      <w:r w:rsidRPr="003A67A1">
        <w:rPr>
          <w:sz w:val="22"/>
          <w:szCs w:val="22"/>
        </w:rPr>
        <w:t>стор</w:t>
      </w:r>
      <w:proofErr w:type="spellEnd"/>
      <w:r w:rsidRPr="003A67A1">
        <w:rPr>
          <w:sz w:val="22"/>
          <w:szCs w:val="22"/>
        </w:rPr>
        <w:t xml:space="preserve">. 209 цього Офіційного вісника). </w:t>
      </w:r>
    </w:p>
    <w:p w:rsidR="003A67A1" w:rsidRDefault="003A67A1" w:rsidP="003A67A1">
      <w:pPr>
        <w:ind w:left="-5"/>
        <w:jc w:val="center"/>
        <w:rPr>
          <w:sz w:val="22"/>
          <w:szCs w:val="22"/>
        </w:rPr>
      </w:pPr>
      <w:r w:rsidRPr="00856571">
        <w:rPr>
          <w:rFonts w:ascii="Calibri" w:eastAsia="Calibri" w:hAnsi="Calibri" w:cs="Calibri"/>
          <w:noProof/>
          <w:sz w:val="22"/>
          <w:lang w:val="ru-RU"/>
        </w:rPr>
        <mc:AlternateContent>
          <mc:Choice Requires="wpg">
            <w:drawing>
              <wp:inline distT="0" distB="0" distL="0" distR="0" wp14:anchorId="4E47F60B" wp14:editId="39B6E5A1">
                <wp:extent cx="5280470" cy="5766"/>
                <wp:effectExtent l="0" t="0" r="0" b="0"/>
                <wp:docPr id="54427" name="Group 54427"/>
                <wp:cNvGraphicFramePr/>
                <a:graphic xmlns:a="http://schemas.openxmlformats.org/drawingml/2006/main">
                  <a:graphicData uri="http://schemas.microsoft.com/office/word/2010/wordprocessingGroup">
                    <wpg:wgp>
                      <wpg:cNvGrpSpPr/>
                      <wpg:grpSpPr>
                        <a:xfrm>
                          <a:off x="0" y="0"/>
                          <a:ext cx="5280470" cy="5766"/>
                          <a:chOff x="0" y="0"/>
                          <a:chExt cx="5280470" cy="5766"/>
                        </a:xfrm>
                      </wpg:grpSpPr>
                      <wps:wsp>
                        <wps:cNvPr id="61650" name="Shape 61650"/>
                        <wps:cNvSpPr/>
                        <wps:spPr>
                          <a:xfrm>
                            <a:off x="0" y="0"/>
                            <a:ext cx="1895755" cy="9144"/>
                          </a:xfrm>
                          <a:custGeom>
                            <a:avLst/>
                            <a:gdLst/>
                            <a:ahLst/>
                            <a:cxnLst/>
                            <a:rect l="0" t="0" r="0" b="0"/>
                            <a:pathLst>
                              <a:path w="1895755" h="9144">
                                <a:moveTo>
                                  <a:pt x="0" y="0"/>
                                </a:moveTo>
                                <a:lnTo>
                                  <a:pt x="1895755" y="0"/>
                                </a:lnTo>
                                <a:lnTo>
                                  <a:pt x="1895755"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651" name="Shape 61651"/>
                        <wps:cNvSpPr/>
                        <wps:spPr>
                          <a:xfrm>
                            <a:off x="1895755"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652" name="Shape 61652"/>
                        <wps:cNvSpPr/>
                        <wps:spPr>
                          <a:xfrm>
                            <a:off x="1900784" y="0"/>
                            <a:ext cx="1213206" cy="9144"/>
                          </a:xfrm>
                          <a:custGeom>
                            <a:avLst/>
                            <a:gdLst/>
                            <a:ahLst/>
                            <a:cxnLst/>
                            <a:rect l="0" t="0" r="0" b="0"/>
                            <a:pathLst>
                              <a:path w="1213206" h="9144">
                                <a:moveTo>
                                  <a:pt x="0" y="0"/>
                                </a:moveTo>
                                <a:lnTo>
                                  <a:pt x="1213206" y="0"/>
                                </a:lnTo>
                                <a:lnTo>
                                  <a:pt x="1213206"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653" name="Shape 61653"/>
                        <wps:cNvSpPr/>
                        <wps:spPr>
                          <a:xfrm>
                            <a:off x="3113990" y="0"/>
                            <a:ext cx="9144" cy="9144"/>
                          </a:xfrm>
                          <a:custGeom>
                            <a:avLst/>
                            <a:gdLst/>
                            <a:ahLst/>
                            <a:cxnLst/>
                            <a:rect l="0" t="0" r="0" b="0"/>
                            <a:pathLst>
                              <a:path w="9144" h="9144">
                                <a:moveTo>
                                  <a:pt x="0" y="0"/>
                                </a:moveTo>
                                <a:lnTo>
                                  <a:pt x="9144" y="0"/>
                                </a:lnTo>
                                <a:lnTo>
                                  <a:pt x="9144"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s:wsp>
                        <wps:cNvPr id="61654" name="Shape 61654"/>
                        <wps:cNvSpPr/>
                        <wps:spPr>
                          <a:xfrm>
                            <a:off x="3119755" y="0"/>
                            <a:ext cx="2160715" cy="9144"/>
                          </a:xfrm>
                          <a:custGeom>
                            <a:avLst/>
                            <a:gdLst/>
                            <a:ahLst/>
                            <a:cxnLst/>
                            <a:rect l="0" t="0" r="0" b="0"/>
                            <a:pathLst>
                              <a:path w="2160715" h="9144">
                                <a:moveTo>
                                  <a:pt x="0" y="0"/>
                                </a:moveTo>
                                <a:lnTo>
                                  <a:pt x="2160715" y="0"/>
                                </a:lnTo>
                                <a:lnTo>
                                  <a:pt x="2160715" y="9144"/>
                                </a:lnTo>
                                <a:lnTo>
                                  <a:pt x="0" y="9144"/>
                                </a:lnTo>
                                <a:lnTo>
                                  <a:pt x="0" y="0"/>
                                </a:lnTo>
                              </a:path>
                            </a:pathLst>
                          </a:custGeom>
                          <a:ln w="0" cap="rnd">
                            <a:round/>
                          </a:ln>
                        </wps:spPr>
                        <wps:style>
                          <a:lnRef idx="1">
                            <a:srgbClr val="000000"/>
                          </a:lnRef>
                          <a:fillRef idx="1">
                            <a:srgbClr val="000000"/>
                          </a:fillRef>
                          <a:effectRef idx="0">
                            <a:scrgbClr r="0" g="0" b="0"/>
                          </a:effectRef>
                          <a:fontRef idx="none"/>
                        </wps:style>
                        <wps:bodyPr/>
                      </wps:wsp>
                    </wpg:wgp>
                  </a:graphicData>
                </a:graphic>
              </wp:inline>
            </w:drawing>
          </mc:Choice>
          <mc:Fallback>
            <w:pict>
              <v:group id="Group 54427" o:spid="_x0000_s1026" style="width:415.8pt;height:.45pt;mso-position-horizontal-relative:char;mso-position-vertical-relative:line" coordsize="5280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">
                <v:shape id="Shape 61650" o:spid="_x0000_s1027" style="position:absolute;width:18957;height:91;visibility:visible;mso-wrap-style:square;v-text-anchor:top" coordsize="189575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wX28UA&#10;AADeAAAADwAAAGRycy9kb3ducmV2LnhtbESPzWrCQBSF9wXfYbiCm6KTCA0SHUVFpeCqsZvuLplr&#10;Es3ciZkxSd++sxC6PJw/vtVmMLXoqHWVZQXxLAJBnFtdcaHg+3KcLkA4j6yxtkwKfsnBZj16W2Gq&#10;bc9f1GW+EGGEXYoKSu+bVEqXl2TQzWxDHLyrbQ36INtC6hb7MG5qOY+iRBqsODyU2NC+pPyePY2C&#10;+eJ528U/+nB+3N7v/QVPu6wzSk3Gw3YJwtPg/8Ov9qdWkMTJRwAIOAEF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LBfbxQAAAN4AAAAPAAAAAAAAAAAAAAAAAJgCAABkcnMv&#10;ZG93bnJldi54bWxQSwUGAAAAAAQABAD1AAAAigMAAAAA&#10;" path="m,l1895755,r,9144l,9144,,e" fillcolor="black" strokeweight="0">
                  <v:stroke endcap="round"/>
                  <v:path arrowok="t" textboxrect="0,0,1895755,9144"/>
                </v:shape>
                <v:shape id="Shape 61651" o:spid="_x0000_s1028" style="position:absolute;left:18957;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atnsUA&#10;AADeAAAADwAAAGRycy9kb3ducmV2LnhtbESPUUvEMBCE3wX/Q1jBF/GSChaplztEPBAU9E5/wF6z&#10;tsVmU5K1jf/eCIKPw8x8w6y32Y9qppiGwBaqlQFF3AY3cGfh/W13eQMqCbLDMTBZ+KYE283pyRob&#10;Fxbe03yQThUIpwYt9CJTo3Vqe/KYVmEiLt5HiB6lyNhpF3EpcD/qK2Nq7XHgstDjRPc9tZ+HL2/B&#10;mJeLHI/LQxY3T/un46vsnhdrz8/y3S0ooSz/4b/2o7NQV/V1Bb93yhX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hq2exQAAAN4AAAAPAAAAAAAAAAAAAAAAAJgCAABkcnMv&#10;ZG93bnJldi54bWxQSwUGAAAAAAQABAD1AAAAigMAAAAA&#10;" path="m,l9144,r,9144l,9144,,e" fillcolor="black" strokeweight="0">
                  <v:stroke endcap="round"/>
                  <v:path arrowok="t" textboxrect="0,0,9144,9144"/>
                </v:shape>
                <v:shape id="Shape 61652" o:spid="_x0000_s1029" style="position:absolute;left:19007;width:12132;height:91;visibility:visible;mso-wrap-style:square;v-text-anchor:top" coordsize="121320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hXscYA&#10;AADeAAAADwAAAGRycy9kb3ducmV2LnhtbESPT2sCMRTE74V+h/AK3mpWaxdZjaIWpdSTfy7eHpvn&#10;ZtvNS9hEXb99Uyh4HGbmN8x03tlGXKkNtWMFg34Ggrh0uuZKwfGwfh2DCBFZY+OYFNwpwHz2/DTF&#10;Qrsb7+i6j5VIEA4FKjAx+kLKUBqyGPrOEyfv7FqLMcm2krrFW4LbRg6zLJcWa04LBj2tDJU/+4tV&#10;8Dbyldls/Wn79WG+FxdXLw94V6r30i0mICJ18RH+b39qBfkgfx/C3510Be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4hXscYAAADeAAAADwAAAAAAAAAAAAAAAACYAgAAZHJz&#10;L2Rvd25yZXYueG1sUEsFBgAAAAAEAAQA9QAAAIsDAAAAAA==&#10;" path="m,l1213206,r,9144l,9144,,e" fillcolor="black" strokeweight="0">
                  <v:stroke endcap="round"/>
                  <v:path arrowok="t" textboxrect="0,0,1213206,9144"/>
                </v:shape>
                <v:shape id="Shape 61653" o:spid="_x0000_s1030" style="position:absolute;left:31139;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iWcsUA&#10;AADeAAAADwAAAGRycy9kb3ducmV2LnhtbESPUUvEMBCE3wX/Q1jBF/GSUyxSL3eIeCAo6J3+gL1m&#10;bYvNpiRrG/+9EYR7HGbmG2a1yX5QE8XUB7awXBhQxE1wPbcWPt63l7egkiA7HAKThR9KsFmfnqyw&#10;dmHmHU17aVWBcKrRQicy1lqnpiOPaRFG4uJ9huhRioytdhHnAveDvjKm0h57LgsdjvTQUfO1//YW&#10;jHm9yPEwP2Zx07h7PrzJ9mW29vws39+BEspyDP+3n5yFalndXMPfnXIF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JZyxQAAAN4AAAAPAAAAAAAAAAAAAAAAAJgCAABkcnMv&#10;ZG93bnJldi54bWxQSwUGAAAAAAQABAD1AAAAigMAAAAA&#10;" path="m,l9144,r,9144l,9144,,e" fillcolor="black" strokeweight="0">
                  <v:stroke endcap="round"/>
                  <v:path arrowok="t" textboxrect="0,0,9144,9144"/>
                </v:shape>
                <v:shape id="Shape 61654" o:spid="_x0000_s1031" style="position:absolute;left:31197;width:21607;height:91;visibility:visible;mso-wrap-style:square;v-text-anchor:top" coordsize="216071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tm4MgA&#10;AADeAAAADwAAAGRycy9kb3ducmV2LnhtbESPQWvCQBSE7wX/w/IEb3WTWkMbXaUVCx5EqLUHb4/s&#10;MxvNvk2zW43/visIPQ4z8w0znXe2FmdqfeVYQTpMQBAXTldcKth9fTy+gPABWWPtmBRcycN81nuY&#10;Yq7dhT/pvA2liBD2OSowITS5lL4wZNEPXUMcvYNrLYYo21LqFi8Rbmv5lCSZtFhxXDDY0MJQcdr+&#10;WgWvp9X3xqWL5d4lx/V117yPfkZGqUG/e5uACNSF//C9vdIKsjQbP8PtTrwCcv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e2bgyAAAAN4AAAAPAAAAAAAAAAAAAAAAAJgCAABk&#10;cnMvZG93bnJldi54bWxQSwUGAAAAAAQABAD1AAAAjQMAAAAA&#10;" path="m,l2160715,r,9144l,9144,,e" fillcolor="black" strokeweight="0">
                  <v:stroke endcap="round"/>
                  <v:path arrowok="t" textboxrect="0,0,2160715,9144"/>
                </v:shape>
                <w10:anchorlock/>
              </v:group>
            </w:pict>
          </mc:Fallback>
        </mc:AlternateContent>
      </w: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Default="003A67A1" w:rsidP="003A67A1">
      <w:pPr>
        <w:ind w:left="-5"/>
        <w:jc w:val="center"/>
        <w:rPr>
          <w:sz w:val="22"/>
          <w:szCs w:val="22"/>
        </w:rPr>
      </w:pPr>
    </w:p>
    <w:p w:rsidR="003A67A1" w:rsidRPr="005A5D38" w:rsidRDefault="003A67A1" w:rsidP="003A67A1">
      <w:pPr>
        <w:ind w:left="-5"/>
        <w:jc w:val="both"/>
      </w:pPr>
      <w:r w:rsidRPr="005A5D38">
        <w:lastRenderedPageBreak/>
        <w:t>26.</w:t>
      </w:r>
    </w:p>
    <w:p w:rsidR="003A67A1" w:rsidRPr="005A5D38" w:rsidRDefault="003A67A1" w:rsidP="003A67A1">
      <w:pPr>
        <w:ind w:firstLine="709"/>
        <w:jc w:val="right"/>
        <w:rPr>
          <w:color w:val="000000" w:themeColor="text1"/>
        </w:rPr>
      </w:pPr>
      <w:r w:rsidRPr="005A5D38">
        <w:rPr>
          <w:color w:val="000000" w:themeColor="text1"/>
        </w:rPr>
        <w:t>Таблиця 9</w:t>
      </w:r>
      <w:r w:rsidRPr="005A5D38">
        <w:rPr>
          <w:b/>
          <w:color w:val="000000" w:themeColor="text1"/>
        </w:rPr>
        <w:t xml:space="preserve"> </w:t>
      </w:r>
    </w:p>
    <w:p w:rsidR="003A67A1" w:rsidRPr="005A5D38" w:rsidRDefault="003A67A1" w:rsidP="003A67A1">
      <w:pPr>
        <w:ind w:firstLine="709"/>
        <w:jc w:val="both"/>
        <w:rPr>
          <w:b/>
          <w:color w:val="000000" w:themeColor="text1"/>
        </w:rPr>
      </w:pPr>
    </w:p>
    <w:p w:rsidR="003A67A1" w:rsidRPr="005A5D38" w:rsidRDefault="003A67A1" w:rsidP="003A67A1">
      <w:pPr>
        <w:ind w:firstLine="709"/>
        <w:jc w:val="center"/>
        <w:rPr>
          <w:b/>
          <w:color w:val="000000" w:themeColor="text1"/>
        </w:rPr>
      </w:pPr>
      <w:r w:rsidRPr="005A5D38">
        <w:rPr>
          <w:b/>
          <w:color w:val="000000" w:themeColor="text1"/>
        </w:rPr>
        <w:t>Допустимі похибки для виміряних параметрів</w:t>
      </w:r>
    </w:p>
    <w:tbl>
      <w:tblPr>
        <w:tblStyle w:val="31"/>
        <w:tblW w:w="4891" w:type="pct"/>
        <w:tblInd w:w="108" w:type="dxa"/>
        <w:tblLook w:val="04A0" w:firstRow="1" w:lastRow="0" w:firstColumn="1" w:lastColumn="0" w:noHBand="0" w:noVBand="1"/>
      </w:tblPr>
      <w:tblGrid>
        <w:gridCol w:w="3686"/>
        <w:gridCol w:w="1417"/>
        <w:gridCol w:w="4863"/>
      </w:tblGrid>
      <w:tr w:rsidR="003A67A1" w:rsidRPr="003A67A1" w:rsidTr="003A67A1">
        <w:trPr>
          <w:trHeight w:val="392"/>
        </w:trPr>
        <w:tc>
          <w:tcPr>
            <w:tcW w:w="1849" w:type="pct"/>
            <w:vAlign w:val="center"/>
          </w:tcPr>
          <w:p w:rsidR="003A67A1" w:rsidRPr="003A67A1" w:rsidRDefault="003A67A1" w:rsidP="003A67A1">
            <w:pPr>
              <w:jc w:val="center"/>
              <w:rPr>
                <w:sz w:val="22"/>
                <w:szCs w:val="22"/>
              </w:rPr>
            </w:pPr>
            <w:r w:rsidRPr="003A67A1">
              <w:rPr>
                <w:sz w:val="22"/>
                <w:szCs w:val="22"/>
              </w:rPr>
              <w:t>Параметри</w:t>
            </w:r>
          </w:p>
        </w:tc>
        <w:tc>
          <w:tcPr>
            <w:tcW w:w="711" w:type="pct"/>
            <w:vAlign w:val="center"/>
          </w:tcPr>
          <w:p w:rsidR="003A67A1" w:rsidRPr="003A67A1" w:rsidRDefault="003A67A1" w:rsidP="003A67A1">
            <w:pPr>
              <w:jc w:val="center"/>
              <w:rPr>
                <w:sz w:val="22"/>
                <w:szCs w:val="22"/>
              </w:rPr>
            </w:pPr>
            <w:r w:rsidRPr="003A67A1">
              <w:rPr>
                <w:sz w:val="22"/>
                <w:szCs w:val="22"/>
              </w:rPr>
              <w:t>Розмір вибірки</w:t>
            </w:r>
          </w:p>
        </w:tc>
        <w:tc>
          <w:tcPr>
            <w:tcW w:w="2440" w:type="pct"/>
            <w:vAlign w:val="center"/>
          </w:tcPr>
          <w:p w:rsidR="003A67A1" w:rsidRPr="003A67A1" w:rsidRDefault="003A67A1" w:rsidP="003A67A1">
            <w:pPr>
              <w:jc w:val="center"/>
              <w:rPr>
                <w:sz w:val="22"/>
                <w:szCs w:val="22"/>
              </w:rPr>
            </w:pPr>
            <w:r w:rsidRPr="003A67A1">
              <w:rPr>
                <w:sz w:val="22"/>
                <w:szCs w:val="22"/>
              </w:rPr>
              <w:t>Допустимі похибки</w:t>
            </w:r>
          </w:p>
        </w:tc>
      </w:tr>
      <w:tr w:rsidR="003A67A1" w:rsidRPr="003A67A1" w:rsidTr="003A67A1">
        <w:trPr>
          <w:trHeight w:val="96"/>
        </w:trPr>
        <w:tc>
          <w:tcPr>
            <w:tcW w:w="1849" w:type="pct"/>
            <w:vAlign w:val="center"/>
          </w:tcPr>
          <w:p w:rsidR="003A67A1" w:rsidRPr="003A67A1" w:rsidRDefault="003A67A1" w:rsidP="003A67A1">
            <w:pPr>
              <w:rPr>
                <w:sz w:val="22"/>
                <w:szCs w:val="22"/>
              </w:rPr>
            </w:pPr>
            <w:r w:rsidRPr="003A67A1">
              <w:rPr>
                <w:b/>
                <w:sz w:val="22"/>
                <w:szCs w:val="22"/>
              </w:rPr>
              <w:t>П</w:t>
            </w:r>
            <w:r w:rsidRPr="003A67A1">
              <w:rPr>
                <w:rFonts w:hint="eastAsia"/>
                <w:b/>
                <w:sz w:val="22"/>
                <w:szCs w:val="22"/>
              </w:rPr>
              <w:t>отужність</w:t>
            </w:r>
            <w:r w:rsidRPr="003A67A1">
              <w:rPr>
                <w:b/>
                <w:sz w:val="22"/>
                <w:szCs w:val="22"/>
              </w:rPr>
              <w:t xml:space="preserve"> </w:t>
            </w:r>
            <w:r w:rsidRPr="003A67A1">
              <w:rPr>
                <w:rFonts w:hint="eastAsia"/>
                <w:b/>
                <w:sz w:val="22"/>
                <w:szCs w:val="22"/>
              </w:rPr>
              <w:t>в</w:t>
            </w:r>
            <w:r w:rsidRPr="003A67A1">
              <w:rPr>
                <w:b/>
                <w:sz w:val="22"/>
                <w:szCs w:val="22"/>
              </w:rPr>
              <w:t xml:space="preserve"> </w:t>
            </w:r>
            <w:r w:rsidRPr="003A67A1">
              <w:rPr>
                <w:rFonts w:hint="eastAsia"/>
                <w:b/>
                <w:sz w:val="22"/>
                <w:szCs w:val="22"/>
              </w:rPr>
              <w:t>робочому</w:t>
            </w:r>
            <w:r w:rsidRPr="003A67A1">
              <w:rPr>
                <w:b/>
                <w:sz w:val="22"/>
                <w:szCs w:val="22"/>
              </w:rPr>
              <w:t xml:space="preserve"> </w:t>
            </w:r>
            <w:r w:rsidRPr="003A67A1">
              <w:rPr>
                <w:rFonts w:hint="eastAsia"/>
                <w:b/>
                <w:sz w:val="22"/>
                <w:szCs w:val="22"/>
              </w:rPr>
              <w:t>режимі</w:t>
            </w:r>
            <w:r w:rsidRPr="003A67A1">
              <w:rPr>
                <w:b/>
                <w:sz w:val="22"/>
                <w:szCs w:val="22"/>
              </w:rPr>
              <w:t xml:space="preserve"> з повним навантаженням</w:t>
            </w:r>
            <w:r w:rsidRPr="003A67A1">
              <w:rPr>
                <w:b/>
                <w:i/>
                <w:sz w:val="22"/>
                <w:szCs w:val="22"/>
              </w:rPr>
              <w:t xml:space="preserve"> </w:t>
            </w:r>
            <w:proofErr w:type="spellStart"/>
            <w:r w:rsidRPr="003A67A1">
              <w:rPr>
                <w:b/>
                <w:i/>
                <w:sz w:val="22"/>
                <w:szCs w:val="22"/>
              </w:rPr>
              <w:t>P</w:t>
            </w:r>
            <w:r w:rsidRPr="003A67A1">
              <w:rPr>
                <w:b/>
                <w:i/>
                <w:sz w:val="22"/>
                <w:szCs w:val="22"/>
                <w:vertAlign w:val="subscript"/>
              </w:rPr>
              <w:t>on</w:t>
            </w:r>
            <w:proofErr w:type="spellEnd"/>
            <w:r w:rsidRPr="003A67A1">
              <w:rPr>
                <w:b/>
                <w:sz w:val="22"/>
                <w:szCs w:val="22"/>
              </w:rPr>
              <w:t xml:space="preserve"> [</w:t>
            </w:r>
            <w:r w:rsidRPr="003A67A1">
              <w:rPr>
                <w:b/>
                <w:i/>
                <w:sz w:val="22"/>
                <w:szCs w:val="22"/>
              </w:rPr>
              <w:t>Вт</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p>
        </w:tc>
        <w:tc>
          <w:tcPr>
            <w:tcW w:w="2440" w:type="pct"/>
          </w:tcPr>
          <w:p w:rsidR="003A67A1" w:rsidRPr="003A67A1" w:rsidRDefault="003A67A1" w:rsidP="003A67A1">
            <w:pPr>
              <w:rPr>
                <w:sz w:val="22"/>
                <w:szCs w:val="22"/>
              </w:rPr>
            </w:pPr>
          </w:p>
        </w:tc>
      </w:tr>
      <w:tr w:rsidR="003A67A1" w:rsidRPr="003A67A1" w:rsidTr="003A67A1">
        <w:trPr>
          <w:trHeight w:val="392"/>
        </w:trPr>
        <w:tc>
          <w:tcPr>
            <w:tcW w:w="1849" w:type="pct"/>
          </w:tcPr>
          <w:p w:rsidR="003A67A1" w:rsidRPr="003A67A1" w:rsidRDefault="003A67A1" w:rsidP="003A67A1">
            <w:pPr>
              <w:rPr>
                <w:sz w:val="22"/>
                <w:szCs w:val="22"/>
              </w:rPr>
            </w:pPr>
            <w:r w:rsidRPr="003A67A1">
              <w:rPr>
                <w:sz w:val="22"/>
                <w:szCs w:val="22"/>
              </w:rPr>
              <w:t xml:space="preserve">P </w:t>
            </w:r>
            <w:proofErr w:type="spellStart"/>
            <w:r w:rsidRPr="003A67A1">
              <w:rPr>
                <w:sz w:val="22"/>
                <w:szCs w:val="22"/>
                <w:vertAlign w:val="subscript"/>
              </w:rPr>
              <w:t>on</w:t>
            </w:r>
            <w:proofErr w:type="spellEnd"/>
            <w:r w:rsidRPr="003A67A1">
              <w:rPr>
                <w:sz w:val="22"/>
                <w:szCs w:val="22"/>
              </w:rPr>
              <w:t xml:space="preserve"> ≤ 2 Вт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3A67A1">
            <w:pPr>
              <w:rPr>
                <w:sz w:val="22"/>
                <w:szCs w:val="22"/>
              </w:rPr>
            </w:pPr>
            <w:r w:rsidRPr="003A67A1">
              <w:rPr>
                <w:sz w:val="22"/>
                <w:szCs w:val="22"/>
              </w:rPr>
              <w:t>Визначене значення не повинно перевищувати задек</w:t>
            </w:r>
            <w:r w:rsidR="00BB2630">
              <w:rPr>
                <w:sz w:val="22"/>
                <w:szCs w:val="22"/>
              </w:rPr>
              <w:t>лароване більше ніж на 0,20 Вт</w:t>
            </w:r>
          </w:p>
        </w:tc>
      </w:tr>
      <w:tr w:rsidR="003A67A1" w:rsidRPr="003A67A1" w:rsidTr="003A67A1">
        <w:trPr>
          <w:trHeight w:val="392"/>
        </w:trPr>
        <w:tc>
          <w:tcPr>
            <w:tcW w:w="1849" w:type="pct"/>
          </w:tcPr>
          <w:p w:rsidR="003A67A1" w:rsidRPr="003A67A1" w:rsidRDefault="003A67A1" w:rsidP="003A67A1">
            <w:pPr>
              <w:rPr>
                <w:sz w:val="22"/>
                <w:szCs w:val="22"/>
              </w:rPr>
            </w:pPr>
            <w:r w:rsidRPr="003A67A1">
              <w:rPr>
                <w:sz w:val="22"/>
                <w:szCs w:val="22"/>
              </w:rPr>
              <w:t xml:space="preserve">2 Вт &lt; P </w:t>
            </w:r>
            <w:proofErr w:type="spellStart"/>
            <w:r w:rsidRPr="003A67A1">
              <w:rPr>
                <w:sz w:val="22"/>
                <w:szCs w:val="22"/>
                <w:vertAlign w:val="subscript"/>
              </w:rPr>
              <w:t>on</w:t>
            </w:r>
            <w:proofErr w:type="spellEnd"/>
            <w:r w:rsidRPr="003A67A1">
              <w:rPr>
                <w:sz w:val="22"/>
                <w:szCs w:val="22"/>
              </w:rPr>
              <w:t xml:space="preserve"> ≤ 5 Вт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3A67A1">
            <w:pPr>
              <w:rPr>
                <w:sz w:val="22"/>
                <w:szCs w:val="22"/>
              </w:rPr>
            </w:pPr>
            <w:r w:rsidRPr="003A67A1">
              <w:rPr>
                <w:sz w:val="22"/>
                <w:szCs w:val="22"/>
              </w:rPr>
              <w:t>Визначене значення не повинно перевищувати за</w:t>
            </w:r>
            <w:r w:rsidR="00BB2630">
              <w:rPr>
                <w:sz w:val="22"/>
                <w:szCs w:val="22"/>
              </w:rPr>
              <w:t>деклароване більше ніж на 10 %</w:t>
            </w:r>
          </w:p>
        </w:tc>
      </w:tr>
      <w:tr w:rsidR="003A67A1" w:rsidRPr="003A67A1" w:rsidTr="003A67A1">
        <w:trPr>
          <w:trHeight w:val="392"/>
        </w:trPr>
        <w:tc>
          <w:tcPr>
            <w:tcW w:w="1849" w:type="pct"/>
          </w:tcPr>
          <w:p w:rsidR="003A67A1" w:rsidRPr="003A67A1" w:rsidRDefault="003A67A1" w:rsidP="003A67A1">
            <w:pPr>
              <w:rPr>
                <w:sz w:val="22"/>
                <w:szCs w:val="22"/>
              </w:rPr>
            </w:pPr>
            <w:r w:rsidRPr="003A67A1">
              <w:rPr>
                <w:sz w:val="22"/>
                <w:szCs w:val="22"/>
              </w:rPr>
              <w:t xml:space="preserve">5 Вт &lt; P </w:t>
            </w:r>
            <w:proofErr w:type="spellStart"/>
            <w:r w:rsidRPr="003A67A1">
              <w:rPr>
                <w:sz w:val="22"/>
                <w:szCs w:val="22"/>
                <w:vertAlign w:val="subscript"/>
              </w:rPr>
              <w:t>on</w:t>
            </w:r>
            <w:proofErr w:type="spellEnd"/>
            <w:r w:rsidRPr="003A67A1">
              <w:rPr>
                <w:sz w:val="22"/>
                <w:szCs w:val="22"/>
              </w:rPr>
              <w:t xml:space="preserve"> ≤ 25 Вт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3A67A1">
            <w:pPr>
              <w:rPr>
                <w:sz w:val="22"/>
                <w:szCs w:val="22"/>
              </w:rPr>
            </w:pPr>
            <w:r w:rsidRPr="003A67A1">
              <w:rPr>
                <w:sz w:val="22"/>
                <w:szCs w:val="22"/>
              </w:rPr>
              <w:t>Визначене значення не повинно перевищувати з</w:t>
            </w:r>
            <w:r w:rsidR="00BB2630">
              <w:rPr>
                <w:sz w:val="22"/>
                <w:szCs w:val="22"/>
              </w:rPr>
              <w:t>адеклароване більше ніж на 5 %</w:t>
            </w:r>
          </w:p>
        </w:tc>
      </w:tr>
      <w:tr w:rsidR="003A67A1" w:rsidRPr="003A67A1" w:rsidTr="003A67A1">
        <w:trPr>
          <w:trHeight w:val="392"/>
        </w:trPr>
        <w:tc>
          <w:tcPr>
            <w:tcW w:w="1849" w:type="pct"/>
          </w:tcPr>
          <w:p w:rsidR="003A67A1" w:rsidRPr="003A67A1" w:rsidRDefault="003A67A1" w:rsidP="003A67A1">
            <w:pPr>
              <w:rPr>
                <w:sz w:val="22"/>
                <w:szCs w:val="22"/>
              </w:rPr>
            </w:pPr>
            <w:r w:rsidRPr="003A67A1">
              <w:rPr>
                <w:sz w:val="22"/>
                <w:szCs w:val="22"/>
              </w:rPr>
              <w:t xml:space="preserve">25 Вт &lt; P </w:t>
            </w:r>
            <w:proofErr w:type="spellStart"/>
            <w:r w:rsidRPr="003A67A1">
              <w:rPr>
                <w:sz w:val="22"/>
                <w:szCs w:val="22"/>
                <w:vertAlign w:val="subscript"/>
              </w:rPr>
              <w:t>on</w:t>
            </w:r>
            <w:proofErr w:type="spellEnd"/>
            <w:r w:rsidRPr="003A67A1">
              <w:rPr>
                <w:sz w:val="22"/>
                <w:szCs w:val="22"/>
              </w:rPr>
              <w:t xml:space="preserve"> ≤ 100 Вт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BB2630">
            <w:pPr>
              <w:rPr>
                <w:sz w:val="22"/>
                <w:szCs w:val="22"/>
              </w:rPr>
            </w:pPr>
            <w:r w:rsidRPr="003A67A1">
              <w:rPr>
                <w:sz w:val="22"/>
                <w:szCs w:val="22"/>
              </w:rPr>
              <w:t xml:space="preserve">Визначене значення не повинно перевищувати задеклароване більше ніж на 5 % </w:t>
            </w:r>
          </w:p>
        </w:tc>
      </w:tr>
      <w:tr w:rsidR="003A67A1" w:rsidRPr="003A67A1" w:rsidTr="003A67A1">
        <w:trPr>
          <w:trHeight w:val="392"/>
        </w:trPr>
        <w:tc>
          <w:tcPr>
            <w:tcW w:w="1849" w:type="pct"/>
          </w:tcPr>
          <w:p w:rsidR="003A67A1" w:rsidRPr="003A67A1" w:rsidRDefault="003A67A1" w:rsidP="003A67A1">
            <w:pPr>
              <w:rPr>
                <w:sz w:val="22"/>
                <w:szCs w:val="22"/>
              </w:rPr>
            </w:pPr>
            <w:r w:rsidRPr="003A67A1">
              <w:rPr>
                <w:sz w:val="22"/>
                <w:szCs w:val="22"/>
              </w:rPr>
              <w:t xml:space="preserve">100 Вт &lt; P </w:t>
            </w:r>
            <w:proofErr w:type="spellStart"/>
            <w:r w:rsidRPr="003A67A1">
              <w:rPr>
                <w:sz w:val="22"/>
                <w:szCs w:val="22"/>
                <w:vertAlign w:val="subscript"/>
              </w:rPr>
              <w:t>on</w:t>
            </w:r>
            <w:proofErr w:type="spellEnd"/>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BB2630">
            <w:pPr>
              <w:rPr>
                <w:sz w:val="22"/>
                <w:szCs w:val="22"/>
              </w:rPr>
            </w:pPr>
            <w:r w:rsidRPr="003A67A1">
              <w:rPr>
                <w:sz w:val="22"/>
                <w:szCs w:val="22"/>
              </w:rPr>
              <w:t>Визначене значення не повинно перевищувати задеклароване більше ніж на 2,5 %</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К</w:t>
            </w:r>
            <w:r w:rsidRPr="003A67A1">
              <w:rPr>
                <w:rFonts w:hint="eastAsia"/>
                <w:b/>
                <w:sz w:val="22"/>
                <w:szCs w:val="22"/>
              </w:rPr>
              <w:t>оефіцієнт</w:t>
            </w:r>
            <w:r w:rsidRPr="003A67A1">
              <w:rPr>
                <w:b/>
                <w:sz w:val="22"/>
                <w:szCs w:val="22"/>
              </w:rPr>
              <w:t xml:space="preserve"> </w:t>
            </w:r>
            <w:r w:rsidRPr="003A67A1">
              <w:rPr>
                <w:rFonts w:hint="eastAsia"/>
                <w:b/>
                <w:sz w:val="22"/>
                <w:szCs w:val="22"/>
              </w:rPr>
              <w:t>потужності</w:t>
            </w:r>
            <w:r w:rsidRPr="003A67A1">
              <w:rPr>
                <w:b/>
                <w:sz w:val="22"/>
                <w:szCs w:val="22"/>
              </w:rPr>
              <w:t xml:space="preserve"> [</w:t>
            </w:r>
            <w:r w:rsidRPr="003A67A1">
              <w:rPr>
                <w:b/>
                <w:i/>
                <w:sz w:val="22"/>
                <w:szCs w:val="22"/>
              </w:rPr>
              <w:t>0-1</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BB2630">
            <w:pPr>
              <w:rPr>
                <w:sz w:val="22"/>
                <w:szCs w:val="22"/>
              </w:rPr>
            </w:pPr>
            <w:r w:rsidRPr="003A67A1">
              <w:rPr>
                <w:sz w:val="22"/>
                <w:szCs w:val="22"/>
              </w:rPr>
              <w:t>Визначене значення не повинно бути нижчим ніж задеклароване мінус 0,1 одиниці</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Корисний світловий потік</w:t>
            </w:r>
            <w:r w:rsidRPr="003A67A1">
              <w:rPr>
                <w:b/>
                <w:i/>
                <w:sz w:val="22"/>
                <w:szCs w:val="22"/>
              </w:rPr>
              <w:t xml:space="preserve"> </w:t>
            </w:r>
            <w:proofErr w:type="spellStart"/>
            <w:r w:rsidRPr="003A67A1">
              <w:rPr>
                <w:b/>
                <w:i/>
                <w:sz w:val="22"/>
                <w:szCs w:val="22"/>
              </w:rPr>
              <w:t>Φ</w:t>
            </w:r>
            <w:r w:rsidRPr="003A67A1">
              <w:rPr>
                <w:b/>
                <w:i/>
                <w:sz w:val="22"/>
                <w:szCs w:val="22"/>
                <w:vertAlign w:val="subscript"/>
              </w:rPr>
              <w:t>use</w:t>
            </w:r>
            <w:proofErr w:type="spellEnd"/>
            <w:r w:rsidRPr="003A67A1">
              <w:rPr>
                <w:b/>
                <w:sz w:val="22"/>
                <w:szCs w:val="22"/>
              </w:rPr>
              <w:t xml:space="preserve"> [</w:t>
            </w:r>
            <w:proofErr w:type="spellStart"/>
            <w:r w:rsidRPr="003A67A1">
              <w:rPr>
                <w:b/>
                <w:i/>
                <w:sz w:val="22"/>
                <w:szCs w:val="22"/>
              </w:rPr>
              <w:t>лм</w:t>
            </w:r>
            <w:proofErr w:type="spellEnd"/>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vAlign w:val="center"/>
          </w:tcPr>
          <w:p w:rsidR="003A67A1" w:rsidRPr="003A67A1" w:rsidRDefault="003A67A1" w:rsidP="00BB2630">
            <w:pPr>
              <w:rPr>
                <w:sz w:val="22"/>
                <w:szCs w:val="22"/>
              </w:rPr>
            </w:pPr>
            <w:r w:rsidRPr="003A67A1">
              <w:rPr>
                <w:sz w:val="22"/>
                <w:szCs w:val="22"/>
              </w:rPr>
              <w:t>Визначене значення не повинно бути нижчим ніж задеклароване мінус 10 %</w:t>
            </w:r>
            <w:r w:rsidRPr="003A67A1">
              <w:rPr>
                <w:b/>
                <w:sz w:val="22"/>
                <w:szCs w:val="22"/>
              </w:rPr>
              <w:t xml:space="preserve"> </w:t>
            </w:r>
          </w:p>
        </w:tc>
      </w:tr>
      <w:tr w:rsidR="003A67A1" w:rsidRPr="003A67A1" w:rsidTr="003A67A1">
        <w:trPr>
          <w:trHeight w:val="607"/>
        </w:trPr>
        <w:tc>
          <w:tcPr>
            <w:tcW w:w="1849" w:type="pct"/>
            <w:vAlign w:val="center"/>
          </w:tcPr>
          <w:p w:rsidR="003A67A1" w:rsidRPr="003A67A1" w:rsidRDefault="003A67A1" w:rsidP="003A67A1">
            <w:pPr>
              <w:rPr>
                <w:sz w:val="22"/>
                <w:szCs w:val="22"/>
              </w:rPr>
            </w:pPr>
            <w:r w:rsidRPr="003A67A1">
              <w:rPr>
                <w:b/>
                <w:sz w:val="22"/>
                <w:szCs w:val="22"/>
              </w:rPr>
              <w:t xml:space="preserve">Потужність </w:t>
            </w:r>
            <w:r w:rsidRPr="003A67A1">
              <w:rPr>
                <w:rFonts w:hint="eastAsia"/>
                <w:b/>
                <w:sz w:val="22"/>
                <w:szCs w:val="22"/>
              </w:rPr>
              <w:t>в</w:t>
            </w:r>
            <w:r w:rsidRPr="003A67A1">
              <w:rPr>
                <w:b/>
                <w:sz w:val="22"/>
                <w:szCs w:val="22"/>
              </w:rPr>
              <w:t xml:space="preserve"> </w:t>
            </w:r>
            <w:r w:rsidRPr="003A67A1">
              <w:rPr>
                <w:rFonts w:hint="eastAsia"/>
                <w:b/>
                <w:sz w:val="22"/>
                <w:szCs w:val="22"/>
              </w:rPr>
              <w:t>режимі</w:t>
            </w:r>
            <w:r w:rsidRPr="003A67A1">
              <w:rPr>
                <w:b/>
                <w:sz w:val="22"/>
                <w:szCs w:val="22"/>
              </w:rPr>
              <w:t xml:space="preserve"> </w:t>
            </w:r>
            <w:r w:rsidRPr="003A67A1">
              <w:rPr>
                <w:rFonts w:hint="eastAsia"/>
                <w:b/>
                <w:sz w:val="22"/>
                <w:szCs w:val="22"/>
              </w:rPr>
              <w:t>очікування</w:t>
            </w:r>
            <w:r w:rsidRPr="003A67A1">
              <w:rPr>
                <w:b/>
                <w:sz w:val="22"/>
                <w:szCs w:val="22"/>
              </w:rPr>
              <w:t xml:space="preserve"> </w:t>
            </w:r>
            <w:proofErr w:type="spellStart"/>
            <w:r w:rsidRPr="003A67A1">
              <w:rPr>
                <w:b/>
                <w:sz w:val="22"/>
                <w:szCs w:val="22"/>
              </w:rPr>
              <w:t>P</w:t>
            </w:r>
            <w:r w:rsidRPr="003A67A1">
              <w:rPr>
                <w:b/>
                <w:sz w:val="22"/>
                <w:szCs w:val="22"/>
                <w:vertAlign w:val="subscript"/>
              </w:rPr>
              <w:t>sb</w:t>
            </w:r>
            <w:proofErr w:type="spellEnd"/>
            <w:r w:rsidRPr="003A67A1">
              <w:rPr>
                <w:b/>
                <w:sz w:val="22"/>
                <w:szCs w:val="22"/>
              </w:rPr>
              <w:t xml:space="preserve"> та </w:t>
            </w:r>
            <w:r w:rsidRPr="003A67A1">
              <w:rPr>
                <w:rFonts w:hint="eastAsia"/>
                <w:b/>
                <w:sz w:val="22"/>
                <w:szCs w:val="22"/>
              </w:rPr>
              <w:t>потужність</w:t>
            </w:r>
            <w:r w:rsidRPr="003A67A1">
              <w:rPr>
                <w:b/>
                <w:sz w:val="22"/>
                <w:szCs w:val="22"/>
              </w:rPr>
              <w:t xml:space="preserve"> </w:t>
            </w:r>
            <w:r w:rsidRPr="003A67A1">
              <w:rPr>
                <w:rFonts w:hint="eastAsia"/>
                <w:b/>
                <w:sz w:val="22"/>
                <w:szCs w:val="22"/>
              </w:rPr>
              <w:t>в</w:t>
            </w:r>
            <w:r w:rsidRPr="003A67A1">
              <w:rPr>
                <w:b/>
                <w:sz w:val="22"/>
                <w:szCs w:val="22"/>
              </w:rPr>
              <w:t xml:space="preserve"> </w:t>
            </w:r>
            <w:r w:rsidRPr="003A67A1">
              <w:rPr>
                <w:rFonts w:hint="eastAsia"/>
                <w:b/>
                <w:sz w:val="22"/>
                <w:szCs w:val="22"/>
              </w:rPr>
              <w:t>мережевому</w:t>
            </w:r>
            <w:r w:rsidRPr="003A67A1">
              <w:rPr>
                <w:b/>
                <w:sz w:val="22"/>
                <w:szCs w:val="22"/>
              </w:rPr>
              <w:t xml:space="preserve"> </w:t>
            </w:r>
            <w:r w:rsidRPr="003A67A1">
              <w:rPr>
                <w:rFonts w:hint="eastAsia"/>
                <w:b/>
                <w:sz w:val="22"/>
                <w:szCs w:val="22"/>
              </w:rPr>
              <w:t>режимі</w:t>
            </w:r>
            <w:r w:rsidRPr="003A67A1">
              <w:rPr>
                <w:b/>
                <w:sz w:val="22"/>
                <w:szCs w:val="22"/>
              </w:rPr>
              <w:t xml:space="preserve"> </w:t>
            </w:r>
            <w:r w:rsidRPr="003A67A1">
              <w:rPr>
                <w:rFonts w:hint="eastAsia"/>
                <w:b/>
                <w:sz w:val="22"/>
                <w:szCs w:val="22"/>
              </w:rPr>
              <w:t>очікування</w:t>
            </w:r>
            <w:r w:rsidRPr="003A67A1">
              <w:rPr>
                <w:b/>
                <w:sz w:val="22"/>
                <w:szCs w:val="22"/>
              </w:rPr>
              <w:t xml:space="preserve"> </w:t>
            </w:r>
            <w:proofErr w:type="spellStart"/>
            <w:r w:rsidRPr="003A67A1">
              <w:rPr>
                <w:b/>
                <w:sz w:val="22"/>
                <w:szCs w:val="22"/>
              </w:rPr>
              <w:t>P</w:t>
            </w:r>
            <w:r w:rsidRPr="003A67A1">
              <w:rPr>
                <w:b/>
                <w:sz w:val="22"/>
                <w:szCs w:val="22"/>
                <w:vertAlign w:val="subscript"/>
              </w:rPr>
              <w:t>net</w:t>
            </w:r>
            <w:proofErr w:type="spellEnd"/>
            <w:r w:rsidRPr="003A67A1">
              <w:rPr>
                <w:b/>
                <w:sz w:val="22"/>
                <w:szCs w:val="22"/>
              </w:rPr>
              <w:t xml:space="preserve"> [</w:t>
            </w:r>
            <w:r w:rsidRPr="003A67A1">
              <w:rPr>
                <w:b/>
                <w:i/>
                <w:sz w:val="22"/>
                <w:szCs w:val="22"/>
              </w:rPr>
              <w:t xml:space="preserve"> Вт</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Визначене значення не повинно перевищувати задеклароване більше ніж на 0,10 Вт</w:t>
            </w:r>
            <w:r w:rsidRPr="003A67A1">
              <w:rPr>
                <w:b/>
                <w:sz w:val="22"/>
                <w:szCs w:val="22"/>
              </w:rPr>
              <w:t xml:space="preserve"> </w:t>
            </w:r>
          </w:p>
        </w:tc>
      </w:tr>
      <w:tr w:rsidR="003A67A1" w:rsidRPr="003A67A1" w:rsidTr="003A67A1">
        <w:trPr>
          <w:trHeight w:val="191"/>
        </w:trPr>
        <w:tc>
          <w:tcPr>
            <w:tcW w:w="1849" w:type="pct"/>
          </w:tcPr>
          <w:p w:rsidR="003A67A1" w:rsidRPr="003A67A1" w:rsidRDefault="003A67A1" w:rsidP="003A67A1">
            <w:pPr>
              <w:rPr>
                <w:sz w:val="22"/>
                <w:szCs w:val="22"/>
              </w:rPr>
            </w:pPr>
            <w:r w:rsidRPr="003A67A1">
              <w:rPr>
                <w:b/>
                <w:sz w:val="22"/>
                <w:szCs w:val="22"/>
              </w:rPr>
              <w:t>CRI та R9 [</w:t>
            </w:r>
            <w:r w:rsidRPr="003A67A1">
              <w:rPr>
                <w:b/>
                <w:i/>
                <w:sz w:val="22"/>
                <w:szCs w:val="22"/>
              </w:rPr>
              <w:t>0-100</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Визначене значення не повинно бути нижчим за задеклароване більше ніж на 2,0 одиниці</w:t>
            </w:r>
            <w:r w:rsidRPr="003A67A1">
              <w:rPr>
                <w:b/>
                <w:sz w:val="22"/>
                <w:szCs w:val="22"/>
              </w:rPr>
              <w:t xml:space="preserve"> </w:t>
            </w:r>
          </w:p>
        </w:tc>
      </w:tr>
      <w:tr w:rsidR="003A67A1" w:rsidRPr="003A67A1" w:rsidTr="003A67A1">
        <w:trPr>
          <w:trHeight w:val="611"/>
        </w:trPr>
        <w:tc>
          <w:tcPr>
            <w:tcW w:w="1849" w:type="pct"/>
          </w:tcPr>
          <w:p w:rsidR="003A67A1" w:rsidRPr="003A67A1" w:rsidRDefault="003A67A1" w:rsidP="003A67A1">
            <w:pPr>
              <w:rPr>
                <w:sz w:val="22"/>
                <w:szCs w:val="22"/>
              </w:rPr>
            </w:pPr>
            <w:r w:rsidRPr="003A67A1">
              <w:rPr>
                <w:b/>
                <w:sz w:val="22"/>
                <w:szCs w:val="22"/>
              </w:rPr>
              <w:t>Мерехтіння [</w:t>
            </w:r>
            <w:proofErr w:type="spellStart"/>
            <w:r w:rsidRPr="003A67A1">
              <w:rPr>
                <w:b/>
                <w:i/>
                <w:sz w:val="22"/>
                <w:szCs w:val="22"/>
              </w:rPr>
              <w:t>Pst</w:t>
            </w:r>
            <w:proofErr w:type="spellEnd"/>
            <w:r w:rsidRPr="003A67A1">
              <w:rPr>
                <w:b/>
                <w:i/>
                <w:sz w:val="22"/>
                <w:szCs w:val="22"/>
              </w:rPr>
              <w:t xml:space="preserve"> </w:t>
            </w:r>
            <w:r w:rsidRPr="003A67A1">
              <w:rPr>
                <w:b/>
                <w:i/>
                <w:sz w:val="22"/>
                <w:szCs w:val="22"/>
                <w:lang w:val="en-US"/>
              </w:rPr>
              <w:t>LM</w:t>
            </w:r>
            <w:r w:rsidRPr="003A67A1">
              <w:rPr>
                <w:b/>
                <w:sz w:val="22"/>
                <w:szCs w:val="22"/>
              </w:rPr>
              <w:t>] та стробоскопічний ефект [</w:t>
            </w:r>
            <w:r w:rsidRPr="003A67A1">
              <w:rPr>
                <w:b/>
                <w:i/>
                <w:sz w:val="22"/>
                <w:szCs w:val="22"/>
              </w:rPr>
              <w:t>SVM</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3A67A1">
            <w:pPr>
              <w:rPr>
                <w:sz w:val="22"/>
                <w:szCs w:val="22"/>
              </w:rPr>
            </w:pPr>
            <w:r w:rsidRPr="003A67A1">
              <w:rPr>
                <w:sz w:val="22"/>
                <w:szCs w:val="22"/>
              </w:rPr>
              <w:t>Визначене значення не повинно перевищувати задеклароване більше ніж на 0,1 або більше ніж на 10 %, якщо задеклароване значення перевищує 1,0</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Рівномірність кольору [</w:t>
            </w:r>
            <w:r w:rsidRPr="003A67A1">
              <w:rPr>
                <w:b/>
                <w:i/>
                <w:sz w:val="22"/>
                <w:szCs w:val="22"/>
              </w:rPr>
              <w:t xml:space="preserve">кроки еліпса </w:t>
            </w:r>
            <w:proofErr w:type="spellStart"/>
            <w:r w:rsidRPr="003A67A1">
              <w:rPr>
                <w:b/>
                <w:i/>
                <w:sz w:val="22"/>
                <w:szCs w:val="22"/>
              </w:rPr>
              <w:t>Макадама</w:t>
            </w:r>
            <w:proofErr w:type="spellEnd"/>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 xml:space="preserve">Визначена кількість кроків не повинна перевищувати заявленої кількості кроків. Центром еліпса </w:t>
            </w:r>
            <w:proofErr w:type="spellStart"/>
            <w:r w:rsidRPr="003A67A1">
              <w:rPr>
                <w:sz w:val="22"/>
                <w:szCs w:val="22"/>
              </w:rPr>
              <w:t>Макадама</w:t>
            </w:r>
            <w:proofErr w:type="spellEnd"/>
            <w:r w:rsidRPr="003A67A1">
              <w:rPr>
                <w:sz w:val="22"/>
                <w:szCs w:val="22"/>
              </w:rPr>
              <w:t xml:space="preserve"> є центр, заявлений постачальником з допуском 0,005 одиниць</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 xml:space="preserve">Кут </w:t>
            </w:r>
            <w:r w:rsidRPr="003A67A1">
              <w:rPr>
                <w:rFonts w:hint="eastAsia"/>
                <w:b/>
                <w:sz w:val="22"/>
                <w:szCs w:val="22"/>
              </w:rPr>
              <w:t>випромінення</w:t>
            </w:r>
            <w:r w:rsidRPr="003A67A1">
              <w:rPr>
                <w:b/>
                <w:sz w:val="22"/>
                <w:szCs w:val="22"/>
              </w:rPr>
              <w:t xml:space="preserve"> (</w:t>
            </w:r>
            <w:r w:rsidRPr="003A67A1">
              <w:rPr>
                <w:b/>
                <w:i/>
                <w:sz w:val="22"/>
                <w:szCs w:val="22"/>
              </w:rPr>
              <w:t>градусів</w:t>
            </w:r>
            <w:r w:rsidRPr="003A67A1">
              <w:rPr>
                <w:b/>
                <w:sz w:val="22"/>
                <w:szCs w:val="22"/>
              </w:rPr>
              <w:t>)</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Визначене значення не повинно відрізнятися від заявленого більше ніж на 25 %</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 xml:space="preserve">Загальна ефективність електромереж η </w:t>
            </w:r>
            <w:r w:rsidRPr="003A67A1">
              <w:rPr>
                <w:b/>
                <w:sz w:val="22"/>
                <w:szCs w:val="22"/>
                <w:vertAlign w:val="subscript"/>
              </w:rPr>
              <w:t>TM</w:t>
            </w:r>
            <w:r w:rsidRPr="003A67A1">
              <w:rPr>
                <w:b/>
                <w:sz w:val="22"/>
                <w:szCs w:val="22"/>
              </w:rPr>
              <w:t xml:space="preserve"> [</w:t>
            </w:r>
            <w:proofErr w:type="spellStart"/>
            <w:r w:rsidRPr="003A67A1">
              <w:rPr>
                <w:b/>
                <w:sz w:val="22"/>
                <w:szCs w:val="22"/>
              </w:rPr>
              <w:t>лм</w:t>
            </w:r>
            <w:proofErr w:type="spellEnd"/>
            <w:r w:rsidRPr="003A67A1">
              <w:rPr>
                <w:b/>
                <w:sz w:val="22"/>
                <w:szCs w:val="22"/>
              </w:rPr>
              <w:t>/Вт]</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 xml:space="preserve">Визначене значення (коефіцієнт) не повинно бути меншим за задеклароване значення мінус </w:t>
            </w:r>
            <w:r w:rsidR="00BB2630">
              <w:rPr>
                <w:sz w:val="22"/>
                <w:szCs w:val="22"/>
              </w:rPr>
              <w:t xml:space="preserve">   </w:t>
            </w:r>
            <w:r w:rsidRPr="003A67A1">
              <w:rPr>
                <w:sz w:val="22"/>
                <w:szCs w:val="22"/>
              </w:rPr>
              <w:t>5 %</w:t>
            </w:r>
            <w:r w:rsidRPr="003A67A1">
              <w:rPr>
                <w:b/>
                <w:sz w:val="22"/>
                <w:szCs w:val="22"/>
              </w:rPr>
              <w:t xml:space="preserve"> </w:t>
            </w:r>
          </w:p>
        </w:tc>
      </w:tr>
      <w:tr w:rsidR="003A67A1" w:rsidRPr="003A67A1" w:rsidTr="003A67A1">
        <w:trPr>
          <w:trHeight w:val="392"/>
        </w:trPr>
        <w:tc>
          <w:tcPr>
            <w:tcW w:w="1849" w:type="pct"/>
          </w:tcPr>
          <w:p w:rsidR="003A67A1" w:rsidRPr="003A67A1" w:rsidRDefault="003A67A1" w:rsidP="003A67A1">
            <w:pPr>
              <w:rPr>
                <w:b/>
                <w:sz w:val="22"/>
                <w:szCs w:val="22"/>
              </w:rPr>
            </w:pPr>
            <w:r w:rsidRPr="003A67A1">
              <w:rPr>
                <w:b/>
                <w:sz w:val="22"/>
                <w:szCs w:val="22"/>
              </w:rPr>
              <w:t xml:space="preserve">Коефіцієнт збереження </w:t>
            </w:r>
            <w:r w:rsidRPr="003A67A1">
              <w:rPr>
                <w:rFonts w:hint="eastAsia"/>
                <w:b/>
                <w:sz w:val="22"/>
                <w:szCs w:val="22"/>
              </w:rPr>
              <w:t>світлового</w:t>
            </w:r>
            <w:r w:rsidRPr="003A67A1">
              <w:rPr>
                <w:b/>
                <w:sz w:val="22"/>
                <w:szCs w:val="22"/>
              </w:rPr>
              <w:t xml:space="preserve"> </w:t>
            </w:r>
            <w:r w:rsidRPr="003A67A1">
              <w:rPr>
                <w:rFonts w:hint="eastAsia"/>
                <w:b/>
                <w:sz w:val="22"/>
                <w:szCs w:val="22"/>
              </w:rPr>
              <w:t>потоку</w:t>
            </w:r>
            <w:r w:rsidRPr="003A67A1">
              <w:rPr>
                <w:b/>
                <w:sz w:val="22"/>
                <w:szCs w:val="22"/>
              </w:rPr>
              <w:t xml:space="preserve"> (для LED та OLED)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3A67A1">
            <w:pPr>
              <w:rPr>
                <w:sz w:val="22"/>
                <w:szCs w:val="22"/>
              </w:rPr>
            </w:pPr>
            <w:r w:rsidRPr="003A67A1">
              <w:rPr>
                <w:sz w:val="22"/>
                <w:szCs w:val="22"/>
              </w:rPr>
              <w:t xml:space="preserve">Визначене X </w:t>
            </w:r>
            <w:r w:rsidRPr="003A67A1">
              <w:rPr>
                <w:sz w:val="22"/>
                <w:szCs w:val="22"/>
                <w:vertAlign w:val="subscript"/>
              </w:rPr>
              <w:t>LMF</w:t>
            </w:r>
            <w:r w:rsidRPr="003A67A1">
              <w:rPr>
                <w:sz w:val="22"/>
                <w:szCs w:val="22"/>
              </w:rPr>
              <w:t xml:space="preserve"> % зразка не повинен бути меншим за X </w:t>
            </w:r>
            <w:r w:rsidRPr="003A67A1">
              <w:rPr>
                <w:sz w:val="22"/>
                <w:szCs w:val="22"/>
                <w:vertAlign w:val="subscript"/>
              </w:rPr>
              <w:t>LMF</w:t>
            </w:r>
            <w:r w:rsidRPr="003A67A1">
              <w:rPr>
                <w:sz w:val="22"/>
                <w:szCs w:val="22"/>
              </w:rPr>
              <w:t xml:space="preserve">, </w:t>
            </w:r>
            <w:r w:rsidRPr="003A67A1">
              <w:rPr>
                <w:sz w:val="22"/>
                <w:szCs w:val="22"/>
                <w:vertAlign w:val="subscript"/>
              </w:rPr>
              <w:t xml:space="preserve">MIN </w:t>
            </w:r>
            <w:r w:rsidRPr="003A67A1">
              <w:rPr>
                <w:sz w:val="22"/>
                <w:szCs w:val="22"/>
              </w:rPr>
              <w:t xml:space="preserve">%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К</w:t>
            </w:r>
            <w:r w:rsidRPr="003A67A1">
              <w:rPr>
                <w:rFonts w:hint="eastAsia"/>
                <w:b/>
                <w:sz w:val="22"/>
                <w:szCs w:val="22"/>
              </w:rPr>
              <w:t>оефіцієнт</w:t>
            </w:r>
            <w:r w:rsidRPr="003A67A1">
              <w:rPr>
                <w:b/>
                <w:sz w:val="22"/>
                <w:szCs w:val="22"/>
              </w:rPr>
              <w:t xml:space="preserve"> </w:t>
            </w:r>
            <w:r w:rsidRPr="003A67A1">
              <w:rPr>
                <w:rFonts w:hint="eastAsia"/>
                <w:b/>
                <w:sz w:val="22"/>
                <w:szCs w:val="22"/>
              </w:rPr>
              <w:t>довговічності</w:t>
            </w:r>
            <w:r w:rsidRPr="003A67A1">
              <w:rPr>
                <w:b/>
                <w:sz w:val="22"/>
                <w:szCs w:val="22"/>
              </w:rPr>
              <w:t xml:space="preserve"> (для LED та OLED)</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3A67A1">
            <w:pPr>
              <w:rPr>
                <w:sz w:val="22"/>
                <w:szCs w:val="22"/>
              </w:rPr>
            </w:pPr>
            <w:r w:rsidRPr="003A67A1">
              <w:rPr>
                <w:sz w:val="22"/>
                <w:szCs w:val="22"/>
              </w:rPr>
              <w:t>Принаймні 9 джерел світла випробувального зразка повинні працювати після завершення випробування на довговічність</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Ч</w:t>
            </w:r>
            <w:r w:rsidRPr="003A67A1">
              <w:rPr>
                <w:rFonts w:hint="eastAsia"/>
                <w:b/>
                <w:sz w:val="22"/>
                <w:szCs w:val="22"/>
              </w:rPr>
              <w:t>астота</w:t>
            </w:r>
            <w:r w:rsidRPr="003A67A1">
              <w:rPr>
                <w:b/>
                <w:sz w:val="22"/>
                <w:szCs w:val="22"/>
              </w:rPr>
              <w:t xml:space="preserve"> </w:t>
            </w:r>
            <w:r w:rsidRPr="003A67A1">
              <w:rPr>
                <w:rFonts w:hint="eastAsia"/>
                <w:b/>
                <w:sz w:val="22"/>
                <w:szCs w:val="22"/>
              </w:rPr>
              <w:t>збудження</w:t>
            </w:r>
            <w:r w:rsidRPr="003A67A1">
              <w:rPr>
                <w:b/>
                <w:sz w:val="22"/>
                <w:szCs w:val="22"/>
              </w:rPr>
              <w:t xml:space="preserve"> [%]</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3A67A1">
            <w:pPr>
              <w:rPr>
                <w:sz w:val="22"/>
                <w:szCs w:val="22"/>
              </w:rPr>
            </w:pPr>
            <w:r w:rsidRPr="003A67A1">
              <w:rPr>
                <w:sz w:val="22"/>
                <w:szCs w:val="22"/>
              </w:rPr>
              <w:t>Визначене значення не повинно бути ниж</w:t>
            </w:r>
            <w:r w:rsidR="00BB2630">
              <w:rPr>
                <w:sz w:val="22"/>
                <w:szCs w:val="22"/>
              </w:rPr>
              <w:t>чим ніж задеклароване мінус 5 %</w:t>
            </w:r>
          </w:p>
        </w:tc>
      </w:tr>
      <w:tr w:rsidR="003A67A1" w:rsidRPr="003A67A1" w:rsidTr="003A67A1">
        <w:trPr>
          <w:trHeight w:val="392"/>
        </w:trPr>
        <w:tc>
          <w:tcPr>
            <w:tcW w:w="1849" w:type="pct"/>
          </w:tcPr>
          <w:p w:rsidR="003A67A1" w:rsidRPr="003A67A1" w:rsidRDefault="003A67A1" w:rsidP="003A67A1">
            <w:pPr>
              <w:rPr>
                <w:sz w:val="22"/>
                <w:szCs w:val="22"/>
              </w:rPr>
            </w:pPr>
            <w:proofErr w:type="spellStart"/>
            <w:r w:rsidRPr="003A67A1">
              <w:rPr>
                <w:b/>
                <w:sz w:val="22"/>
                <w:szCs w:val="22"/>
              </w:rPr>
              <w:t>Корельована</w:t>
            </w:r>
            <w:proofErr w:type="spellEnd"/>
            <w:r w:rsidRPr="003A67A1">
              <w:rPr>
                <w:b/>
                <w:sz w:val="22"/>
                <w:szCs w:val="22"/>
              </w:rPr>
              <w:t xml:space="preserve"> колірна температура [K]</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Визначене значення не повинно відрізнятися від зад</w:t>
            </w:r>
            <w:r w:rsidR="00BB2630">
              <w:rPr>
                <w:sz w:val="22"/>
                <w:szCs w:val="22"/>
              </w:rPr>
              <w:t>екларованого більше ніж на 10 %</w:t>
            </w:r>
          </w:p>
        </w:tc>
      </w:tr>
      <w:tr w:rsidR="003A67A1" w:rsidRPr="003A67A1" w:rsidTr="003A67A1">
        <w:trPr>
          <w:trHeight w:val="392"/>
        </w:trPr>
        <w:tc>
          <w:tcPr>
            <w:tcW w:w="1849" w:type="pct"/>
          </w:tcPr>
          <w:p w:rsidR="003A67A1" w:rsidRPr="003A67A1" w:rsidRDefault="003A67A1" w:rsidP="003A67A1">
            <w:pPr>
              <w:rPr>
                <w:sz w:val="22"/>
                <w:szCs w:val="22"/>
              </w:rPr>
            </w:pPr>
            <w:r w:rsidRPr="003A67A1">
              <w:rPr>
                <w:b/>
                <w:sz w:val="22"/>
                <w:szCs w:val="22"/>
              </w:rPr>
              <w:t>Пікова сила світла [cd]</w:t>
            </w:r>
            <w:r w:rsidRPr="003A67A1">
              <w:rPr>
                <w:sz w:val="22"/>
                <w:szCs w:val="22"/>
              </w:rPr>
              <w:t xml:space="preserve"> </w:t>
            </w:r>
          </w:p>
        </w:tc>
        <w:tc>
          <w:tcPr>
            <w:tcW w:w="711" w:type="pct"/>
          </w:tcPr>
          <w:p w:rsidR="003A67A1" w:rsidRPr="003A67A1" w:rsidRDefault="003A67A1" w:rsidP="003A67A1">
            <w:pPr>
              <w:jc w:val="center"/>
              <w:rPr>
                <w:sz w:val="22"/>
                <w:szCs w:val="22"/>
              </w:rPr>
            </w:pPr>
            <w:r w:rsidRPr="003A67A1">
              <w:rPr>
                <w:sz w:val="22"/>
                <w:szCs w:val="22"/>
              </w:rPr>
              <w:t>10</w:t>
            </w:r>
          </w:p>
        </w:tc>
        <w:tc>
          <w:tcPr>
            <w:tcW w:w="2440" w:type="pct"/>
          </w:tcPr>
          <w:p w:rsidR="003A67A1" w:rsidRPr="003A67A1" w:rsidRDefault="003A67A1" w:rsidP="00BB2630">
            <w:pPr>
              <w:rPr>
                <w:sz w:val="22"/>
                <w:szCs w:val="22"/>
              </w:rPr>
            </w:pPr>
            <w:r w:rsidRPr="003A67A1">
              <w:rPr>
                <w:sz w:val="22"/>
                <w:szCs w:val="22"/>
              </w:rPr>
              <w:t xml:space="preserve">Визначене значення не повинно відрізнятися від задекларованого більше ніж на 25 % </w:t>
            </w:r>
          </w:p>
        </w:tc>
      </w:tr>
    </w:tbl>
    <w:p w:rsidR="003A67A1" w:rsidRPr="003A67A1" w:rsidRDefault="003A67A1" w:rsidP="003A67A1">
      <w:pPr>
        <w:ind w:left="-5"/>
        <w:jc w:val="center"/>
        <w:rPr>
          <w:sz w:val="22"/>
          <w:szCs w:val="22"/>
        </w:rPr>
      </w:pPr>
      <w:bookmarkStart w:id="1" w:name="_GoBack"/>
      <w:bookmarkEnd w:id="1"/>
    </w:p>
    <w:sectPr w:rsidR="003A67A1" w:rsidRPr="003A67A1" w:rsidSect="00E2449F">
      <w:headerReference w:type="default" r:id="rId19"/>
      <w:pgSz w:w="12240" w:h="15840"/>
      <w:pgMar w:top="1134" w:right="567" w:bottom="1134" w:left="1701" w:header="284" w:footer="261"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7DEA" w:rsidRDefault="00327DEA">
      <w:r>
        <w:separator/>
      </w:r>
    </w:p>
  </w:endnote>
  <w:endnote w:type="continuationSeparator" w:id="0">
    <w:p w:rsidR="00327DEA" w:rsidRDefault="00327D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ntiqua">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7DEA" w:rsidRDefault="00327DEA">
      <w:r>
        <w:separator/>
      </w:r>
    </w:p>
  </w:footnote>
  <w:footnote w:type="continuationSeparator" w:id="0">
    <w:p w:rsidR="00327DEA" w:rsidRDefault="00327DE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458E" w:rsidRDefault="00E0458E">
    <w:pPr>
      <w:pBdr>
        <w:top w:val="nil"/>
        <w:left w:val="nil"/>
        <w:bottom w:val="nil"/>
        <w:right w:val="nil"/>
        <w:between w:val="nil"/>
      </w:pBdr>
      <w:tabs>
        <w:tab w:val="center" w:pos="4677"/>
        <w:tab w:val="right" w:pos="9355"/>
      </w:tabs>
      <w:jc w:val="center"/>
      <w:rPr>
        <w:color w:val="000000"/>
      </w:rPr>
    </w:pPr>
  </w:p>
  <w:p w:rsidR="00E0458E" w:rsidRPr="006D74CF" w:rsidRDefault="00E0458E" w:rsidP="006D74CF">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separate"/>
    </w:r>
    <w:r w:rsidR="00BB2630">
      <w:rPr>
        <w:noProof/>
        <w:color w:val="000000"/>
      </w:rPr>
      <w:t>19</w:t>
    </w:r>
    <w:r>
      <w:rPr>
        <w:color w:val="000000"/>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1468"/>
    <w:rsid w:val="00037E93"/>
    <w:rsid w:val="000A7486"/>
    <w:rsid w:val="000C5BD9"/>
    <w:rsid w:val="0011542D"/>
    <w:rsid w:val="00136896"/>
    <w:rsid w:val="00166F80"/>
    <w:rsid w:val="00175914"/>
    <w:rsid w:val="001B7E4E"/>
    <w:rsid w:val="001E4AE1"/>
    <w:rsid w:val="002030E3"/>
    <w:rsid w:val="00263E02"/>
    <w:rsid w:val="0026423D"/>
    <w:rsid w:val="002833D6"/>
    <w:rsid w:val="002947B2"/>
    <w:rsid w:val="002A584C"/>
    <w:rsid w:val="002D5230"/>
    <w:rsid w:val="002F2B7E"/>
    <w:rsid w:val="00301FD3"/>
    <w:rsid w:val="003129B1"/>
    <w:rsid w:val="00327DEA"/>
    <w:rsid w:val="00350558"/>
    <w:rsid w:val="00380B04"/>
    <w:rsid w:val="003A67A1"/>
    <w:rsid w:val="003B535E"/>
    <w:rsid w:val="003E6B11"/>
    <w:rsid w:val="004171CB"/>
    <w:rsid w:val="0045394C"/>
    <w:rsid w:val="00477875"/>
    <w:rsid w:val="0054747F"/>
    <w:rsid w:val="005A5D38"/>
    <w:rsid w:val="005B4AAE"/>
    <w:rsid w:val="005E6852"/>
    <w:rsid w:val="006544E5"/>
    <w:rsid w:val="00660205"/>
    <w:rsid w:val="00667CD8"/>
    <w:rsid w:val="006840E0"/>
    <w:rsid w:val="0068578C"/>
    <w:rsid w:val="006A1F6A"/>
    <w:rsid w:val="006C2154"/>
    <w:rsid w:val="006D74CF"/>
    <w:rsid w:val="00732C76"/>
    <w:rsid w:val="00744FAA"/>
    <w:rsid w:val="00773807"/>
    <w:rsid w:val="007C43A1"/>
    <w:rsid w:val="007D16B5"/>
    <w:rsid w:val="007D39E0"/>
    <w:rsid w:val="00850DC8"/>
    <w:rsid w:val="0085137E"/>
    <w:rsid w:val="008631BE"/>
    <w:rsid w:val="008674E9"/>
    <w:rsid w:val="00874C2D"/>
    <w:rsid w:val="008826D5"/>
    <w:rsid w:val="008C7E0C"/>
    <w:rsid w:val="009B2B26"/>
    <w:rsid w:val="009C68E3"/>
    <w:rsid w:val="009D5763"/>
    <w:rsid w:val="009F36CF"/>
    <w:rsid w:val="00A00C1B"/>
    <w:rsid w:val="00A85D23"/>
    <w:rsid w:val="00A8613B"/>
    <w:rsid w:val="00AF04C0"/>
    <w:rsid w:val="00B317E0"/>
    <w:rsid w:val="00B3390A"/>
    <w:rsid w:val="00B43E69"/>
    <w:rsid w:val="00BB2630"/>
    <w:rsid w:val="00BC369A"/>
    <w:rsid w:val="00BC79A9"/>
    <w:rsid w:val="00BD5913"/>
    <w:rsid w:val="00C242CA"/>
    <w:rsid w:val="00C441F2"/>
    <w:rsid w:val="00C83442"/>
    <w:rsid w:val="00CB3BCD"/>
    <w:rsid w:val="00CE645A"/>
    <w:rsid w:val="00CF6A57"/>
    <w:rsid w:val="00D007BB"/>
    <w:rsid w:val="00D31468"/>
    <w:rsid w:val="00D940B3"/>
    <w:rsid w:val="00DE6E8E"/>
    <w:rsid w:val="00E0458E"/>
    <w:rsid w:val="00E2449F"/>
    <w:rsid w:val="00E57DBB"/>
    <w:rsid w:val="00E6015D"/>
    <w:rsid w:val="00E77751"/>
    <w:rsid w:val="00E92D41"/>
    <w:rsid w:val="00EB0136"/>
    <w:rsid w:val="00EF3E32"/>
    <w:rsid w:val="00F02269"/>
    <w:rsid w:val="00F610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449F"/>
    <w:pPr>
      <w:spacing w:after="0" w:line="240" w:lineRule="auto"/>
    </w:pPr>
    <w:rPr>
      <w:rFonts w:ascii="Times New Roman" w:eastAsia="Times New Roman" w:hAnsi="Times New Roman" w:cs="Times New Roman"/>
      <w:sz w:val="24"/>
      <w:szCs w:val="24"/>
      <w:lang w:val="uk-UA" w:eastAsia="ru-RU"/>
    </w:rPr>
  </w:style>
  <w:style w:type="paragraph" w:styleId="1">
    <w:name w:val="heading 1"/>
    <w:next w:val="a"/>
    <w:link w:val="10"/>
    <w:uiPriority w:val="9"/>
    <w:qFormat/>
    <w:rsid w:val="00E2449F"/>
    <w:pPr>
      <w:keepNext/>
      <w:keepLines/>
      <w:spacing w:after="0" w:line="259" w:lineRule="auto"/>
      <w:ind w:left="237" w:hanging="10"/>
      <w:outlineLvl w:val="0"/>
    </w:pPr>
    <w:rPr>
      <w:rFonts w:ascii="Times New Roman" w:eastAsia="Times New Roman" w:hAnsi="Times New Roman" w:cs="Times New Roman"/>
      <w:b/>
      <w:color w:val="000000"/>
      <w:sz w:val="19"/>
      <w:lang w:val="en-US"/>
    </w:rPr>
  </w:style>
  <w:style w:type="paragraph" w:styleId="2">
    <w:name w:val="heading 2"/>
    <w:basedOn w:val="a"/>
    <w:next w:val="a"/>
    <w:link w:val="20"/>
    <w:uiPriority w:val="9"/>
    <w:semiHidden/>
    <w:unhideWhenUsed/>
    <w:qFormat/>
    <w:rsid w:val="009C68E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E2449F"/>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2449F"/>
    <w:rPr>
      <w:rFonts w:ascii="Times New Roman" w:eastAsia="Times New Roman" w:hAnsi="Times New Roman" w:cs="Times New Roman"/>
      <w:b/>
      <w:color w:val="000000"/>
      <w:sz w:val="19"/>
      <w:lang w:val="en-US"/>
    </w:rPr>
  </w:style>
  <w:style w:type="character" w:customStyle="1" w:styleId="30">
    <w:name w:val="Заголовок 3 Знак"/>
    <w:basedOn w:val="a0"/>
    <w:link w:val="3"/>
    <w:rsid w:val="00E2449F"/>
    <w:rPr>
      <w:rFonts w:asciiTheme="majorHAnsi" w:eastAsiaTheme="majorEastAsia" w:hAnsiTheme="majorHAnsi" w:cstheme="majorBidi"/>
      <w:b/>
      <w:bCs/>
      <w:color w:val="4F81BD" w:themeColor="accent1"/>
      <w:sz w:val="24"/>
      <w:szCs w:val="24"/>
      <w:lang w:val="uk-UA" w:eastAsia="ru-RU"/>
    </w:rPr>
  </w:style>
  <w:style w:type="paragraph" w:styleId="a3">
    <w:name w:val="Balloon Text"/>
    <w:basedOn w:val="a"/>
    <w:link w:val="a4"/>
    <w:uiPriority w:val="99"/>
    <w:semiHidden/>
    <w:unhideWhenUsed/>
    <w:rsid w:val="00E2449F"/>
    <w:rPr>
      <w:rFonts w:ascii="Tahoma" w:hAnsi="Tahoma" w:cs="Tahoma"/>
      <w:sz w:val="16"/>
      <w:szCs w:val="16"/>
    </w:rPr>
  </w:style>
  <w:style w:type="character" w:customStyle="1" w:styleId="a4">
    <w:name w:val="Текст выноски Знак"/>
    <w:basedOn w:val="a0"/>
    <w:link w:val="a3"/>
    <w:uiPriority w:val="99"/>
    <w:semiHidden/>
    <w:rsid w:val="00E2449F"/>
    <w:rPr>
      <w:rFonts w:ascii="Tahoma" w:eastAsia="Times New Roman" w:hAnsi="Tahoma" w:cs="Tahoma"/>
      <w:sz w:val="16"/>
      <w:szCs w:val="16"/>
      <w:lang w:val="uk-UA" w:eastAsia="ru-RU"/>
    </w:rPr>
  </w:style>
  <w:style w:type="paragraph" w:styleId="a5">
    <w:name w:val="Normal (Web)"/>
    <w:basedOn w:val="a"/>
    <w:uiPriority w:val="99"/>
    <w:unhideWhenUsed/>
    <w:rsid w:val="00D007BB"/>
    <w:pPr>
      <w:spacing w:before="100" w:beforeAutospacing="1" w:after="100" w:afterAutospacing="1"/>
    </w:pPr>
    <w:rPr>
      <w:lang w:val="ru-RU"/>
    </w:rPr>
  </w:style>
  <w:style w:type="table" w:customStyle="1" w:styleId="TableGrid">
    <w:name w:val="TableGrid"/>
    <w:rsid w:val="007C43A1"/>
    <w:pPr>
      <w:spacing w:after="0" w:line="240" w:lineRule="auto"/>
    </w:pPr>
    <w:rPr>
      <w:rFonts w:eastAsiaTheme="minorEastAsia"/>
      <w:lang w:val="en-US"/>
    </w:rPr>
    <w:tblPr>
      <w:tblCellMar>
        <w:top w:w="0" w:type="dxa"/>
        <w:left w:w="0" w:type="dxa"/>
        <w:bottom w:w="0" w:type="dxa"/>
        <w:right w:w="0" w:type="dxa"/>
      </w:tblCellMar>
    </w:tblPr>
  </w:style>
  <w:style w:type="table" w:styleId="a6">
    <w:name w:val="Table Grid"/>
    <w:basedOn w:val="a1"/>
    <w:uiPriority w:val="59"/>
    <w:rsid w:val="007C43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semiHidden/>
    <w:rsid w:val="009C68E3"/>
    <w:rPr>
      <w:rFonts w:asciiTheme="majorHAnsi" w:eastAsiaTheme="majorEastAsia" w:hAnsiTheme="majorHAnsi" w:cstheme="majorBidi"/>
      <w:b/>
      <w:bCs/>
      <w:color w:val="4F81BD" w:themeColor="accent1"/>
      <w:sz w:val="26"/>
      <w:szCs w:val="26"/>
      <w:lang w:val="uk-UA" w:eastAsia="ru-RU"/>
    </w:rPr>
  </w:style>
  <w:style w:type="paragraph" w:styleId="a7">
    <w:name w:val="header"/>
    <w:basedOn w:val="a"/>
    <w:link w:val="a8"/>
    <w:uiPriority w:val="99"/>
    <w:unhideWhenUsed/>
    <w:rsid w:val="00AF04C0"/>
    <w:pPr>
      <w:tabs>
        <w:tab w:val="center" w:pos="4677"/>
        <w:tab w:val="right" w:pos="9355"/>
      </w:tabs>
      <w:ind w:left="904" w:right="2731" w:hanging="8"/>
      <w:jc w:val="both"/>
    </w:pPr>
    <w:rPr>
      <w:color w:val="000000"/>
      <w:sz w:val="17"/>
      <w:szCs w:val="22"/>
      <w:lang w:val="en-US" w:eastAsia="en-US"/>
    </w:rPr>
  </w:style>
  <w:style w:type="character" w:customStyle="1" w:styleId="a8">
    <w:name w:val="Верхний колонтитул Знак"/>
    <w:basedOn w:val="a0"/>
    <w:link w:val="a7"/>
    <w:uiPriority w:val="99"/>
    <w:rsid w:val="00AF04C0"/>
    <w:rPr>
      <w:rFonts w:ascii="Times New Roman" w:eastAsia="Times New Roman" w:hAnsi="Times New Roman" w:cs="Times New Roman"/>
      <w:color w:val="000000"/>
      <w:sz w:val="17"/>
      <w:lang w:val="en-US"/>
    </w:rPr>
  </w:style>
  <w:style w:type="paragraph" w:styleId="a9">
    <w:name w:val="footer"/>
    <w:basedOn w:val="a"/>
    <w:link w:val="aa"/>
    <w:uiPriority w:val="99"/>
    <w:unhideWhenUsed/>
    <w:rsid w:val="00AF04C0"/>
    <w:pPr>
      <w:tabs>
        <w:tab w:val="center" w:pos="4677"/>
        <w:tab w:val="right" w:pos="9355"/>
      </w:tabs>
    </w:pPr>
  </w:style>
  <w:style w:type="character" w:customStyle="1" w:styleId="aa">
    <w:name w:val="Нижний колонтитул Знак"/>
    <w:basedOn w:val="a0"/>
    <w:link w:val="a9"/>
    <w:uiPriority w:val="99"/>
    <w:rsid w:val="00AF04C0"/>
    <w:rPr>
      <w:rFonts w:ascii="Times New Roman" w:eastAsia="Times New Roman" w:hAnsi="Times New Roman" w:cs="Times New Roman"/>
      <w:sz w:val="24"/>
      <w:szCs w:val="24"/>
      <w:lang w:val="uk-UA" w:eastAsia="ru-RU"/>
    </w:rPr>
  </w:style>
  <w:style w:type="table" w:customStyle="1" w:styleId="TableGrid1">
    <w:name w:val="TableGrid1"/>
    <w:rsid w:val="00744FAA"/>
    <w:pPr>
      <w:spacing w:after="0" w:line="240" w:lineRule="auto"/>
    </w:pPr>
    <w:rPr>
      <w:rFonts w:eastAsia="Times New Roman"/>
      <w:lang w:val="en-US"/>
    </w:rPr>
    <w:tblPr>
      <w:tblCellMar>
        <w:top w:w="0" w:type="dxa"/>
        <w:left w:w="0" w:type="dxa"/>
        <w:bottom w:w="0" w:type="dxa"/>
        <w:right w:w="0" w:type="dxa"/>
      </w:tblCellMar>
    </w:tblPr>
  </w:style>
  <w:style w:type="table" w:customStyle="1" w:styleId="11">
    <w:name w:val="Сетка таблицы1"/>
    <w:basedOn w:val="a1"/>
    <w:next w:val="a6"/>
    <w:uiPriority w:val="59"/>
    <w:rsid w:val="008674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Нормальний текст"/>
    <w:basedOn w:val="a"/>
    <w:rsid w:val="00667CD8"/>
    <w:pPr>
      <w:spacing w:before="120"/>
      <w:ind w:firstLine="567"/>
    </w:pPr>
    <w:rPr>
      <w:rFonts w:ascii="Antiqua" w:hAnsi="Antiqua"/>
      <w:sz w:val="26"/>
      <w:szCs w:val="20"/>
    </w:rPr>
  </w:style>
  <w:style w:type="paragraph" w:customStyle="1" w:styleId="CM3">
    <w:name w:val="CM3"/>
    <w:basedOn w:val="a"/>
    <w:next w:val="a"/>
    <w:uiPriority w:val="99"/>
    <w:rsid w:val="00F02269"/>
    <w:pPr>
      <w:autoSpaceDE w:val="0"/>
      <w:autoSpaceDN w:val="0"/>
      <w:adjustRightInd w:val="0"/>
    </w:pPr>
    <w:rPr>
      <w:rFonts w:eastAsiaTheme="minorEastAsia"/>
      <w:lang w:val="en-US" w:eastAsia="en-US"/>
    </w:rPr>
  </w:style>
  <w:style w:type="table" w:customStyle="1" w:styleId="21">
    <w:name w:val="Сетка таблицы2"/>
    <w:basedOn w:val="a1"/>
    <w:next w:val="a6"/>
    <w:uiPriority w:val="99"/>
    <w:rsid w:val="005E6852"/>
    <w:pPr>
      <w:spacing w:after="0" w:line="240" w:lineRule="auto"/>
    </w:pPr>
    <w:rPr>
      <w:rFonts w:ascii="Calibri" w:eastAsia="Calibri"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7D16B5"/>
    <w:pPr>
      <w:spacing w:after="0" w:line="240" w:lineRule="auto"/>
    </w:pPr>
    <w:rPr>
      <w:rFonts w:eastAsia="Times New Roman"/>
      <w:lang w:val="en-US"/>
    </w:rPr>
    <w:tblPr>
      <w:tblCellMar>
        <w:top w:w="0" w:type="dxa"/>
        <w:left w:w="0" w:type="dxa"/>
        <w:bottom w:w="0" w:type="dxa"/>
        <w:right w:w="0" w:type="dxa"/>
      </w:tblCellMar>
    </w:tblPr>
  </w:style>
  <w:style w:type="table" w:customStyle="1" w:styleId="31">
    <w:name w:val="Сетка таблицы3"/>
    <w:basedOn w:val="a1"/>
    <w:next w:val="a6"/>
    <w:uiPriority w:val="59"/>
    <w:rsid w:val="003A67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449F"/>
    <w:pPr>
      <w:spacing w:after="0" w:line="240" w:lineRule="auto"/>
    </w:pPr>
    <w:rPr>
      <w:rFonts w:ascii="Times New Roman" w:eastAsia="Times New Roman" w:hAnsi="Times New Roman" w:cs="Times New Roman"/>
      <w:sz w:val="24"/>
      <w:szCs w:val="24"/>
      <w:lang w:val="uk-UA" w:eastAsia="ru-RU"/>
    </w:rPr>
  </w:style>
  <w:style w:type="paragraph" w:styleId="1">
    <w:name w:val="heading 1"/>
    <w:next w:val="a"/>
    <w:link w:val="10"/>
    <w:uiPriority w:val="9"/>
    <w:qFormat/>
    <w:rsid w:val="00E2449F"/>
    <w:pPr>
      <w:keepNext/>
      <w:keepLines/>
      <w:spacing w:after="0" w:line="259" w:lineRule="auto"/>
      <w:ind w:left="237" w:hanging="10"/>
      <w:outlineLvl w:val="0"/>
    </w:pPr>
    <w:rPr>
      <w:rFonts w:ascii="Times New Roman" w:eastAsia="Times New Roman" w:hAnsi="Times New Roman" w:cs="Times New Roman"/>
      <w:b/>
      <w:color w:val="000000"/>
      <w:sz w:val="19"/>
      <w:lang w:val="en-US"/>
    </w:rPr>
  </w:style>
  <w:style w:type="paragraph" w:styleId="2">
    <w:name w:val="heading 2"/>
    <w:basedOn w:val="a"/>
    <w:next w:val="a"/>
    <w:link w:val="20"/>
    <w:uiPriority w:val="9"/>
    <w:semiHidden/>
    <w:unhideWhenUsed/>
    <w:qFormat/>
    <w:rsid w:val="009C68E3"/>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E2449F"/>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2449F"/>
    <w:rPr>
      <w:rFonts w:ascii="Times New Roman" w:eastAsia="Times New Roman" w:hAnsi="Times New Roman" w:cs="Times New Roman"/>
      <w:b/>
      <w:color w:val="000000"/>
      <w:sz w:val="19"/>
      <w:lang w:val="en-US"/>
    </w:rPr>
  </w:style>
  <w:style w:type="character" w:customStyle="1" w:styleId="30">
    <w:name w:val="Заголовок 3 Знак"/>
    <w:basedOn w:val="a0"/>
    <w:link w:val="3"/>
    <w:rsid w:val="00E2449F"/>
    <w:rPr>
      <w:rFonts w:asciiTheme="majorHAnsi" w:eastAsiaTheme="majorEastAsia" w:hAnsiTheme="majorHAnsi" w:cstheme="majorBidi"/>
      <w:b/>
      <w:bCs/>
      <w:color w:val="4F81BD" w:themeColor="accent1"/>
      <w:sz w:val="24"/>
      <w:szCs w:val="24"/>
      <w:lang w:val="uk-UA" w:eastAsia="ru-RU"/>
    </w:rPr>
  </w:style>
  <w:style w:type="paragraph" w:styleId="a3">
    <w:name w:val="Balloon Text"/>
    <w:basedOn w:val="a"/>
    <w:link w:val="a4"/>
    <w:uiPriority w:val="99"/>
    <w:semiHidden/>
    <w:unhideWhenUsed/>
    <w:rsid w:val="00E2449F"/>
    <w:rPr>
      <w:rFonts w:ascii="Tahoma" w:hAnsi="Tahoma" w:cs="Tahoma"/>
      <w:sz w:val="16"/>
      <w:szCs w:val="16"/>
    </w:rPr>
  </w:style>
  <w:style w:type="character" w:customStyle="1" w:styleId="a4">
    <w:name w:val="Текст выноски Знак"/>
    <w:basedOn w:val="a0"/>
    <w:link w:val="a3"/>
    <w:uiPriority w:val="99"/>
    <w:semiHidden/>
    <w:rsid w:val="00E2449F"/>
    <w:rPr>
      <w:rFonts w:ascii="Tahoma" w:eastAsia="Times New Roman" w:hAnsi="Tahoma" w:cs="Tahoma"/>
      <w:sz w:val="16"/>
      <w:szCs w:val="16"/>
      <w:lang w:val="uk-UA" w:eastAsia="ru-RU"/>
    </w:rPr>
  </w:style>
  <w:style w:type="paragraph" w:styleId="a5">
    <w:name w:val="Normal (Web)"/>
    <w:basedOn w:val="a"/>
    <w:uiPriority w:val="99"/>
    <w:unhideWhenUsed/>
    <w:rsid w:val="00D007BB"/>
    <w:pPr>
      <w:spacing w:before="100" w:beforeAutospacing="1" w:after="100" w:afterAutospacing="1"/>
    </w:pPr>
    <w:rPr>
      <w:lang w:val="ru-RU"/>
    </w:rPr>
  </w:style>
  <w:style w:type="table" w:customStyle="1" w:styleId="TableGrid">
    <w:name w:val="TableGrid"/>
    <w:rsid w:val="007C43A1"/>
    <w:pPr>
      <w:spacing w:after="0" w:line="240" w:lineRule="auto"/>
    </w:pPr>
    <w:rPr>
      <w:rFonts w:eastAsiaTheme="minorEastAsia"/>
      <w:lang w:val="en-US"/>
    </w:rPr>
    <w:tblPr>
      <w:tblCellMar>
        <w:top w:w="0" w:type="dxa"/>
        <w:left w:w="0" w:type="dxa"/>
        <w:bottom w:w="0" w:type="dxa"/>
        <w:right w:w="0" w:type="dxa"/>
      </w:tblCellMar>
    </w:tblPr>
  </w:style>
  <w:style w:type="table" w:styleId="a6">
    <w:name w:val="Table Grid"/>
    <w:basedOn w:val="a1"/>
    <w:uiPriority w:val="59"/>
    <w:rsid w:val="007C43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0"/>
    <w:link w:val="2"/>
    <w:uiPriority w:val="9"/>
    <w:semiHidden/>
    <w:rsid w:val="009C68E3"/>
    <w:rPr>
      <w:rFonts w:asciiTheme="majorHAnsi" w:eastAsiaTheme="majorEastAsia" w:hAnsiTheme="majorHAnsi" w:cstheme="majorBidi"/>
      <w:b/>
      <w:bCs/>
      <w:color w:val="4F81BD" w:themeColor="accent1"/>
      <w:sz w:val="26"/>
      <w:szCs w:val="26"/>
      <w:lang w:val="uk-UA" w:eastAsia="ru-RU"/>
    </w:rPr>
  </w:style>
  <w:style w:type="paragraph" w:styleId="a7">
    <w:name w:val="header"/>
    <w:basedOn w:val="a"/>
    <w:link w:val="a8"/>
    <w:uiPriority w:val="99"/>
    <w:unhideWhenUsed/>
    <w:rsid w:val="00AF04C0"/>
    <w:pPr>
      <w:tabs>
        <w:tab w:val="center" w:pos="4677"/>
        <w:tab w:val="right" w:pos="9355"/>
      </w:tabs>
      <w:ind w:left="904" w:right="2731" w:hanging="8"/>
      <w:jc w:val="both"/>
    </w:pPr>
    <w:rPr>
      <w:color w:val="000000"/>
      <w:sz w:val="17"/>
      <w:szCs w:val="22"/>
      <w:lang w:val="en-US" w:eastAsia="en-US"/>
    </w:rPr>
  </w:style>
  <w:style w:type="character" w:customStyle="1" w:styleId="a8">
    <w:name w:val="Верхний колонтитул Знак"/>
    <w:basedOn w:val="a0"/>
    <w:link w:val="a7"/>
    <w:uiPriority w:val="99"/>
    <w:rsid w:val="00AF04C0"/>
    <w:rPr>
      <w:rFonts w:ascii="Times New Roman" w:eastAsia="Times New Roman" w:hAnsi="Times New Roman" w:cs="Times New Roman"/>
      <w:color w:val="000000"/>
      <w:sz w:val="17"/>
      <w:lang w:val="en-US"/>
    </w:rPr>
  </w:style>
  <w:style w:type="paragraph" w:styleId="a9">
    <w:name w:val="footer"/>
    <w:basedOn w:val="a"/>
    <w:link w:val="aa"/>
    <w:uiPriority w:val="99"/>
    <w:unhideWhenUsed/>
    <w:rsid w:val="00AF04C0"/>
    <w:pPr>
      <w:tabs>
        <w:tab w:val="center" w:pos="4677"/>
        <w:tab w:val="right" w:pos="9355"/>
      </w:tabs>
    </w:pPr>
  </w:style>
  <w:style w:type="character" w:customStyle="1" w:styleId="aa">
    <w:name w:val="Нижний колонтитул Знак"/>
    <w:basedOn w:val="a0"/>
    <w:link w:val="a9"/>
    <w:uiPriority w:val="99"/>
    <w:rsid w:val="00AF04C0"/>
    <w:rPr>
      <w:rFonts w:ascii="Times New Roman" w:eastAsia="Times New Roman" w:hAnsi="Times New Roman" w:cs="Times New Roman"/>
      <w:sz w:val="24"/>
      <w:szCs w:val="24"/>
      <w:lang w:val="uk-UA" w:eastAsia="ru-RU"/>
    </w:rPr>
  </w:style>
  <w:style w:type="table" w:customStyle="1" w:styleId="TableGrid1">
    <w:name w:val="TableGrid1"/>
    <w:rsid w:val="00744FAA"/>
    <w:pPr>
      <w:spacing w:after="0" w:line="240" w:lineRule="auto"/>
    </w:pPr>
    <w:rPr>
      <w:rFonts w:eastAsia="Times New Roman"/>
      <w:lang w:val="en-US"/>
    </w:rPr>
    <w:tblPr>
      <w:tblCellMar>
        <w:top w:w="0" w:type="dxa"/>
        <w:left w:w="0" w:type="dxa"/>
        <w:bottom w:w="0" w:type="dxa"/>
        <w:right w:w="0" w:type="dxa"/>
      </w:tblCellMar>
    </w:tblPr>
  </w:style>
  <w:style w:type="table" w:customStyle="1" w:styleId="11">
    <w:name w:val="Сетка таблицы1"/>
    <w:basedOn w:val="a1"/>
    <w:next w:val="a6"/>
    <w:uiPriority w:val="59"/>
    <w:rsid w:val="008674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Нормальний текст"/>
    <w:basedOn w:val="a"/>
    <w:rsid w:val="00667CD8"/>
    <w:pPr>
      <w:spacing w:before="120"/>
      <w:ind w:firstLine="567"/>
    </w:pPr>
    <w:rPr>
      <w:rFonts w:ascii="Antiqua" w:hAnsi="Antiqua"/>
      <w:sz w:val="26"/>
      <w:szCs w:val="20"/>
    </w:rPr>
  </w:style>
  <w:style w:type="paragraph" w:customStyle="1" w:styleId="CM3">
    <w:name w:val="CM3"/>
    <w:basedOn w:val="a"/>
    <w:next w:val="a"/>
    <w:uiPriority w:val="99"/>
    <w:rsid w:val="00F02269"/>
    <w:pPr>
      <w:autoSpaceDE w:val="0"/>
      <w:autoSpaceDN w:val="0"/>
      <w:adjustRightInd w:val="0"/>
    </w:pPr>
    <w:rPr>
      <w:rFonts w:eastAsiaTheme="minorEastAsia"/>
      <w:lang w:val="en-US" w:eastAsia="en-US"/>
    </w:rPr>
  </w:style>
  <w:style w:type="table" w:customStyle="1" w:styleId="21">
    <w:name w:val="Сетка таблицы2"/>
    <w:basedOn w:val="a1"/>
    <w:next w:val="a6"/>
    <w:uiPriority w:val="99"/>
    <w:rsid w:val="005E6852"/>
    <w:pPr>
      <w:spacing w:after="0" w:line="240" w:lineRule="auto"/>
    </w:pPr>
    <w:rPr>
      <w:rFonts w:ascii="Calibri" w:eastAsia="Calibri"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Grid2"/>
    <w:rsid w:val="007D16B5"/>
    <w:pPr>
      <w:spacing w:after="0" w:line="240" w:lineRule="auto"/>
    </w:pPr>
    <w:rPr>
      <w:rFonts w:eastAsia="Times New Roman"/>
      <w:lang w:val="en-US"/>
    </w:rPr>
    <w:tblPr>
      <w:tblCellMar>
        <w:top w:w="0" w:type="dxa"/>
        <w:left w:w="0" w:type="dxa"/>
        <w:bottom w:w="0" w:type="dxa"/>
        <w:right w:w="0" w:type="dxa"/>
      </w:tblCellMar>
    </w:tblPr>
  </w:style>
  <w:style w:type="table" w:customStyle="1" w:styleId="31">
    <w:name w:val="Сетка таблицы3"/>
    <w:basedOn w:val="a1"/>
    <w:next w:val="a6"/>
    <w:uiPriority w:val="59"/>
    <w:rsid w:val="003A67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0650534">
      <w:bodyDiv w:val="1"/>
      <w:marLeft w:val="0"/>
      <w:marRight w:val="0"/>
      <w:marTop w:val="0"/>
      <w:marBottom w:val="0"/>
      <w:divBdr>
        <w:top w:val="none" w:sz="0" w:space="0" w:color="auto"/>
        <w:left w:val="none" w:sz="0" w:space="0" w:color="auto"/>
        <w:bottom w:val="none" w:sz="0" w:space="0" w:color="auto"/>
        <w:right w:val="none" w:sz="0" w:space="0" w:color="auto"/>
      </w:divBdr>
    </w:div>
    <w:div w:id="290864272">
      <w:bodyDiv w:val="1"/>
      <w:marLeft w:val="0"/>
      <w:marRight w:val="0"/>
      <w:marTop w:val="0"/>
      <w:marBottom w:val="0"/>
      <w:divBdr>
        <w:top w:val="none" w:sz="0" w:space="0" w:color="auto"/>
        <w:left w:val="none" w:sz="0" w:space="0" w:color="auto"/>
        <w:bottom w:val="none" w:sz="0" w:space="0" w:color="auto"/>
        <w:right w:val="none" w:sz="0" w:space="0" w:color="auto"/>
      </w:divBdr>
    </w:div>
    <w:div w:id="299119643">
      <w:bodyDiv w:val="1"/>
      <w:marLeft w:val="0"/>
      <w:marRight w:val="0"/>
      <w:marTop w:val="0"/>
      <w:marBottom w:val="0"/>
      <w:divBdr>
        <w:top w:val="none" w:sz="0" w:space="0" w:color="auto"/>
        <w:left w:val="none" w:sz="0" w:space="0" w:color="auto"/>
        <w:bottom w:val="none" w:sz="0" w:space="0" w:color="auto"/>
        <w:right w:val="none" w:sz="0" w:space="0" w:color="auto"/>
      </w:divBdr>
    </w:div>
    <w:div w:id="477234376">
      <w:bodyDiv w:val="1"/>
      <w:marLeft w:val="0"/>
      <w:marRight w:val="0"/>
      <w:marTop w:val="0"/>
      <w:marBottom w:val="0"/>
      <w:divBdr>
        <w:top w:val="none" w:sz="0" w:space="0" w:color="auto"/>
        <w:left w:val="none" w:sz="0" w:space="0" w:color="auto"/>
        <w:bottom w:val="none" w:sz="0" w:space="0" w:color="auto"/>
        <w:right w:val="none" w:sz="0" w:space="0" w:color="auto"/>
      </w:divBdr>
      <w:divsChild>
        <w:div w:id="207182111">
          <w:marLeft w:val="667"/>
          <w:marRight w:val="0"/>
          <w:marTop w:val="0"/>
          <w:marBottom w:val="0"/>
          <w:divBdr>
            <w:top w:val="none" w:sz="0" w:space="0" w:color="auto"/>
            <w:left w:val="none" w:sz="0" w:space="0" w:color="auto"/>
            <w:bottom w:val="none" w:sz="0" w:space="0" w:color="auto"/>
            <w:right w:val="none" w:sz="0" w:space="0" w:color="auto"/>
          </w:divBdr>
        </w:div>
      </w:divsChild>
    </w:div>
    <w:div w:id="477579194">
      <w:bodyDiv w:val="1"/>
      <w:marLeft w:val="0"/>
      <w:marRight w:val="0"/>
      <w:marTop w:val="0"/>
      <w:marBottom w:val="0"/>
      <w:divBdr>
        <w:top w:val="none" w:sz="0" w:space="0" w:color="auto"/>
        <w:left w:val="none" w:sz="0" w:space="0" w:color="auto"/>
        <w:bottom w:val="none" w:sz="0" w:space="0" w:color="auto"/>
        <w:right w:val="none" w:sz="0" w:space="0" w:color="auto"/>
      </w:divBdr>
      <w:divsChild>
        <w:div w:id="914046327">
          <w:marLeft w:val="667"/>
          <w:marRight w:val="0"/>
          <w:marTop w:val="0"/>
          <w:marBottom w:val="0"/>
          <w:divBdr>
            <w:top w:val="none" w:sz="0" w:space="0" w:color="auto"/>
            <w:left w:val="none" w:sz="0" w:space="0" w:color="auto"/>
            <w:bottom w:val="none" w:sz="0" w:space="0" w:color="auto"/>
            <w:right w:val="none" w:sz="0" w:space="0" w:color="auto"/>
          </w:divBdr>
        </w:div>
      </w:divsChild>
    </w:div>
    <w:div w:id="557784007">
      <w:bodyDiv w:val="1"/>
      <w:marLeft w:val="0"/>
      <w:marRight w:val="0"/>
      <w:marTop w:val="0"/>
      <w:marBottom w:val="0"/>
      <w:divBdr>
        <w:top w:val="none" w:sz="0" w:space="0" w:color="auto"/>
        <w:left w:val="none" w:sz="0" w:space="0" w:color="auto"/>
        <w:bottom w:val="none" w:sz="0" w:space="0" w:color="auto"/>
        <w:right w:val="none" w:sz="0" w:space="0" w:color="auto"/>
      </w:divBdr>
    </w:div>
    <w:div w:id="566037943">
      <w:bodyDiv w:val="1"/>
      <w:marLeft w:val="0"/>
      <w:marRight w:val="0"/>
      <w:marTop w:val="0"/>
      <w:marBottom w:val="0"/>
      <w:divBdr>
        <w:top w:val="none" w:sz="0" w:space="0" w:color="auto"/>
        <w:left w:val="none" w:sz="0" w:space="0" w:color="auto"/>
        <w:bottom w:val="none" w:sz="0" w:space="0" w:color="auto"/>
        <w:right w:val="none" w:sz="0" w:space="0" w:color="auto"/>
      </w:divBdr>
    </w:div>
    <w:div w:id="647251560">
      <w:bodyDiv w:val="1"/>
      <w:marLeft w:val="0"/>
      <w:marRight w:val="0"/>
      <w:marTop w:val="0"/>
      <w:marBottom w:val="0"/>
      <w:divBdr>
        <w:top w:val="none" w:sz="0" w:space="0" w:color="auto"/>
        <w:left w:val="none" w:sz="0" w:space="0" w:color="auto"/>
        <w:bottom w:val="none" w:sz="0" w:space="0" w:color="auto"/>
        <w:right w:val="none" w:sz="0" w:space="0" w:color="auto"/>
      </w:divBdr>
    </w:div>
    <w:div w:id="664555217">
      <w:bodyDiv w:val="1"/>
      <w:marLeft w:val="0"/>
      <w:marRight w:val="0"/>
      <w:marTop w:val="0"/>
      <w:marBottom w:val="0"/>
      <w:divBdr>
        <w:top w:val="none" w:sz="0" w:space="0" w:color="auto"/>
        <w:left w:val="none" w:sz="0" w:space="0" w:color="auto"/>
        <w:bottom w:val="none" w:sz="0" w:space="0" w:color="auto"/>
        <w:right w:val="none" w:sz="0" w:space="0" w:color="auto"/>
      </w:divBdr>
    </w:div>
    <w:div w:id="729771311">
      <w:bodyDiv w:val="1"/>
      <w:marLeft w:val="0"/>
      <w:marRight w:val="0"/>
      <w:marTop w:val="0"/>
      <w:marBottom w:val="0"/>
      <w:divBdr>
        <w:top w:val="none" w:sz="0" w:space="0" w:color="auto"/>
        <w:left w:val="none" w:sz="0" w:space="0" w:color="auto"/>
        <w:bottom w:val="none" w:sz="0" w:space="0" w:color="auto"/>
        <w:right w:val="none" w:sz="0" w:space="0" w:color="auto"/>
      </w:divBdr>
    </w:div>
    <w:div w:id="1399598002">
      <w:bodyDiv w:val="1"/>
      <w:marLeft w:val="0"/>
      <w:marRight w:val="0"/>
      <w:marTop w:val="0"/>
      <w:marBottom w:val="0"/>
      <w:divBdr>
        <w:top w:val="none" w:sz="0" w:space="0" w:color="auto"/>
        <w:left w:val="none" w:sz="0" w:space="0" w:color="auto"/>
        <w:bottom w:val="none" w:sz="0" w:space="0" w:color="auto"/>
        <w:right w:val="none" w:sz="0" w:space="0" w:color="auto"/>
      </w:divBdr>
    </w:div>
    <w:div w:id="1490517125">
      <w:bodyDiv w:val="1"/>
      <w:marLeft w:val="0"/>
      <w:marRight w:val="0"/>
      <w:marTop w:val="0"/>
      <w:marBottom w:val="0"/>
      <w:divBdr>
        <w:top w:val="none" w:sz="0" w:space="0" w:color="auto"/>
        <w:left w:val="none" w:sz="0" w:space="0" w:color="auto"/>
        <w:bottom w:val="none" w:sz="0" w:space="0" w:color="auto"/>
        <w:right w:val="none" w:sz="0" w:space="0" w:color="auto"/>
      </w:divBdr>
    </w:div>
    <w:div w:id="1876192396">
      <w:bodyDiv w:val="1"/>
      <w:marLeft w:val="0"/>
      <w:marRight w:val="0"/>
      <w:marTop w:val="0"/>
      <w:marBottom w:val="0"/>
      <w:divBdr>
        <w:top w:val="none" w:sz="0" w:space="0" w:color="auto"/>
        <w:left w:val="none" w:sz="0" w:space="0" w:color="auto"/>
        <w:bottom w:val="none" w:sz="0" w:space="0" w:color="auto"/>
        <w:right w:val="none" w:sz="0" w:space="0" w:color="auto"/>
      </w:divBdr>
    </w:div>
    <w:div w:id="1937059688">
      <w:bodyDiv w:val="1"/>
      <w:marLeft w:val="0"/>
      <w:marRight w:val="0"/>
      <w:marTop w:val="0"/>
      <w:marBottom w:val="0"/>
      <w:divBdr>
        <w:top w:val="none" w:sz="0" w:space="0" w:color="auto"/>
        <w:left w:val="none" w:sz="0" w:space="0" w:color="auto"/>
        <w:bottom w:val="none" w:sz="0" w:space="0" w:color="auto"/>
        <w:right w:val="none" w:sz="0" w:space="0" w:color="auto"/>
      </w:divBdr>
    </w:div>
    <w:div w:id="2031760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FDC358-B89E-4DFD-A811-7F65DB05FC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19</Pages>
  <Words>3408</Words>
  <Characters>19430</Characters>
  <Application>Microsoft Office Word</Application>
  <DocSecurity>0</DocSecurity>
  <Lines>161</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PC101460060</dc:creator>
  <cp:lastModifiedBy>Столяр Ольга</cp:lastModifiedBy>
  <cp:revision>27</cp:revision>
  <cp:lastPrinted>2023-08-02T12:57:00Z</cp:lastPrinted>
  <dcterms:created xsi:type="dcterms:W3CDTF">2023-08-22T11:36:00Z</dcterms:created>
  <dcterms:modified xsi:type="dcterms:W3CDTF">2023-08-28T10:33:00Z</dcterms:modified>
</cp:coreProperties>
</file>