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B1173" w14:textId="77777777" w:rsidR="000E33EC" w:rsidRPr="007543C5" w:rsidRDefault="00D043AD" w:rsidP="00904CB5">
      <w:pPr>
        <w:ind w:left="6237"/>
        <w:rPr>
          <w:rFonts w:ascii="Times New Roman" w:hAnsi="Times New Roman"/>
          <w:sz w:val="28"/>
          <w:szCs w:val="28"/>
        </w:rPr>
      </w:pPr>
      <w:r w:rsidRPr="007543C5">
        <w:rPr>
          <w:rFonts w:ascii="Times New Roman" w:hAnsi="Times New Roman"/>
          <w:sz w:val="28"/>
          <w:szCs w:val="28"/>
        </w:rPr>
        <w:t>Додаток 2</w:t>
      </w:r>
    </w:p>
    <w:p w14:paraId="7E592A43" w14:textId="77777777" w:rsidR="000E33EC" w:rsidRPr="007543C5" w:rsidRDefault="00D043AD" w:rsidP="00904CB5">
      <w:pPr>
        <w:ind w:left="6237"/>
        <w:rPr>
          <w:rFonts w:ascii="Times New Roman" w:hAnsi="Times New Roman"/>
          <w:sz w:val="28"/>
          <w:szCs w:val="28"/>
        </w:rPr>
      </w:pPr>
      <w:r w:rsidRPr="007543C5">
        <w:rPr>
          <w:rFonts w:ascii="Times New Roman" w:hAnsi="Times New Roman"/>
          <w:sz w:val="28"/>
          <w:szCs w:val="28"/>
        </w:rPr>
        <w:t>до Технічного регламенту</w:t>
      </w:r>
    </w:p>
    <w:p w14:paraId="3DB7431A" w14:textId="77777777" w:rsidR="000E33EC" w:rsidRPr="007543C5" w:rsidRDefault="00D043AD" w:rsidP="00904CB5">
      <w:pPr>
        <w:ind w:left="6237"/>
        <w:rPr>
          <w:rFonts w:ascii="Times New Roman" w:hAnsi="Times New Roman"/>
          <w:sz w:val="28"/>
          <w:szCs w:val="28"/>
        </w:rPr>
      </w:pPr>
      <w:r w:rsidRPr="007543C5">
        <w:rPr>
          <w:rFonts w:ascii="Times New Roman" w:hAnsi="Times New Roman"/>
          <w:sz w:val="28"/>
          <w:szCs w:val="28"/>
        </w:rPr>
        <w:t>енергетичного маркування</w:t>
      </w:r>
    </w:p>
    <w:p w14:paraId="3A96128A" w14:textId="28FF0A3B" w:rsidR="00B3753E" w:rsidRDefault="005E43CF" w:rsidP="00904CB5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побутових пральних машин та побутових </w:t>
      </w:r>
      <w:proofErr w:type="spellStart"/>
      <w:r>
        <w:rPr>
          <w:rFonts w:ascii="Times New Roman" w:hAnsi="Times New Roman"/>
          <w:sz w:val="28"/>
          <w:szCs w:val="28"/>
        </w:rPr>
        <w:t>прально</w:t>
      </w:r>
      <w:proofErr w:type="spellEnd"/>
      <w:r>
        <w:rPr>
          <w:rFonts w:ascii="Times New Roman" w:hAnsi="Times New Roman"/>
          <w:sz w:val="28"/>
          <w:szCs w:val="28"/>
        </w:rPr>
        <w:t>-сушильних машин</w:t>
      </w:r>
    </w:p>
    <w:p w14:paraId="4C6DE4BD" w14:textId="77777777" w:rsidR="0046034E" w:rsidRDefault="0046034E" w:rsidP="00904CB5">
      <w:pPr>
        <w:tabs>
          <w:tab w:val="left" w:pos="567"/>
        </w:tabs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(пункт 2 розділу ІІ) </w:t>
      </w:r>
    </w:p>
    <w:p w14:paraId="39A36531" w14:textId="77777777" w:rsidR="0046034E" w:rsidRDefault="0046034E" w:rsidP="000448E2">
      <w:pPr>
        <w:tabs>
          <w:tab w:val="left" w:pos="567"/>
        </w:tabs>
        <w:ind w:left="6379"/>
        <w:rPr>
          <w:rFonts w:ascii="Times New Roman" w:hAnsi="Times New Roman"/>
          <w:sz w:val="28"/>
          <w:szCs w:val="28"/>
        </w:rPr>
      </w:pPr>
    </w:p>
    <w:p w14:paraId="2EA67498" w14:textId="77777777" w:rsidR="00747C19" w:rsidRDefault="00747C19" w:rsidP="000448E2">
      <w:pPr>
        <w:tabs>
          <w:tab w:val="left" w:pos="567"/>
        </w:tabs>
        <w:ind w:left="6379"/>
        <w:rPr>
          <w:rFonts w:ascii="Times New Roman" w:hAnsi="Times New Roman"/>
          <w:sz w:val="28"/>
          <w:szCs w:val="28"/>
        </w:rPr>
      </w:pPr>
    </w:p>
    <w:p w14:paraId="0EAF50F0" w14:textId="77777777" w:rsidR="0046034E" w:rsidRDefault="0046034E" w:rsidP="0046034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Класи енергоефективності та класи рівнів акустичного шуму в повітрі</w:t>
      </w:r>
    </w:p>
    <w:p w14:paraId="2A5206A9" w14:textId="77777777" w:rsidR="00B3753E" w:rsidRDefault="00B3753E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14:paraId="27D642A9" w14:textId="535896C3" w:rsidR="00B3753E" w:rsidRPr="006B2681" w:rsidRDefault="006B2681" w:rsidP="006B268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B2681">
        <w:rPr>
          <w:rFonts w:ascii="Times New Roman" w:hAnsi="Times New Roman"/>
          <w:sz w:val="28"/>
          <w:szCs w:val="28"/>
        </w:rPr>
        <w:t xml:space="preserve">1. </w:t>
      </w:r>
      <w:r w:rsidR="00B3753E" w:rsidRPr="006B2681">
        <w:rPr>
          <w:rFonts w:ascii="Times New Roman" w:hAnsi="Times New Roman"/>
          <w:sz w:val="28"/>
          <w:szCs w:val="28"/>
        </w:rPr>
        <w:t xml:space="preserve">Класи енергоефективності </w:t>
      </w:r>
    </w:p>
    <w:p w14:paraId="5D512143" w14:textId="04716843" w:rsidR="00B3753E" w:rsidRDefault="005E43CF" w:rsidP="005E43C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E43CF">
        <w:rPr>
          <w:rFonts w:ascii="Times New Roman" w:hAnsi="Times New Roman" w:hint="eastAsia"/>
          <w:sz w:val="28"/>
          <w:szCs w:val="28"/>
        </w:rPr>
        <w:t>Клас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енергоефективності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побутової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пральної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машини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та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циклу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прання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побутової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E43CF">
        <w:rPr>
          <w:rFonts w:ascii="Times New Roman" w:hAnsi="Times New Roman" w:hint="eastAsia"/>
          <w:sz w:val="28"/>
          <w:szCs w:val="28"/>
        </w:rPr>
        <w:t>прально</w:t>
      </w:r>
      <w:proofErr w:type="spellEnd"/>
      <w:r w:rsidRPr="005E43CF">
        <w:rPr>
          <w:rFonts w:ascii="Times New Roman" w:hAnsi="Times New Roman"/>
          <w:sz w:val="28"/>
          <w:szCs w:val="28"/>
        </w:rPr>
        <w:t>-</w:t>
      </w:r>
      <w:r w:rsidRPr="005E43CF">
        <w:rPr>
          <w:rFonts w:ascii="Times New Roman" w:hAnsi="Times New Roman" w:hint="eastAsia"/>
          <w:sz w:val="28"/>
          <w:szCs w:val="28"/>
        </w:rPr>
        <w:t>сушильної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машини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визначається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на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основі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її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Індексу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енергоефективності</w:t>
      </w:r>
      <w:r w:rsidRPr="005E43CF">
        <w:rPr>
          <w:rFonts w:ascii="Times New Roman" w:hAnsi="Times New Roman"/>
          <w:sz w:val="28"/>
          <w:szCs w:val="28"/>
        </w:rPr>
        <w:t xml:space="preserve"> (</w:t>
      </w:r>
      <w:r w:rsidRPr="005E43CF">
        <w:rPr>
          <w:rFonts w:ascii="Times New Roman" w:hAnsi="Times New Roman"/>
          <w:i/>
          <w:sz w:val="28"/>
          <w:szCs w:val="28"/>
        </w:rPr>
        <w:t>EEI</w:t>
      </w:r>
      <w:r w:rsidRPr="005E43CF">
        <w:rPr>
          <w:rFonts w:ascii="Times New Roman" w:hAnsi="Times New Roman"/>
          <w:i/>
          <w:sz w:val="28"/>
          <w:szCs w:val="28"/>
          <w:vertAlign w:val="subscript"/>
        </w:rPr>
        <w:t>W</w:t>
      </w:r>
      <w:r w:rsidRPr="005E43CF">
        <w:rPr>
          <w:rFonts w:ascii="Times New Roman" w:hAnsi="Times New Roman"/>
          <w:sz w:val="28"/>
          <w:szCs w:val="28"/>
        </w:rPr>
        <w:t xml:space="preserve">), </w:t>
      </w:r>
      <w:r w:rsidRPr="005E43CF">
        <w:rPr>
          <w:rFonts w:ascii="Times New Roman" w:hAnsi="Times New Roman" w:hint="eastAsia"/>
          <w:sz w:val="28"/>
          <w:szCs w:val="28"/>
        </w:rPr>
        <w:t>як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зазначено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в</w:t>
      </w:r>
      <w:r w:rsidRPr="005E43CF">
        <w:rPr>
          <w:rFonts w:ascii="Times New Roman" w:hAnsi="Times New Roman"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sz w:val="28"/>
          <w:szCs w:val="28"/>
        </w:rPr>
        <w:t>таблиці</w:t>
      </w:r>
      <w:r w:rsidRPr="005E43CF">
        <w:rPr>
          <w:rFonts w:ascii="Times New Roman" w:hAnsi="Times New Roman"/>
          <w:sz w:val="28"/>
          <w:szCs w:val="28"/>
        </w:rPr>
        <w:t xml:space="preserve"> 1.</w:t>
      </w:r>
    </w:p>
    <w:p w14:paraId="5408EF25" w14:textId="77777777" w:rsidR="00977917" w:rsidRDefault="00977917" w:rsidP="0046034E">
      <w:pPr>
        <w:ind w:right="6" w:firstLine="709"/>
        <w:jc w:val="both"/>
        <w:rPr>
          <w:rFonts w:ascii="Times New Roman" w:hAnsi="Times New Roman"/>
          <w:i/>
          <w:sz w:val="17"/>
          <w:szCs w:val="17"/>
        </w:rPr>
      </w:pPr>
      <w:r>
        <w:rPr>
          <w:rFonts w:ascii="Times New Roman" w:hAnsi="Times New Roman"/>
          <w:i/>
          <w:sz w:val="28"/>
          <w:szCs w:val="28"/>
        </w:rPr>
        <w:t>EEI</w:t>
      </w:r>
      <w:r>
        <w:rPr>
          <w:rFonts w:ascii="Times New Roman" w:hAnsi="Times New Roman"/>
          <w:i/>
          <w:sz w:val="28"/>
          <w:szCs w:val="28"/>
          <w:vertAlign w:val="subscript"/>
        </w:rPr>
        <w:t>W</w:t>
      </w:r>
      <w:r>
        <w:rPr>
          <w:rFonts w:ascii="Times New Roman" w:hAnsi="Times New Roman"/>
          <w:sz w:val="28"/>
          <w:szCs w:val="28"/>
        </w:rPr>
        <w:t xml:space="preserve"> побутової пральної машини та циклу прання побутової </w:t>
      </w:r>
      <w:proofErr w:type="spellStart"/>
      <w:r>
        <w:rPr>
          <w:rFonts w:ascii="Times New Roman" w:hAnsi="Times New Roman"/>
          <w:sz w:val="28"/>
          <w:szCs w:val="28"/>
        </w:rPr>
        <w:t>прально</w:t>
      </w:r>
      <w:proofErr w:type="spellEnd"/>
      <w:r>
        <w:rPr>
          <w:rFonts w:ascii="Times New Roman" w:hAnsi="Times New Roman"/>
          <w:sz w:val="28"/>
          <w:szCs w:val="28"/>
        </w:rPr>
        <w:t>-сушильної машини розраховується згідно з додатком 4</w:t>
      </w:r>
      <w:r>
        <w:rPr>
          <w:rFonts w:ascii="Times New Roman" w:hAnsi="Times New Roman"/>
          <w:sz w:val="17"/>
          <w:szCs w:val="17"/>
        </w:rPr>
        <w:t>.</w:t>
      </w:r>
      <w:r>
        <w:rPr>
          <w:rFonts w:ascii="Times New Roman" w:hAnsi="Times New Roman"/>
          <w:i/>
          <w:sz w:val="17"/>
          <w:szCs w:val="17"/>
        </w:rPr>
        <w:t xml:space="preserve"> </w:t>
      </w:r>
    </w:p>
    <w:p w14:paraId="2C5B1806" w14:textId="77777777" w:rsidR="0046034E" w:rsidRDefault="0046034E" w:rsidP="0046034E">
      <w:pPr>
        <w:ind w:right="6" w:firstLine="709"/>
        <w:jc w:val="both"/>
        <w:rPr>
          <w:rFonts w:ascii="Times New Roman" w:hAnsi="Times New Roman"/>
          <w:sz w:val="28"/>
          <w:szCs w:val="28"/>
        </w:rPr>
      </w:pPr>
    </w:p>
    <w:p w14:paraId="0C75FDA8" w14:textId="77777777" w:rsidR="00B3753E" w:rsidRPr="002A7696" w:rsidRDefault="00B3753E" w:rsidP="002A7696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2A7696">
        <w:rPr>
          <w:rFonts w:ascii="Times New Roman" w:hAnsi="Times New Roman"/>
          <w:sz w:val="28"/>
          <w:szCs w:val="28"/>
        </w:rPr>
        <w:t>Таблиця 1</w:t>
      </w:r>
      <w:r w:rsidRPr="002A7696">
        <w:rPr>
          <w:rFonts w:ascii="Times New Roman" w:hAnsi="Times New Roman"/>
          <w:b/>
          <w:sz w:val="28"/>
          <w:szCs w:val="28"/>
        </w:rPr>
        <w:t xml:space="preserve"> </w:t>
      </w:r>
    </w:p>
    <w:p w14:paraId="52979E8D" w14:textId="5895EA28" w:rsidR="007176D4" w:rsidRPr="002A7696" w:rsidRDefault="005E43CF" w:rsidP="00904CB5">
      <w:pPr>
        <w:spacing w:before="120" w:after="120"/>
        <w:ind w:firstLine="709"/>
        <w:jc w:val="center"/>
        <w:rPr>
          <w:rFonts w:ascii="Times New Roman" w:hAnsi="Times New Roman"/>
          <w:b/>
          <w:sz w:val="16"/>
          <w:szCs w:val="16"/>
        </w:rPr>
      </w:pPr>
      <w:r w:rsidRPr="005E43CF">
        <w:rPr>
          <w:rFonts w:ascii="Times New Roman" w:hAnsi="Times New Roman" w:hint="eastAsia"/>
          <w:b/>
          <w:sz w:val="28"/>
          <w:szCs w:val="28"/>
        </w:rPr>
        <w:t>Класи</w:t>
      </w:r>
      <w:r w:rsidRPr="005E43CF">
        <w:rPr>
          <w:rFonts w:ascii="Times New Roman" w:hAnsi="Times New Roman"/>
          <w:b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b/>
          <w:sz w:val="28"/>
          <w:szCs w:val="28"/>
        </w:rPr>
        <w:t>енергоефективності</w:t>
      </w:r>
      <w:r w:rsidRPr="005E43CF">
        <w:rPr>
          <w:rFonts w:ascii="Times New Roman" w:hAnsi="Times New Roman"/>
          <w:b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b/>
          <w:sz w:val="28"/>
          <w:szCs w:val="28"/>
        </w:rPr>
        <w:t>побутових</w:t>
      </w:r>
      <w:r w:rsidRPr="005E43CF">
        <w:rPr>
          <w:rFonts w:ascii="Times New Roman" w:hAnsi="Times New Roman"/>
          <w:b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b/>
          <w:sz w:val="28"/>
          <w:szCs w:val="28"/>
        </w:rPr>
        <w:t>пральних</w:t>
      </w:r>
      <w:r w:rsidRPr="005E43CF">
        <w:rPr>
          <w:rFonts w:ascii="Times New Roman" w:hAnsi="Times New Roman"/>
          <w:b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b/>
          <w:sz w:val="28"/>
          <w:szCs w:val="28"/>
        </w:rPr>
        <w:t>машин</w:t>
      </w:r>
      <w:r w:rsidRPr="005E43CF">
        <w:rPr>
          <w:rFonts w:ascii="Times New Roman" w:hAnsi="Times New Roman"/>
          <w:b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b/>
          <w:sz w:val="28"/>
          <w:szCs w:val="28"/>
        </w:rPr>
        <w:t>та</w:t>
      </w:r>
      <w:r w:rsidRPr="005E43CF">
        <w:rPr>
          <w:rFonts w:ascii="Times New Roman" w:hAnsi="Times New Roman"/>
          <w:b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b/>
          <w:sz w:val="28"/>
          <w:szCs w:val="28"/>
        </w:rPr>
        <w:t>циклу</w:t>
      </w:r>
      <w:r w:rsidRPr="005E43CF">
        <w:rPr>
          <w:rFonts w:ascii="Times New Roman" w:hAnsi="Times New Roman"/>
          <w:b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b/>
          <w:sz w:val="28"/>
          <w:szCs w:val="28"/>
        </w:rPr>
        <w:t>прання</w:t>
      </w:r>
      <w:r w:rsidRPr="005E43CF">
        <w:rPr>
          <w:rFonts w:ascii="Times New Roman" w:hAnsi="Times New Roman"/>
          <w:b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b/>
          <w:sz w:val="28"/>
          <w:szCs w:val="28"/>
        </w:rPr>
        <w:t>побутової</w:t>
      </w:r>
      <w:r w:rsidRPr="005E43C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E43CF">
        <w:rPr>
          <w:rFonts w:ascii="Times New Roman" w:hAnsi="Times New Roman" w:hint="eastAsia"/>
          <w:b/>
          <w:sz w:val="28"/>
          <w:szCs w:val="28"/>
        </w:rPr>
        <w:t>прально</w:t>
      </w:r>
      <w:proofErr w:type="spellEnd"/>
      <w:r w:rsidRPr="005E43CF">
        <w:rPr>
          <w:rFonts w:ascii="Times New Roman" w:hAnsi="Times New Roman"/>
          <w:b/>
          <w:sz w:val="28"/>
          <w:szCs w:val="28"/>
        </w:rPr>
        <w:t>-</w:t>
      </w:r>
      <w:r w:rsidRPr="005E43CF">
        <w:rPr>
          <w:rFonts w:ascii="Times New Roman" w:hAnsi="Times New Roman" w:hint="eastAsia"/>
          <w:b/>
          <w:sz w:val="28"/>
          <w:szCs w:val="28"/>
        </w:rPr>
        <w:t>сушильної</w:t>
      </w:r>
      <w:r w:rsidRPr="005E43CF">
        <w:rPr>
          <w:rFonts w:ascii="Times New Roman" w:hAnsi="Times New Roman"/>
          <w:b/>
          <w:sz w:val="28"/>
          <w:szCs w:val="28"/>
        </w:rPr>
        <w:t xml:space="preserve"> </w:t>
      </w:r>
      <w:r w:rsidRPr="005E43CF">
        <w:rPr>
          <w:rFonts w:ascii="Times New Roman" w:hAnsi="Times New Roman" w:hint="eastAsia"/>
          <w:b/>
          <w:sz w:val="28"/>
          <w:szCs w:val="28"/>
        </w:rPr>
        <w:t>машини</w:t>
      </w:r>
    </w:p>
    <w:tbl>
      <w:tblPr>
        <w:tblStyle w:val="a7"/>
        <w:tblW w:w="9537" w:type="dxa"/>
        <w:jc w:val="center"/>
        <w:tblInd w:w="-101" w:type="dxa"/>
        <w:tblLook w:val="04A0" w:firstRow="1" w:lastRow="0" w:firstColumn="1" w:lastColumn="0" w:noHBand="0" w:noVBand="1"/>
      </w:tblPr>
      <w:tblGrid>
        <w:gridCol w:w="4111"/>
        <w:gridCol w:w="5426"/>
      </w:tblGrid>
      <w:tr w:rsidR="00B3753E" w:rsidRPr="002A7696" w14:paraId="01FEA070" w14:textId="77777777" w:rsidTr="00904CB5">
        <w:trPr>
          <w:trHeight w:val="491"/>
          <w:jc w:val="center"/>
        </w:trPr>
        <w:tc>
          <w:tcPr>
            <w:tcW w:w="4111" w:type="dxa"/>
            <w:vAlign w:val="center"/>
          </w:tcPr>
          <w:p w14:paraId="1DAA5779" w14:textId="77777777" w:rsidR="00B3753E" w:rsidRPr="002A7696" w:rsidRDefault="00B3753E" w:rsidP="002A7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Клас енергоефективності</w:t>
            </w:r>
          </w:p>
        </w:tc>
        <w:tc>
          <w:tcPr>
            <w:tcW w:w="5426" w:type="dxa"/>
            <w:vAlign w:val="center"/>
          </w:tcPr>
          <w:p w14:paraId="2AEA850A" w14:textId="0A44D7FA" w:rsidR="00B3753E" w:rsidRPr="002A7696" w:rsidRDefault="00B3753E" w:rsidP="002A7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Індекс енергоефективності (</w:t>
            </w:r>
            <w:r w:rsidRPr="002A7696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="005E43CF" w:rsidRPr="005E43CF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</w:t>
            </w:r>
            <w:r w:rsidRPr="002A769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B3753E" w:rsidRPr="002A7696" w14:paraId="491E33CC" w14:textId="77777777" w:rsidTr="00904CB5">
        <w:trPr>
          <w:trHeight w:val="414"/>
          <w:jc w:val="center"/>
        </w:trPr>
        <w:tc>
          <w:tcPr>
            <w:tcW w:w="4111" w:type="dxa"/>
            <w:vAlign w:val="center"/>
          </w:tcPr>
          <w:p w14:paraId="205D86F6" w14:textId="21EDE87E" w:rsidR="00B3753E" w:rsidRPr="002A7696" w:rsidRDefault="00B3753E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5426" w:type="dxa"/>
            <w:vAlign w:val="center"/>
          </w:tcPr>
          <w:p w14:paraId="3F0F4D88" w14:textId="3EFCF9A6" w:rsidR="00B3753E" w:rsidRPr="00BC0BCD" w:rsidRDefault="005E43CF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</w:t>
            </w:r>
            <w:r w:rsidR="00B3753E" w:rsidRPr="00BC0BCD">
              <w:rPr>
                <w:rFonts w:ascii="Times New Roman" w:hAnsi="Times New Roman"/>
                <w:sz w:val="28"/>
                <w:szCs w:val="28"/>
              </w:rPr>
              <w:t xml:space="preserve"> ≤ 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52</w:t>
            </w:r>
          </w:p>
        </w:tc>
      </w:tr>
      <w:tr w:rsidR="00B3753E" w:rsidRPr="002A7696" w14:paraId="4CB8979D" w14:textId="77777777" w:rsidTr="00904CB5">
        <w:trPr>
          <w:trHeight w:val="414"/>
          <w:jc w:val="center"/>
        </w:trPr>
        <w:tc>
          <w:tcPr>
            <w:tcW w:w="4111" w:type="dxa"/>
            <w:vAlign w:val="center"/>
          </w:tcPr>
          <w:p w14:paraId="26B5E756" w14:textId="0A0220E9" w:rsidR="00B3753E" w:rsidRPr="002A7696" w:rsidRDefault="00B3753E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B</w:t>
            </w:r>
          </w:p>
        </w:tc>
        <w:tc>
          <w:tcPr>
            <w:tcW w:w="5426" w:type="dxa"/>
            <w:vAlign w:val="center"/>
          </w:tcPr>
          <w:p w14:paraId="2B7899FF" w14:textId="0EB548B0" w:rsidR="00B3753E" w:rsidRPr="00BC0BCD" w:rsidRDefault="005E43CF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52</w:t>
            </w:r>
            <w:r w:rsidR="00B3753E" w:rsidRPr="00BC0BCD">
              <w:rPr>
                <w:rFonts w:ascii="Times New Roman" w:hAnsi="Times New Roman"/>
                <w:sz w:val="28"/>
                <w:szCs w:val="28"/>
              </w:rPr>
              <w:t xml:space="preserve"> &lt; 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</w:t>
            </w:r>
            <w:r w:rsidR="00B3753E" w:rsidRPr="00BC0BCD">
              <w:rPr>
                <w:rFonts w:ascii="Times New Roman" w:hAnsi="Times New Roman"/>
                <w:sz w:val="28"/>
                <w:szCs w:val="28"/>
              </w:rPr>
              <w:t xml:space="preserve"> ≤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60</w:t>
            </w:r>
          </w:p>
        </w:tc>
      </w:tr>
      <w:tr w:rsidR="00B3753E" w:rsidRPr="002A7696" w14:paraId="5077D178" w14:textId="77777777" w:rsidTr="00904CB5">
        <w:trPr>
          <w:trHeight w:val="414"/>
          <w:jc w:val="center"/>
        </w:trPr>
        <w:tc>
          <w:tcPr>
            <w:tcW w:w="4111" w:type="dxa"/>
            <w:vAlign w:val="center"/>
          </w:tcPr>
          <w:p w14:paraId="609D42EA" w14:textId="5BB24AB2" w:rsidR="00B3753E" w:rsidRPr="002A7696" w:rsidRDefault="00B3753E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5426" w:type="dxa"/>
            <w:vAlign w:val="center"/>
          </w:tcPr>
          <w:p w14:paraId="0C1D05E5" w14:textId="61E888CC" w:rsidR="00B3753E" w:rsidRPr="00BC0BCD" w:rsidRDefault="005E43CF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60</w:t>
            </w:r>
            <w:r w:rsidR="00B3753E" w:rsidRPr="00BC0BCD">
              <w:rPr>
                <w:rFonts w:ascii="Times New Roman" w:hAnsi="Times New Roman"/>
                <w:sz w:val="28"/>
                <w:szCs w:val="28"/>
              </w:rPr>
              <w:t xml:space="preserve"> &lt; 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753E" w:rsidRPr="00BC0BCD">
              <w:rPr>
                <w:rFonts w:ascii="Times New Roman" w:hAnsi="Times New Roman"/>
                <w:sz w:val="28"/>
                <w:szCs w:val="28"/>
              </w:rPr>
              <w:t>≤ 6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</w:tr>
      <w:tr w:rsidR="00B3753E" w:rsidRPr="002A7696" w14:paraId="6EB17495" w14:textId="77777777" w:rsidTr="00904CB5">
        <w:trPr>
          <w:trHeight w:val="413"/>
          <w:jc w:val="center"/>
        </w:trPr>
        <w:tc>
          <w:tcPr>
            <w:tcW w:w="4111" w:type="dxa"/>
            <w:vAlign w:val="center"/>
          </w:tcPr>
          <w:p w14:paraId="1FABDA0A" w14:textId="30D4D6CC" w:rsidR="00B3753E" w:rsidRPr="002A7696" w:rsidRDefault="00B3753E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5426" w:type="dxa"/>
            <w:vAlign w:val="center"/>
          </w:tcPr>
          <w:p w14:paraId="1ED86543" w14:textId="70411E08" w:rsidR="00B3753E" w:rsidRPr="00BC0BCD" w:rsidRDefault="00B3753E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</w:rPr>
              <w:t>6</w:t>
            </w:r>
            <w:r w:rsidR="005E43CF" w:rsidRPr="00BC0BCD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&lt; </w:t>
            </w:r>
            <w:r w:rsidR="005E43CF"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="005E43CF"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</w:t>
            </w:r>
            <w:r w:rsidR="005E43CF"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>≤ 80</w:t>
            </w:r>
          </w:p>
        </w:tc>
      </w:tr>
      <w:tr w:rsidR="00B3753E" w:rsidRPr="002A7696" w14:paraId="3E71AD2B" w14:textId="77777777" w:rsidTr="00904CB5">
        <w:trPr>
          <w:trHeight w:val="414"/>
          <w:jc w:val="center"/>
        </w:trPr>
        <w:tc>
          <w:tcPr>
            <w:tcW w:w="4111" w:type="dxa"/>
            <w:vAlign w:val="center"/>
          </w:tcPr>
          <w:p w14:paraId="28D26FA4" w14:textId="0D2A1584" w:rsidR="00B3753E" w:rsidRPr="002A7696" w:rsidRDefault="00B3753E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5426" w:type="dxa"/>
            <w:vAlign w:val="center"/>
          </w:tcPr>
          <w:p w14:paraId="2C11B5A1" w14:textId="22881F21" w:rsidR="00B3753E" w:rsidRPr="00BC0BCD" w:rsidRDefault="00B3753E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</w:rPr>
              <w:t xml:space="preserve">80 &lt; </w:t>
            </w:r>
            <w:r w:rsidR="005E43CF"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="005E43CF"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</w:t>
            </w:r>
            <w:r w:rsidR="005E43CF" w:rsidRPr="00BC0BCD">
              <w:rPr>
                <w:rFonts w:ascii="Times New Roman" w:hAnsi="Times New Roman"/>
                <w:sz w:val="28"/>
                <w:szCs w:val="28"/>
              </w:rPr>
              <w:t xml:space="preserve"> ≤ </w:t>
            </w:r>
            <w:r w:rsidR="005E43CF" w:rsidRPr="00BC0BCD">
              <w:rPr>
                <w:rFonts w:ascii="Times New Roman" w:hAnsi="Times New Roman"/>
                <w:sz w:val="28"/>
                <w:szCs w:val="28"/>
                <w:lang w:val="en-US"/>
              </w:rPr>
              <w:t>91</w:t>
            </w:r>
          </w:p>
        </w:tc>
      </w:tr>
      <w:tr w:rsidR="00B3753E" w:rsidRPr="002A7696" w14:paraId="4FA44DEB" w14:textId="77777777" w:rsidTr="00904CB5">
        <w:trPr>
          <w:trHeight w:val="414"/>
          <w:jc w:val="center"/>
        </w:trPr>
        <w:tc>
          <w:tcPr>
            <w:tcW w:w="4111" w:type="dxa"/>
            <w:vAlign w:val="center"/>
          </w:tcPr>
          <w:p w14:paraId="2A0D0FA2" w14:textId="5B1EF4FA" w:rsidR="00B3753E" w:rsidRPr="002A7696" w:rsidRDefault="00B3753E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F</w:t>
            </w:r>
          </w:p>
        </w:tc>
        <w:tc>
          <w:tcPr>
            <w:tcW w:w="5426" w:type="dxa"/>
            <w:vAlign w:val="center"/>
          </w:tcPr>
          <w:p w14:paraId="521D787E" w14:textId="4DA8F94E" w:rsidR="00B3753E" w:rsidRPr="00BC0BCD" w:rsidRDefault="005E43CF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91</w:t>
            </w:r>
            <w:r w:rsidR="00B3753E" w:rsidRPr="00BC0BCD">
              <w:rPr>
                <w:rFonts w:ascii="Times New Roman" w:hAnsi="Times New Roman"/>
                <w:sz w:val="28"/>
                <w:szCs w:val="28"/>
              </w:rPr>
              <w:t xml:space="preserve"> &lt; 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</w:t>
            </w:r>
            <w:r w:rsidR="00B3753E" w:rsidRPr="00BC0BCD">
              <w:rPr>
                <w:rFonts w:ascii="Times New Roman" w:hAnsi="Times New Roman"/>
                <w:sz w:val="28"/>
                <w:szCs w:val="28"/>
              </w:rPr>
              <w:t xml:space="preserve"> ≤ 1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="00B3753E" w:rsidRPr="00BC0B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3753E" w:rsidRPr="002A7696" w14:paraId="1174B656" w14:textId="77777777" w:rsidTr="00904CB5">
        <w:trPr>
          <w:trHeight w:val="414"/>
          <w:jc w:val="center"/>
        </w:trPr>
        <w:tc>
          <w:tcPr>
            <w:tcW w:w="4111" w:type="dxa"/>
            <w:vAlign w:val="center"/>
          </w:tcPr>
          <w:p w14:paraId="6D4E0989" w14:textId="6671010C" w:rsidR="00B3753E" w:rsidRPr="002A7696" w:rsidRDefault="00B3753E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  <w:tc>
          <w:tcPr>
            <w:tcW w:w="5426" w:type="dxa"/>
            <w:vAlign w:val="center"/>
          </w:tcPr>
          <w:p w14:paraId="65D0AC73" w14:textId="18420FCA" w:rsidR="00B3753E" w:rsidRPr="00BC0BCD" w:rsidRDefault="005E43CF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</w:t>
            </w:r>
            <w:r w:rsidR="00B3753E" w:rsidRPr="00BC0BCD">
              <w:rPr>
                <w:rFonts w:ascii="Times New Roman" w:hAnsi="Times New Roman"/>
                <w:sz w:val="28"/>
                <w:szCs w:val="28"/>
              </w:rPr>
              <w:t xml:space="preserve"> &gt; 1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02</w:t>
            </w:r>
          </w:p>
        </w:tc>
      </w:tr>
    </w:tbl>
    <w:p w14:paraId="4583ACB3" w14:textId="77777777" w:rsidR="00B3753E" w:rsidRPr="002A7696" w:rsidRDefault="00B3753E" w:rsidP="002A7696">
      <w:pPr>
        <w:pStyle w:val="1"/>
        <w:spacing w:before="0"/>
        <w:ind w:firstLine="709"/>
        <w:rPr>
          <w:rFonts w:ascii="Times New Roman" w:hAnsi="Times New Roman" w:cs="Times New Roman"/>
          <w:color w:val="auto"/>
        </w:rPr>
      </w:pPr>
    </w:p>
    <w:p w14:paraId="7C83070A" w14:textId="2EE1ED7F" w:rsidR="00B3753E" w:rsidRPr="00904CB5" w:rsidRDefault="00977B61" w:rsidP="00927B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04CB5">
        <w:rPr>
          <w:rFonts w:ascii="Times New Roman" w:hAnsi="Times New Roman"/>
          <w:sz w:val="28"/>
          <w:szCs w:val="28"/>
        </w:rPr>
        <w:t xml:space="preserve">Клас енергоефективності повного циклу побутової </w:t>
      </w:r>
      <w:proofErr w:type="spellStart"/>
      <w:r w:rsidRPr="00904CB5">
        <w:rPr>
          <w:rFonts w:ascii="Times New Roman" w:hAnsi="Times New Roman"/>
          <w:sz w:val="28"/>
          <w:szCs w:val="28"/>
        </w:rPr>
        <w:t>прально</w:t>
      </w:r>
      <w:proofErr w:type="spellEnd"/>
      <w:r w:rsidRPr="00904CB5">
        <w:rPr>
          <w:rFonts w:ascii="Times New Roman" w:hAnsi="Times New Roman"/>
          <w:sz w:val="28"/>
          <w:szCs w:val="28"/>
        </w:rPr>
        <w:t>-сушильної машини визначається на основі її Індексу енергоефективності (</w:t>
      </w:r>
      <w:r w:rsidRPr="00904CB5">
        <w:rPr>
          <w:rFonts w:ascii="Times New Roman" w:hAnsi="Times New Roman"/>
          <w:i/>
          <w:sz w:val="28"/>
          <w:szCs w:val="28"/>
        </w:rPr>
        <w:t>EEI</w:t>
      </w:r>
      <w:r w:rsidRPr="00904CB5">
        <w:rPr>
          <w:rFonts w:ascii="Times New Roman" w:hAnsi="Times New Roman"/>
          <w:i/>
          <w:sz w:val="28"/>
          <w:szCs w:val="28"/>
          <w:vertAlign w:val="subscript"/>
        </w:rPr>
        <w:t>WD</w:t>
      </w:r>
      <w:r w:rsidRPr="00904CB5">
        <w:rPr>
          <w:rFonts w:ascii="Times New Roman" w:hAnsi="Times New Roman"/>
          <w:sz w:val="28"/>
          <w:szCs w:val="28"/>
        </w:rPr>
        <w:t>), як зазначено в таблиці 2</w:t>
      </w:r>
      <w:r w:rsidR="00EB2689" w:rsidRPr="00904CB5">
        <w:rPr>
          <w:rFonts w:ascii="Times New Roman" w:hAnsi="Times New Roman"/>
          <w:sz w:val="28"/>
          <w:szCs w:val="28"/>
        </w:rPr>
        <w:t>.</w:t>
      </w:r>
    </w:p>
    <w:p w14:paraId="277AD8F5" w14:textId="3C998551" w:rsidR="00EB2689" w:rsidRPr="00904CB5" w:rsidRDefault="00EB2689" w:rsidP="00927B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04CB5">
        <w:rPr>
          <w:rFonts w:ascii="Times New Roman" w:hAnsi="Times New Roman"/>
          <w:i/>
          <w:sz w:val="28"/>
          <w:szCs w:val="28"/>
        </w:rPr>
        <w:t>EEI</w:t>
      </w:r>
      <w:r w:rsidRPr="00904CB5">
        <w:rPr>
          <w:rFonts w:ascii="Times New Roman" w:hAnsi="Times New Roman"/>
          <w:i/>
          <w:sz w:val="28"/>
          <w:szCs w:val="28"/>
          <w:vertAlign w:val="subscript"/>
        </w:rPr>
        <w:t>WD</w:t>
      </w:r>
      <w:r w:rsidRPr="00904CB5">
        <w:rPr>
          <w:rFonts w:ascii="Times New Roman" w:hAnsi="Times New Roman"/>
          <w:sz w:val="28"/>
          <w:szCs w:val="28"/>
        </w:rPr>
        <w:t xml:space="preserve"> повного циклу побутової </w:t>
      </w:r>
      <w:proofErr w:type="spellStart"/>
      <w:r w:rsidRPr="00904CB5">
        <w:rPr>
          <w:rFonts w:ascii="Times New Roman" w:hAnsi="Times New Roman"/>
          <w:sz w:val="28"/>
          <w:szCs w:val="28"/>
        </w:rPr>
        <w:t>прально</w:t>
      </w:r>
      <w:proofErr w:type="spellEnd"/>
      <w:r w:rsidRPr="00904CB5">
        <w:rPr>
          <w:rFonts w:ascii="Times New Roman" w:hAnsi="Times New Roman"/>
          <w:sz w:val="28"/>
          <w:szCs w:val="28"/>
        </w:rPr>
        <w:t xml:space="preserve">-сушильної машини розраховується згідно з додатком </w:t>
      </w:r>
      <w:r w:rsidR="00A0368E" w:rsidRPr="00904CB5">
        <w:rPr>
          <w:rFonts w:ascii="Times New Roman" w:hAnsi="Times New Roman"/>
          <w:sz w:val="28"/>
          <w:szCs w:val="28"/>
        </w:rPr>
        <w:t>4</w:t>
      </w:r>
      <w:r w:rsidRPr="00904CB5">
        <w:rPr>
          <w:rFonts w:ascii="Times New Roman" w:hAnsi="Times New Roman"/>
          <w:sz w:val="28"/>
          <w:szCs w:val="28"/>
        </w:rPr>
        <w:t>.</w:t>
      </w:r>
    </w:p>
    <w:p w14:paraId="49B1FD7F" w14:textId="77777777" w:rsidR="00B3753E" w:rsidRPr="00904CB5" w:rsidRDefault="00B3753E" w:rsidP="002A769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55C60FC4" w14:textId="77777777" w:rsidR="005D51B8" w:rsidRDefault="005D51B8" w:rsidP="002A769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63117359" w14:textId="77777777" w:rsidR="00904CB5" w:rsidRPr="00904CB5" w:rsidRDefault="00904CB5" w:rsidP="002A769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2A57BCD4" w14:textId="77777777" w:rsidR="005D51B8" w:rsidRPr="00904CB5" w:rsidRDefault="005D51B8" w:rsidP="002A769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02F3D6B4" w14:textId="77777777" w:rsidR="005D51B8" w:rsidRDefault="005D51B8" w:rsidP="002A769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5F806804" w14:textId="77777777" w:rsidR="005D51B8" w:rsidRDefault="005D51B8" w:rsidP="002A7696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14:paraId="4F27EFEC" w14:textId="4A2C185C" w:rsidR="00C978F4" w:rsidRPr="002A7696" w:rsidRDefault="00B3753E" w:rsidP="002A7696">
      <w:pPr>
        <w:ind w:right="140" w:firstLine="709"/>
        <w:jc w:val="right"/>
        <w:rPr>
          <w:rFonts w:ascii="Times New Roman" w:hAnsi="Times New Roman"/>
          <w:sz w:val="28"/>
          <w:szCs w:val="28"/>
        </w:rPr>
      </w:pPr>
      <w:r w:rsidRPr="002A7696">
        <w:rPr>
          <w:rFonts w:ascii="Times New Roman" w:hAnsi="Times New Roman"/>
          <w:sz w:val="28"/>
          <w:szCs w:val="28"/>
        </w:rPr>
        <w:t>Таблиця 2</w:t>
      </w:r>
      <w:r w:rsidRPr="002A7696">
        <w:rPr>
          <w:rFonts w:ascii="Times New Roman" w:hAnsi="Times New Roman"/>
          <w:b/>
          <w:sz w:val="28"/>
          <w:szCs w:val="28"/>
        </w:rPr>
        <w:t xml:space="preserve"> </w:t>
      </w:r>
    </w:p>
    <w:p w14:paraId="78B74793" w14:textId="0CE76207" w:rsidR="00B3753E" w:rsidRPr="002A7696" w:rsidRDefault="00EB2689" w:rsidP="00904CB5">
      <w:pPr>
        <w:spacing w:before="120" w:after="120"/>
        <w:ind w:firstLine="709"/>
        <w:jc w:val="center"/>
        <w:rPr>
          <w:rFonts w:ascii="Times New Roman" w:hAnsi="Times New Roman"/>
          <w:sz w:val="16"/>
          <w:szCs w:val="16"/>
        </w:rPr>
      </w:pPr>
      <w:r w:rsidRPr="00EB2689">
        <w:rPr>
          <w:rFonts w:ascii="Times New Roman" w:hAnsi="Times New Roman" w:hint="eastAsia"/>
          <w:b/>
          <w:sz w:val="28"/>
          <w:szCs w:val="28"/>
        </w:rPr>
        <w:t>Класи</w:t>
      </w:r>
      <w:r w:rsidRPr="00EB2689">
        <w:rPr>
          <w:rFonts w:ascii="Times New Roman" w:hAnsi="Times New Roman"/>
          <w:b/>
          <w:sz w:val="28"/>
          <w:szCs w:val="28"/>
        </w:rPr>
        <w:t xml:space="preserve"> </w:t>
      </w:r>
      <w:r w:rsidRPr="00EB2689">
        <w:rPr>
          <w:rFonts w:ascii="Times New Roman" w:hAnsi="Times New Roman" w:hint="eastAsia"/>
          <w:b/>
          <w:sz w:val="28"/>
          <w:szCs w:val="28"/>
        </w:rPr>
        <w:t>енергоефективності</w:t>
      </w:r>
      <w:r w:rsidRPr="00EB2689">
        <w:rPr>
          <w:rFonts w:ascii="Times New Roman" w:hAnsi="Times New Roman"/>
          <w:b/>
          <w:sz w:val="28"/>
          <w:szCs w:val="28"/>
        </w:rPr>
        <w:t xml:space="preserve"> </w:t>
      </w:r>
      <w:r w:rsidRPr="00EB2689">
        <w:rPr>
          <w:rFonts w:ascii="Times New Roman" w:hAnsi="Times New Roman" w:hint="eastAsia"/>
          <w:b/>
          <w:sz w:val="28"/>
          <w:szCs w:val="28"/>
        </w:rPr>
        <w:t>повного</w:t>
      </w:r>
      <w:r w:rsidRPr="00EB2689">
        <w:rPr>
          <w:rFonts w:ascii="Times New Roman" w:hAnsi="Times New Roman"/>
          <w:b/>
          <w:sz w:val="28"/>
          <w:szCs w:val="28"/>
        </w:rPr>
        <w:t xml:space="preserve"> </w:t>
      </w:r>
      <w:r w:rsidRPr="00EB2689">
        <w:rPr>
          <w:rFonts w:ascii="Times New Roman" w:hAnsi="Times New Roman" w:hint="eastAsia"/>
          <w:b/>
          <w:sz w:val="28"/>
          <w:szCs w:val="28"/>
        </w:rPr>
        <w:t>циклу</w:t>
      </w:r>
      <w:r w:rsidRPr="00EB2689">
        <w:rPr>
          <w:rFonts w:ascii="Times New Roman" w:hAnsi="Times New Roman"/>
          <w:b/>
          <w:sz w:val="28"/>
          <w:szCs w:val="28"/>
        </w:rPr>
        <w:t xml:space="preserve"> </w:t>
      </w:r>
      <w:r w:rsidRPr="00EB2689">
        <w:rPr>
          <w:rFonts w:ascii="Times New Roman" w:hAnsi="Times New Roman" w:hint="eastAsia"/>
          <w:b/>
          <w:sz w:val="28"/>
          <w:szCs w:val="28"/>
        </w:rPr>
        <w:t>побутової</w:t>
      </w:r>
      <w:r w:rsidRPr="00EB2689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B2689">
        <w:rPr>
          <w:rFonts w:ascii="Times New Roman" w:hAnsi="Times New Roman" w:hint="eastAsia"/>
          <w:b/>
          <w:sz w:val="28"/>
          <w:szCs w:val="28"/>
        </w:rPr>
        <w:t>прально</w:t>
      </w:r>
      <w:proofErr w:type="spellEnd"/>
      <w:r w:rsidRPr="00EB2689">
        <w:rPr>
          <w:rFonts w:ascii="Times New Roman" w:hAnsi="Times New Roman"/>
          <w:b/>
          <w:sz w:val="28"/>
          <w:szCs w:val="28"/>
        </w:rPr>
        <w:t>-</w:t>
      </w:r>
      <w:r w:rsidRPr="00EB2689">
        <w:rPr>
          <w:rFonts w:ascii="Times New Roman" w:hAnsi="Times New Roman" w:hint="eastAsia"/>
          <w:b/>
          <w:sz w:val="28"/>
          <w:szCs w:val="28"/>
        </w:rPr>
        <w:t>сушильної</w:t>
      </w:r>
      <w:r w:rsidRPr="00EB2689">
        <w:rPr>
          <w:rFonts w:ascii="Times New Roman" w:hAnsi="Times New Roman"/>
          <w:b/>
          <w:sz w:val="28"/>
          <w:szCs w:val="28"/>
        </w:rPr>
        <w:t xml:space="preserve"> </w:t>
      </w:r>
      <w:r w:rsidRPr="00EB2689">
        <w:rPr>
          <w:rFonts w:ascii="Times New Roman" w:hAnsi="Times New Roman" w:hint="eastAsia"/>
          <w:b/>
          <w:sz w:val="28"/>
          <w:szCs w:val="28"/>
        </w:rPr>
        <w:t>машини</w:t>
      </w: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EB2689" w:rsidRPr="002A7696" w14:paraId="64305E4C" w14:textId="77777777" w:rsidTr="00904CB5">
        <w:trPr>
          <w:trHeight w:val="461"/>
        </w:trPr>
        <w:tc>
          <w:tcPr>
            <w:tcW w:w="4111" w:type="dxa"/>
            <w:vAlign w:val="center"/>
          </w:tcPr>
          <w:p w14:paraId="2A41D1EF" w14:textId="76F82E2E" w:rsidR="00EB2689" w:rsidRPr="002A7696" w:rsidRDefault="00EB2689" w:rsidP="002A7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Клас енергоефективності</w:t>
            </w:r>
          </w:p>
        </w:tc>
        <w:tc>
          <w:tcPr>
            <w:tcW w:w="5528" w:type="dxa"/>
            <w:vAlign w:val="center"/>
          </w:tcPr>
          <w:p w14:paraId="3A1F774B" w14:textId="42598E76" w:rsidR="00EB2689" w:rsidRPr="002A7696" w:rsidRDefault="00EB2689" w:rsidP="002A7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Індекс енергоефективності (</w:t>
            </w:r>
            <w:r w:rsidRPr="002A7696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Pr="005E43CF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</w:t>
            </w:r>
            <w:r w:rsidR="008B3071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D</w:t>
            </w:r>
            <w:r w:rsidRPr="002A7696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B2689" w:rsidRPr="002A7696" w14:paraId="54F91714" w14:textId="77777777" w:rsidTr="00904CB5">
        <w:trPr>
          <w:trHeight w:val="414"/>
        </w:trPr>
        <w:tc>
          <w:tcPr>
            <w:tcW w:w="4111" w:type="dxa"/>
            <w:vAlign w:val="center"/>
          </w:tcPr>
          <w:p w14:paraId="2E9E7296" w14:textId="13FD3A90" w:rsidR="00EB2689" w:rsidRPr="002A7696" w:rsidRDefault="00EB2689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5528" w:type="dxa"/>
            <w:vAlign w:val="center"/>
          </w:tcPr>
          <w:p w14:paraId="0F9EAA54" w14:textId="6A4457BD" w:rsidR="00EB2689" w:rsidRPr="00BC0BCD" w:rsidRDefault="00EB2689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WD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≤ </w:t>
            </w:r>
            <w:r w:rsidR="009E70D3" w:rsidRPr="00BC0BCD">
              <w:rPr>
                <w:rFonts w:ascii="Times New Roman" w:hAnsi="Times New Roman"/>
                <w:sz w:val="28"/>
                <w:szCs w:val="28"/>
                <w:lang w:val="en-US"/>
              </w:rPr>
              <w:t>37</w:t>
            </w:r>
          </w:p>
        </w:tc>
      </w:tr>
      <w:tr w:rsidR="00EB2689" w:rsidRPr="002A7696" w14:paraId="42E145A5" w14:textId="77777777" w:rsidTr="00904CB5">
        <w:trPr>
          <w:trHeight w:val="413"/>
        </w:trPr>
        <w:tc>
          <w:tcPr>
            <w:tcW w:w="4111" w:type="dxa"/>
            <w:vAlign w:val="center"/>
          </w:tcPr>
          <w:p w14:paraId="72F74DCD" w14:textId="74BC50F2" w:rsidR="00EB2689" w:rsidRPr="002A7696" w:rsidRDefault="00EB2689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B</w:t>
            </w:r>
          </w:p>
        </w:tc>
        <w:tc>
          <w:tcPr>
            <w:tcW w:w="5528" w:type="dxa"/>
            <w:vAlign w:val="center"/>
          </w:tcPr>
          <w:p w14:paraId="1470B520" w14:textId="777A3B50" w:rsidR="00EB2689" w:rsidRPr="00BC0BCD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37</w:t>
            </w:r>
            <w:r w:rsidR="00EB2689" w:rsidRPr="00BC0BCD">
              <w:rPr>
                <w:rFonts w:ascii="Times New Roman" w:hAnsi="Times New Roman"/>
                <w:sz w:val="28"/>
                <w:szCs w:val="28"/>
              </w:rPr>
              <w:t xml:space="preserve"> &lt; </w:t>
            </w:r>
            <w:r w:rsidR="00EB2689"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="00EB2689"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</w:t>
            </w:r>
            <w:r w:rsidR="006540D3"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D</w:t>
            </w:r>
            <w:r w:rsidR="00EB2689" w:rsidRPr="00BC0BCD">
              <w:rPr>
                <w:rFonts w:ascii="Times New Roman" w:hAnsi="Times New Roman"/>
                <w:sz w:val="28"/>
                <w:szCs w:val="28"/>
              </w:rPr>
              <w:t xml:space="preserve"> ≤ 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45</w:t>
            </w:r>
          </w:p>
        </w:tc>
      </w:tr>
      <w:tr w:rsidR="00EB2689" w:rsidRPr="002A7696" w14:paraId="2024FB1D" w14:textId="77777777" w:rsidTr="00904CB5">
        <w:trPr>
          <w:trHeight w:val="414"/>
        </w:trPr>
        <w:tc>
          <w:tcPr>
            <w:tcW w:w="4111" w:type="dxa"/>
            <w:vAlign w:val="center"/>
          </w:tcPr>
          <w:p w14:paraId="5739AD8C" w14:textId="27425F61" w:rsidR="00EB2689" w:rsidRPr="002A7696" w:rsidRDefault="00EB2689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5528" w:type="dxa"/>
            <w:vAlign w:val="center"/>
          </w:tcPr>
          <w:p w14:paraId="5AC3AF32" w14:textId="3851D4B2" w:rsidR="00EB2689" w:rsidRPr="00BC0BCD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45</w:t>
            </w:r>
            <w:r w:rsidR="00EB2689" w:rsidRPr="00BC0BCD">
              <w:rPr>
                <w:rFonts w:ascii="Times New Roman" w:hAnsi="Times New Roman"/>
                <w:sz w:val="28"/>
                <w:szCs w:val="28"/>
              </w:rPr>
              <w:t xml:space="preserve"> &lt; </w:t>
            </w:r>
            <w:r w:rsidR="00EB2689"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="00EB2689"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</w:t>
            </w:r>
            <w:r w:rsidR="006540D3"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D</w:t>
            </w:r>
            <w:r w:rsidR="00EB2689" w:rsidRPr="00BC0BCD">
              <w:rPr>
                <w:rFonts w:ascii="Times New Roman" w:hAnsi="Times New Roman"/>
                <w:sz w:val="28"/>
                <w:szCs w:val="28"/>
              </w:rPr>
              <w:t xml:space="preserve"> ≤ 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55</w:t>
            </w:r>
          </w:p>
        </w:tc>
      </w:tr>
      <w:tr w:rsidR="00EB2689" w:rsidRPr="007176D4" w14:paraId="30E4557E" w14:textId="77777777" w:rsidTr="00904CB5">
        <w:trPr>
          <w:trHeight w:val="413"/>
        </w:trPr>
        <w:tc>
          <w:tcPr>
            <w:tcW w:w="4111" w:type="dxa"/>
            <w:vAlign w:val="center"/>
          </w:tcPr>
          <w:p w14:paraId="67E544D4" w14:textId="36597CF1" w:rsidR="00EB2689" w:rsidRPr="002A7696" w:rsidRDefault="00EB2689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5528" w:type="dxa"/>
            <w:vAlign w:val="center"/>
          </w:tcPr>
          <w:p w14:paraId="618E7326" w14:textId="221AFFF2" w:rsidR="00EB2689" w:rsidRPr="00BC0BCD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55</w:t>
            </w:r>
            <w:r w:rsidR="00EB2689" w:rsidRPr="00BC0BCD">
              <w:rPr>
                <w:rFonts w:ascii="Times New Roman" w:hAnsi="Times New Roman"/>
                <w:sz w:val="28"/>
                <w:szCs w:val="28"/>
              </w:rPr>
              <w:t xml:space="preserve"> &lt; </w:t>
            </w:r>
            <w:r w:rsidR="00EB2689"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="00EB2689"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WD</w:t>
            </w:r>
            <w:r w:rsidR="00EB2689" w:rsidRPr="00BC0BCD">
              <w:rPr>
                <w:rFonts w:ascii="Times New Roman" w:hAnsi="Times New Roman"/>
                <w:sz w:val="28"/>
                <w:szCs w:val="28"/>
              </w:rPr>
              <w:t xml:space="preserve"> ≤ 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67</w:t>
            </w:r>
          </w:p>
        </w:tc>
      </w:tr>
      <w:tr w:rsidR="00EB2689" w:rsidRPr="007176D4" w14:paraId="3971D550" w14:textId="77777777" w:rsidTr="00904CB5">
        <w:trPr>
          <w:trHeight w:val="413"/>
        </w:trPr>
        <w:tc>
          <w:tcPr>
            <w:tcW w:w="4111" w:type="dxa"/>
            <w:vAlign w:val="center"/>
          </w:tcPr>
          <w:p w14:paraId="1DC19235" w14:textId="00D9AAF4" w:rsidR="00EB2689" w:rsidRPr="002A7696" w:rsidRDefault="00EB2689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5528" w:type="dxa"/>
            <w:vAlign w:val="center"/>
          </w:tcPr>
          <w:p w14:paraId="2612C73A" w14:textId="3980036B" w:rsidR="00EB2689" w:rsidRPr="00BC0BCD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67</w:t>
            </w:r>
            <w:r w:rsidR="00EB2689" w:rsidRPr="00BC0BCD">
              <w:rPr>
                <w:rFonts w:ascii="Times New Roman" w:hAnsi="Times New Roman"/>
                <w:sz w:val="28"/>
                <w:szCs w:val="28"/>
              </w:rPr>
              <w:t xml:space="preserve"> &lt; </w:t>
            </w:r>
            <w:r w:rsidR="00EB2689"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="00EB2689"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WD</w:t>
            </w:r>
            <w:r w:rsidR="00EB2689" w:rsidRPr="00BC0BCD">
              <w:rPr>
                <w:rFonts w:ascii="Times New Roman" w:hAnsi="Times New Roman"/>
                <w:sz w:val="28"/>
                <w:szCs w:val="28"/>
              </w:rPr>
              <w:t xml:space="preserve"> ≤ 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82</w:t>
            </w:r>
          </w:p>
        </w:tc>
      </w:tr>
      <w:tr w:rsidR="00EB2689" w:rsidRPr="007176D4" w14:paraId="1E4C3936" w14:textId="77777777" w:rsidTr="00904CB5">
        <w:trPr>
          <w:trHeight w:val="413"/>
        </w:trPr>
        <w:tc>
          <w:tcPr>
            <w:tcW w:w="4111" w:type="dxa"/>
            <w:vAlign w:val="center"/>
          </w:tcPr>
          <w:p w14:paraId="6F020275" w14:textId="7F100339" w:rsidR="00EB2689" w:rsidRPr="002A7696" w:rsidRDefault="00EB2689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F</w:t>
            </w:r>
          </w:p>
        </w:tc>
        <w:tc>
          <w:tcPr>
            <w:tcW w:w="5528" w:type="dxa"/>
            <w:vAlign w:val="center"/>
          </w:tcPr>
          <w:p w14:paraId="3B253AC4" w14:textId="2458A7D5" w:rsidR="00EB2689" w:rsidRPr="00BC0BCD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82</w:t>
            </w:r>
            <w:r w:rsidR="00EB2689" w:rsidRPr="00BC0BCD">
              <w:rPr>
                <w:rFonts w:ascii="Times New Roman" w:hAnsi="Times New Roman"/>
                <w:sz w:val="28"/>
                <w:szCs w:val="28"/>
              </w:rPr>
              <w:t xml:space="preserve"> &lt; </w:t>
            </w:r>
            <w:r w:rsidR="00EB2689"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="00EB2689"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WD</w:t>
            </w:r>
            <w:r w:rsidR="00EB2689" w:rsidRPr="00BC0BCD">
              <w:rPr>
                <w:rFonts w:ascii="Times New Roman" w:hAnsi="Times New Roman"/>
                <w:sz w:val="28"/>
                <w:szCs w:val="28"/>
              </w:rPr>
              <w:t xml:space="preserve"> ≤ 1</w:t>
            </w:r>
            <w:r w:rsidR="00EB2689" w:rsidRPr="00BC0BCD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  <w:tr w:rsidR="00EB2689" w:rsidRPr="007176D4" w14:paraId="67E8CDFA" w14:textId="77777777" w:rsidTr="00904CB5">
        <w:trPr>
          <w:trHeight w:val="413"/>
        </w:trPr>
        <w:tc>
          <w:tcPr>
            <w:tcW w:w="4111" w:type="dxa"/>
            <w:vAlign w:val="center"/>
          </w:tcPr>
          <w:p w14:paraId="5CC7B858" w14:textId="782B4F3F" w:rsidR="00EB2689" w:rsidRPr="002A7696" w:rsidRDefault="00EB2689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  <w:tc>
          <w:tcPr>
            <w:tcW w:w="5528" w:type="dxa"/>
            <w:vAlign w:val="center"/>
          </w:tcPr>
          <w:p w14:paraId="74F7F7C2" w14:textId="308C1EEC" w:rsidR="00EB2689" w:rsidRPr="00BC0BCD" w:rsidRDefault="00EB2689" w:rsidP="00904CB5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C0BCD">
              <w:rPr>
                <w:rFonts w:ascii="Times New Roman" w:hAnsi="Times New Roman"/>
                <w:i/>
                <w:iCs/>
                <w:sz w:val="28"/>
                <w:szCs w:val="28"/>
              </w:rPr>
              <w:t>EEI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  <w:vertAlign w:val="subscript"/>
                <w:lang w:val="en-US"/>
              </w:rPr>
              <w:t>WD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&gt; 1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="009E70D3" w:rsidRPr="00BC0BCD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</w:tr>
    </w:tbl>
    <w:p w14:paraId="42BA71D9" w14:textId="77777777" w:rsidR="005539E1" w:rsidRDefault="00B3753E" w:rsidP="002A7696">
      <w:pPr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7176D4">
        <w:rPr>
          <w:rFonts w:ascii="Times New Roman" w:hAnsi="Times New Roman"/>
          <w:i/>
          <w:sz w:val="28"/>
          <w:szCs w:val="28"/>
        </w:rPr>
        <w:t xml:space="preserve"> </w:t>
      </w:r>
    </w:p>
    <w:p w14:paraId="05AE71D2" w14:textId="2C231A3E" w:rsidR="000E33EC" w:rsidRPr="00904CB5" w:rsidRDefault="006B2681" w:rsidP="00927B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04CB5">
        <w:rPr>
          <w:rFonts w:ascii="Times New Roman" w:hAnsi="Times New Roman"/>
          <w:sz w:val="28"/>
          <w:szCs w:val="28"/>
        </w:rPr>
        <w:t>2.</w:t>
      </w:r>
      <w:r w:rsidR="009E70D3" w:rsidRPr="00904CB5">
        <w:rPr>
          <w:rFonts w:ascii="Times New Roman" w:hAnsi="Times New Roman"/>
          <w:sz w:val="28"/>
          <w:szCs w:val="28"/>
        </w:rPr>
        <w:t xml:space="preserve">Класи ефективності </w:t>
      </w:r>
      <w:proofErr w:type="spellStart"/>
      <w:r w:rsidR="009E70D3" w:rsidRPr="00904CB5">
        <w:rPr>
          <w:rFonts w:ascii="Times New Roman" w:hAnsi="Times New Roman"/>
          <w:sz w:val="28"/>
          <w:szCs w:val="28"/>
        </w:rPr>
        <w:t>віджиму</w:t>
      </w:r>
      <w:proofErr w:type="spellEnd"/>
    </w:p>
    <w:p w14:paraId="7943F500" w14:textId="00909A8B" w:rsidR="009E70D3" w:rsidRPr="00904CB5" w:rsidRDefault="009E70D3" w:rsidP="00927B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04CB5">
        <w:rPr>
          <w:rFonts w:ascii="Times New Roman" w:hAnsi="Times New Roman"/>
          <w:sz w:val="28"/>
          <w:szCs w:val="28"/>
        </w:rPr>
        <w:t xml:space="preserve">Клас ефективності </w:t>
      </w:r>
      <w:proofErr w:type="spellStart"/>
      <w:r w:rsidRPr="00904CB5">
        <w:rPr>
          <w:rFonts w:ascii="Times New Roman" w:hAnsi="Times New Roman"/>
          <w:sz w:val="28"/>
          <w:szCs w:val="28"/>
        </w:rPr>
        <w:t>віджиму</w:t>
      </w:r>
      <w:proofErr w:type="spellEnd"/>
      <w:r w:rsidRPr="00904CB5">
        <w:rPr>
          <w:rFonts w:ascii="Times New Roman" w:hAnsi="Times New Roman"/>
          <w:sz w:val="28"/>
          <w:szCs w:val="28"/>
        </w:rPr>
        <w:t xml:space="preserve"> побутової пральної машини та циклу прання побутової </w:t>
      </w:r>
      <w:proofErr w:type="spellStart"/>
      <w:r w:rsidRPr="00904CB5">
        <w:rPr>
          <w:rFonts w:ascii="Times New Roman" w:hAnsi="Times New Roman"/>
          <w:sz w:val="28"/>
          <w:szCs w:val="28"/>
        </w:rPr>
        <w:t>прально</w:t>
      </w:r>
      <w:proofErr w:type="spellEnd"/>
      <w:r w:rsidRPr="00904CB5">
        <w:rPr>
          <w:rFonts w:ascii="Times New Roman" w:hAnsi="Times New Roman"/>
          <w:sz w:val="28"/>
          <w:szCs w:val="28"/>
        </w:rPr>
        <w:t>-сушильної машини слід визначати на основі залишкового вмісту вологи (</w:t>
      </w:r>
      <w:r w:rsidRPr="00904CB5">
        <w:rPr>
          <w:rFonts w:ascii="Times New Roman" w:hAnsi="Times New Roman"/>
          <w:i/>
          <w:sz w:val="28"/>
          <w:szCs w:val="28"/>
        </w:rPr>
        <w:t>D</w:t>
      </w:r>
      <w:r w:rsidRPr="00904CB5">
        <w:rPr>
          <w:rFonts w:ascii="Times New Roman" w:hAnsi="Times New Roman"/>
          <w:sz w:val="28"/>
          <w:szCs w:val="28"/>
        </w:rPr>
        <w:t>), як наведено в таблиці 3.</w:t>
      </w:r>
    </w:p>
    <w:p w14:paraId="0BDE3D87" w14:textId="71F0C11E" w:rsidR="009E70D3" w:rsidRPr="00904CB5" w:rsidRDefault="009E70D3" w:rsidP="00927B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04CB5">
        <w:rPr>
          <w:rFonts w:ascii="Times New Roman" w:hAnsi="Times New Roman"/>
          <w:i/>
          <w:sz w:val="28"/>
          <w:szCs w:val="28"/>
        </w:rPr>
        <w:t>D</w:t>
      </w:r>
      <w:r w:rsidRPr="00904CB5">
        <w:rPr>
          <w:rFonts w:ascii="Times New Roman" w:hAnsi="Times New Roman"/>
          <w:sz w:val="28"/>
          <w:szCs w:val="28"/>
        </w:rPr>
        <w:t xml:space="preserve"> побутової пральної машини та циклу прання побутової </w:t>
      </w:r>
      <w:proofErr w:type="spellStart"/>
      <w:r w:rsidRPr="00904CB5">
        <w:rPr>
          <w:rFonts w:ascii="Times New Roman" w:hAnsi="Times New Roman"/>
          <w:sz w:val="28"/>
          <w:szCs w:val="28"/>
        </w:rPr>
        <w:t>прально</w:t>
      </w:r>
      <w:proofErr w:type="spellEnd"/>
      <w:r w:rsidRPr="00904CB5">
        <w:rPr>
          <w:rFonts w:ascii="Times New Roman" w:hAnsi="Times New Roman"/>
          <w:sz w:val="28"/>
          <w:szCs w:val="28"/>
        </w:rPr>
        <w:t xml:space="preserve">-сушильної машини розраховується згідно з додатком </w:t>
      </w:r>
      <w:r w:rsidR="00A0368E" w:rsidRPr="00904CB5">
        <w:rPr>
          <w:rFonts w:ascii="Times New Roman" w:hAnsi="Times New Roman"/>
          <w:sz w:val="28"/>
          <w:szCs w:val="28"/>
        </w:rPr>
        <w:t>4</w:t>
      </w:r>
      <w:r w:rsidRPr="00904CB5">
        <w:rPr>
          <w:rFonts w:ascii="Times New Roman" w:hAnsi="Times New Roman"/>
          <w:sz w:val="28"/>
          <w:szCs w:val="28"/>
        </w:rPr>
        <w:t>.</w:t>
      </w:r>
    </w:p>
    <w:p w14:paraId="4D87BDE9" w14:textId="77777777" w:rsidR="009E70D3" w:rsidRPr="00904CB5" w:rsidRDefault="009E70D3" w:rsidP="009E70D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E7261D" w14:textId="0BCBD2EA" w:rsidR="009E70D3" w:rsidRPr="009E70D3" w:rsidRDefault="009E70D3" w:rsidP="009E70D3">
      <w:pPr>
        <w:ind w:right="140" w:firstLine="709"/>
        <w:jc w:val="right"/>
        <w:rPr>
          <w:rFonts w:ascii="Times New Roman" w:hAnsi="Times New Roman"/>
          <w:sz w:val="28"/>
          <w:szCs w:val="28"/>
          <w:lang w:val="en-US"/>
        </w:rPr>
      </w:pPr>
      <w:r w:rsidRPr="002A7696">
        <w:rPr>
          <w:rFonts w:ascii="Times New Roman" w:hAnsi="Times New Roman"/>
          <w:sz w:val="28"/>
          <w:szCs w:val="28"/>
        </w:rPr>
        <w:t xml:space="preserve">Таблиця </w:t>
      </w:r>
      <w:r>
        <w:rPr>
          <w:rFonts w:ascii="Times New Roman" w:hAnsi="Times New Roman"/>
          <w:sz w:val="28"/>
          <w:szCs w:val="28"/>
          <w:lang w:val="en-US"/>
        </w:rPr>
        <w:t>3</w:t>
      </w:r>
    </w:p>
    <w:p w14:paraId="722B5391" w14:textId="77777777" w:rsidR="009E70D3" w:rsidRPr="009E70D3" w:rsidRDefault="009E70D3" w:rsidP="00904CB5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9E70D3">
        <w:rPr>
          <w:rFonts w:ascii="Times New Roman" w:hAnsi="Times New Roman"/>
          <w:b/>
          <w:sz w:val="28"/>
          <w:szCs w:val="28"/>
        </w:rPr>
        <w:t xml:space="preserve">Класи ефективності </w:t>
      </w:r>
      <w:proofErr w:type="spellStart"/>
      <w:r w:rsidRPr="00904CB5">
        <w:rPr>
          <w:rFonts w:ascii="Times New Roman" w:hAnsi="Times New Roman"/>
          <w:b/>
          <w:sz w:val="28"/>
          <w:szCs w:val="28"/>
        </w:rPr>
        <w:t>віджиму</w:t>
      </w:r>
      <w:proofErr w:type="spellEnd"/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9E70D3" w:rsidRPr="002A7696" w14:paraId="31112047" w14:textId="77777777" w:rsidTr="00904CB5">
        <w:trPr>
          <w:trHeight w:val="418"/>
        </w:trPr>
        <w:tc>
          <w:tcPr>
            <w:tcW w:w="4111" w:type="dxa"/>
            <w:vAlign w:val="center"/>
          </w:tcPr>
          <w:p w14:paraId="07B3472C" w14:textId="77777777" w:rsidR="009E70D3" w:rsidRPr="002A7696" w:rsidRDefault="009E70D3" w:rsidP="005E59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Клас енергоефективності</w:t>
            </w:r>
          </w:p>
        </w:tc>
        <w:tc>
          <w:tcPr>
            <w:tcW w:w="5528" w:type="dxa"/>
            <w:vAlign w:val="center"/>
          </w:tcPr>
          <w:p w14:paraId="03BE27FF" w14:textId="64901A2F" w:rsidR="009E70D3" w:rsidRPr="008B3071" w:rsidRDefault="008B3071" w:rsidP="005E59F7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Залишковий вміст вологи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Pr="008B3071">
              <w:rPr>
                <w:rFonts w:ascii="Times New Roman" w:hAnsi="Times New Roman"/>
                <w:i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), %</w:t>
            </w:r>
          </w:p>
        </w:tc>
      </w:tr>
      <w:tr w:rsidR="009E70D3" w:rsidRPr="002A7696" w14:paraId="5252FB61" w14:textId="77777777" w:rsidTr="00904CB5">
        <w:trPr>
          <w:trHeight w:val="414"/>
        </w:trPr>
        <w:tc>
          <w:tcPr>
            <w:tcW w:w="4111" w:type="dxa"/>
            <w:vAlign w:val="center"/>
          </w:tcPr>
          <w:p w14:paraId="791017EF" w14:textId="3FD831D3" w:rsidR="009E70D3" w:rsidRPr="002A7696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5528" w:type="dxa"/>
            <w:vAlign w:val="center"/>
          </w:tcPr>
          <w:p w14:paraId="79732B59" w14:textId="1E086A29" w:rsidR="009E70D3" w:rsidRPr="002A7696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4CB5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D</w:t>
            </w:r>
            <w:r w:rsidRPr="002A76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61F7" w:rsidRPr="002A7696">
              <w:rPr>
                <w:rFonts w:ascii="Times New Roman" w:hAnsi="Times New Roman"/>
                <w:sz w:val="28"/>
                <w:szCs w:val="28"/>
              </w:rPr>
              <w:t>&lt;</w:t>
            </w:r>
            <w:r w:rsidRPr="002A76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45</w:t>
            </w:r>
          </w:p>
        </w:tc>
      </w:tr>
      <w:tr w:rsidR="009E70D3" w:rsidRPr="002A7696" w14:paraId="7D10E8FB" w14:textId="77777777" w:rsidTr="00904CB5">
        <w:trPr>
          <w:trHeight w:val="413"/>
        </w:trPr>
        <w:tc>
          <w:tcPr>
            <w:tcW w:w="4111" w:type="dxa"/>
            <w:vAlign w:val="center"/>
          </w:tcPr>
          <w:p w14:paraId="5482906E" w14:textId="63FC5393" w:rsidR="009E70D3" w:rsidRPr="002A7696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B</w:t>
            </w:r>
          </w:p>
        </w:tc>
        <w:tc>
          <w:tcPr>
            <w:tcW w:w="5528" w:type="dxa"/>
            <w:vAlign w:val="center"/>
          </w:tcPr>
          <w:p w14:paraId="2FEB9DC9" w14:textId="621F2C21" w:rsidR="009E70D3" w:rsidRPr="00BC0BCD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45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61F7" w:rsidRPr="00BC0BCD">
              <w:rPr>
                <w:rFonts w:ascii="Times New Roman" w:hAnsi="Times New Roman"/>
                <w:sz w:val="28"/>
                <w:szCs w:val="28"/>
              </w:rPr>
              <w:t>≤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D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61F7" w:rsidRPr="00BC0BCD">
              <w:rPr>
                <w:rFonts w:ascii="Times New Roman" w:hAnsi="Times New Roman"/>
                <w:sz w:val="28"/>
                <w:szCs w:val="28"/>
              </w:rPr>
              <w:t>&lt;</w:t>
            </w:r>
            <w:r w:rsidR="007661F7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54</w:t>
            </w:r>
          </w:p>
        </w:tc>
      </w:tr>
      <w:tr w:rsidR="009E70D3" w:rsidRPr="002A7696" w14:paraId="22522195" w14:textId="77777777" w:rsidTr="00904CB5">
        <w:trPr>
          <w:trHeight w:val="414"/>
        </w:trPr>
        <w:tc>
          <w:tcPr>
            <w:tcW w:w="4111" w:type="dxa"/>
            <w:vAlign w:val="center"/>
          </w:tcPr>
          <w:p w14:paraId="0CC6D189" w14:textId="60ECE63F" w:rsidR="009E70D3" w:rsidRPr="002A7696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5528" w:type="dxa"/>
            <w:vAlign w:val="center"/>
          </w:tcPr>
          <w:p w14:paraId="42611AE9" w14:textId="49EFBBD4" w:rsidR="009E70D3" w:rsidRPr="00BC0BCD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54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61F7" w:rsidRPr="00BC0BCD">
              <w:rPr>
                <w:rFonts w:ascii="Times New Roman" w:hAnsi="Times New Roman"/>
                <w:sz w:val="28"/>
                <w:szCs w:val="28"/>
              </w:rPr>
              <w:t>≤</w:t>
            </w:r>
            <w:r w:rsidR="007661F7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D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61F7" w:rsidRPr="00BC0BCD">
              <w:rPr>
                <w:rFonts w:ascii="Times New Roman" w:hAnsi="Times New Roman"/>
                <w:sz w:val="28"/>
                <w:szCs w:val="28"/>
              </w:rPr>
              <w:t>&lt;</w:t>
            </w:r>
            <w:r w:rsidR="007661F7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63</w:t>
            </w:r>
          </w:p>
        </w:tc>
      </w:tr>
      <w:tr w:rsidR="009E70D3" w:rsidRPr="007176D4" w14:paraId="5C61C373" w14:textId="77777777" w:rsidTr="00904CB5">
        <w:trPr>
          <w:trHeight w:val="413"/>
        </w:trPr>
        <w:tc>
          <w:tcPr>
            <w:tcW w:w="4111" w:type="dxa"/>
            <w:vAlign w:val="center"/>
          </w:tcPr>
          <w:p w14:paraId="43DF08CD" w14:textId="7B49ED2E" w:rsidR="009E70D3" w:rsidRPr="002A7696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5528" w:type="dxa"/>
            <w:vAlign w:val="center"/>
          </w:tcPr>
          <w:p w14:paraId="5E6178BD" w14:textId="5E1CE5EF" w:rsidR="009E70D3" w:rsidRPr="00BC0BCD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63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61F7" w:rsidRPr="00BC0BCD">
              <w:rPr>
                <w:rFonts w:ascii="Times New Roman" w:hAnsi="Times New Roman"/>
                <w:sz w:val="28"/>
                <w:szCs w:val="28"/>
              </w:rPr>
              <w:t>≤</w:t>
            </w:r>
            <w:r w:rsidR="007661F7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D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61F7" w:rsidRPr="00BC0BCD">
              <w:rPr>
                <w:rFonts w:ascii="Times New Roman" w:hAnsi="Times New Roman"/>
                <w:sz w:val="28"/>
                <w:szCs w:val="28"/>
              </w:rPr>
              <w:t>&lt;</w:t>
            </w:r>
            <w:r w:rsidR="007661F7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72</w:t>
            </w:r>
          </w:p>
        </w:tc>
      </w:tr>
      <w:tr w:rsidR="009E70D3" w:rsidRPr="007176D4" w14:paraId="4CEDAF43" w14:textId="77777777" w:rsidTr="00904CB5">
        <w:trPr>
          <w:trHeight w:val="413"/>
        </w:trPr>
        <w:tc>
          <w:tcPr>
            <w:tcW w:w="4111" w:type="dxa"/>
            <w:vAlign w:val="center"/>
          </w:tcPr>
          <w:p w14:paraId="2D93F5FC" w14:textId="15ADF524" w:rsidR="009E70D3" w:rsidRPr="002A7696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E</w:t>
            </w:r>
          </w:p>
        </w:tc>
        <w:tc>
          <w:tcPr>
            <w:tcW w:w="5528" w:type="dxa"/>
            <w:vAlign w:val="center"/>
          </w:tcPr>
          <w:p w14:paraId="20508AE8" w14:textId="4DA22E75" w:rsidR="009E70D3" w:rsidRPr="00BC0BCD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72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61F7" w:rsidRPr="00BC0BCD">
              <w:rPr>
                <w:rFonts w:ascii="Times New Roman" w:hAnsi="Times New Roman"/>
                <w:sz w:val="28"/>
                <w:szCs w:val="28"/>
              </w:rPr>
              <w:t>≤</w:t>
            </w:r>
            <w:r w:rsidR="007661F7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D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61F7" w:rsidRPr="00BC0BCD">
              <w:rPr>
                <w:rFonts w:ascii="Times New Roman" w:hAnsi="Times New Roman"/>
                <w:sz w:val="28"/>
                <w:szCs w:val="28"/>
              </w:rPr>
              <w:t>&lt;</w:t>
            </w:r>
            <w:r w:rsidR="007661F7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81</w:t>
            </w:r>
          </w:p>
        </w:tc>
      </w:tr>
      <w:tr w:rsidR="009E70D3" w:rsidRPr="007176D4" w14:paraId="7C64B694" w14:textId="77777777" w:rsidTr="00904CB5">
        <w:trPr>
          <w:trHeight w:val="413"/>
        </w:trPr>
        <w:tc>
          <w:tcPr>
            <w:tcW w:w="4111" w:type="dxa"/>
            <w:vAlign w:val="center"/>
          </w:tcPr>
          <w:p w14:paraId="55697408" w14:textId="61DD2A2D" w:rsidR="009E70D3" w:rsidRPr="002A7696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F</w:t>
            </w:r>
          </w:p>
        </w:tc>
        <w:tc>
          <w:tcPr>
            <w:tcW w:w="5528" w:type="dxa"/>
            <w:vAlign w:val="center"/>
          </w:tcPr>
          <w:p w14:paraId="499536D0" w14:textId="7CA7DADC" w:rsidR="009E70D3" w:rsidRPr="00BC0BCD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81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61F7" w:rsidRPr="00BC0BCD">
              <w:rPr>
                <w:rFonts w:ascii="Times New Roman" w:hAnsi="Times New Roman"/>
                <w:sz w:val="28"/>
                <w:szCs w:val="28"/>
              </w:rPr>
              <w:t>≤</w:t>
            </w:r>
            <w:r w:rsidR="007661F7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C0BCD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D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61F7" w:rsidRPr="00BC0BCD">
              <w:rPr>
                <w:rFonts w:ascii="Times New Roman" w:hAnsi="Times New Roman"/>
                <w:sz w:val="28"/>
                <w:szCs w:val="28"/>
              </w:rPr>
              <w:t>&lt;</w:t>
            </w:r>
            <w:r w:rsidR="007661F7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90</w:t>
            </w:r>
          </w:p>
        </w:tc>
      </w:tr>
      <w:tr w:rsidR="009E70D3" w:rsidRPr="007176D4" w14:paraId="32021885" w14:textId="77777777" w:rsidTr="00904CB5">
        <w:trPr>
          <w:trHeight w:val="413"/>
        </w:trPr>
        <w:tc>
          <w:tcPr>
            <w:tcW w:w="4111" w:type="dxa"/>
            <w:vAlign w:val="center"/>
          </w:tcPr>
          <w:p w14:paraId="3EBD56FC" w14:textId="4E8413F2" w:rsidR="009E70D3" w:rsidRPr="002A7696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A7696">
              <w:rPr>
                <w:rFonts w:ascii="Times New Roman" w:hAnsi="Times New Roman"/>
                <w:sz w:val="28"/>
                <w:szCs w:val="28"/>
              </w:rPr>
              <w:t>G</w:t>
            </w:r>
          </w:p>
        </w:tc>
        <w:tc>
          <w:tcPr>
            <w:tcW w:w="5528" w:type="dxa"/>
            <w:vAlign w:val="center"/>
          </w:tcPr>
          <w:p w14:paraId="00BEC7C2" w14:textId="3BFE05A7" w:rsidR="009E70D3" w:rsidRPr="00BC0BCD" w:rsidRDefault="009E70D3" w:rsidP="00904CB5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C0BCD"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  <w:t>D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48FC" w:rsidRPr="00BC0BCD">
              <w:rPr>
                <w:rFonts w:ascii="Times New Roman" w:hAnsi="Times New Roman"/>
                <w:sz w:val="28"/>
                <w:szCs w:val="28"/>
              </w:rPr>
              <w:t>≥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0BCD">
              <w:rPr>
                <w:rFonts w:ascii="Times New Roman" w:hAnsi="Times New Roman"/>
                <w:sz w:val="28"/>
                <w:szCs w:val="28"/>
                <w:lang w:val="en-US"/>
              </w:rPr>
              <w:t>90</w:t>
            </w:r>
          </w:p>
        </w:tc>
      </w:tr>
    </w:tbl>
    <w:p w14:paraId="6B8D7C51" w14:textId="77777777" w:rsidR="009E70D3" w:rsidRDefault="009E70D3" w:rsidP="009E70D3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622FCFD" w14:textId="7B58D345" w:rsidR="001A2172" w:rsidRPr="00904CB5" w:rsidRDefault="006B2681" w:rsidP="00927B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04CB5">
        <w:rPr>
          <w:rFonts w:ascii="Times New Roman" w:hAnsi="Times New Roman"/>
          <w:sz w:val="28"/>
          <w:szCs w:val="28"/>
        </w:rPr>
        <w:t>3.</w:t>
      </w:r>
      <w:r w:rsidR="001A2172" w:rsidRPr="00904CB5">
        <w:rPr>
          <w:rFonts w:ascii="Times New Roman" w:hAnsi="Times New Roman"/>
          <w:sz w:val="28"/>
          <w:szCs w:val="28"/>
        </w:rPr>
        <w:t>Класи за рівнем акустичного шуму в повітрі</w:t>
      </w:r>
    </w:p>
    <w:p w14:paraId="37506BFF" w14:textId="77777777" w:rsidR="001A2172" w:rsidRPr="00904CB5" w:rsidRDefault="001A2172" w:rsidP="00927B22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04CB5">
        <w:rPr>
          <w:rFonts w:ascii="Times New Roman" w:hAnsi="Times New Roman"/>
          <w:sz w:val="28"/>
          <w:szCs w:val="28"/>
        </w:rPr>
        <w:t xml:space="preserve">Клас побутової пральної машини та циклу прання побутової </w:t>
      </w:r>
      <w:proofErr w:type="spellStart"/>
      <w:r w:rsidRPr="00904CB5">
        <w:rPr>
          <w:rFonts w:ascii="Times New Roman" w:hAnsi="Times New Roman"/>
          <w:sz w:val="28"/>
          <w:szCs w:val="28"/>
        </w:rPr>
        <w:t>прально</w:t>
      </w:r>
      <w:proofErr w:type="spellEnd"/>
      <w:r w:rsidRPr="00904CB5">
        <w:rPr>
          <w:rFonts w:ascii="Times New Roman" w:hAnsi="Times New Roman"/>
          <w:sz w:val="28"/>
          <w:szCs w:val="28"/>
        </w:rPr>
        <w:t xml:space="preserve">-сушильної машини за рівнем акустичного шуму в повітрі визначається, виходячи з рівнів акустичного шуму в повітрі, вказаних у таблиці 4. </w:t>
      </w:r>
    </w:p>
    <w:p w14:paraId="7848775C" w14:textId="77777777" w:rsidR="001A2172" w:rsidRPr="00904CB5" w:rsidRDefault="001A2172" w:rsidP="001A217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BCBA56" w14:textId="77777777" w:rsidR="005D51B8" w:rsidRDefault="005D51B8" w:rsidP="001A2172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A455288" w14:textId="77777777" w:rsidR="005D51B8" w:rsidRDefault="005D51B8" w:rsidP="001A2172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07BE45B" w14:textId="77777777" w:rsidR="005D51B8" w:rsidRDefault="005D51B8" w:rsidP="001A2172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BF42C55" w14:textId="77777777" w:rsidR="005D51B8" w:rsidRDefault="005D51B8" w:rsidP="001A2172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5941D59" w14:textId="53C3E628" w:rsidR="001A2172" w:rsidRPr="001A2172" w:rsidRDefault="001A2172" w:rsidP="001A2172">
      <w:pPr>
        <w:ind w:right="140" w:firstLine="709"/>
        <w:jc w:val="right"/>
        <w:rPr>
          <w:rFonts w:ascii="Times New Roman" w:hAnsi="Times New Roman"/>
          <w:sz w:val="28"/>
          <w:szCs w:val="28"/>
          <w:lang w:val="ru-RU"/>
        </w:rPr>
      </w:pPr>
      <w:r w:rsidRPr="002A7696">
        <w:rPr>
          <w:rFonts w:ascii="Times New Roman" w:hAnsi="Times New Roman"/>
          <w:sz w:val="28"/>
          <w:szCs w:val="28"/>
        </w:rPr>
        <w:t xml:space="preserve">Таблиця </w:t>
      </w:r>
      <w:r>
        <w:rPr>
          <w:rFonts w:ascii="Times New Roman" w:hAnsi="Times New Roman"/>
          <w:sz w:val="28"/>
          <w:szCs w:val="28"/>
          <w:lang w:val="ru-RU"/>
        </w:rPr>
        <w:t>4</w:t>
      </w:r>
    </w:p>
    <w:p w14:paraId="7B0AFDB2" w14:textId="18718068" w:rsidR="001A2172" w:rsidRPr="00904CB5" w:rsidRDefault="001A2172" w:rsidP="00904CB5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904CB5">
        <w:rPr>
          <w:rFonts w:ascii="Times New Roman" w:hAnsi="Times New Roman"/>
          <w:b/>
          <w:sz w:val="28"/>
          <w:szCs w:val="28"/>
        </w:rPr>
        <w:t>Класи за рівнем акустичного шуму в повітрі</w:t>
      </w:r>
    </w:p>
    <w:tbl>
      <w:tblPr>
        <w:tblStyle w:val="TableGrid"/>
        <w:tblW w:w="9578" w:type="dxa"/>
        <w:jc w:val="center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53"/>
        <w:gridCol w:w="3051"/>
        <w:gridCol w:w="3174"/>
      </w:tblGrid>
      <w:tr w:rsidR="001A2172" w:rsidRPr="001A2172" w14:paraId="7A1587F6" w14:textId="77777777" w:rsidTr="00904CB5">
        <w:trPr>
          <w:trHeight w:val="562"/>
          <w:jc w:val="center"/>
        </w:trPr>
        <w:tc>
          <w:tcPr>
            <w:tcW w:w="3353" w:type="dxa"/>
            <w:vAlign w:val="center"/>
          </w:tcPr>
          <w:p w14:paraId="25B5D40C" w14:textId="77777777" w:rsidR="001A2172" w:rsidRPr="001A2172" w:rsidRDefault="001A2172" w:rsidP="00774B1E">
            <w:pPr>
              <w:ind w:right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172">
              <w:rPr>
                <w:rFonts w:ascii="Times New Roman" w:hAnsi="Times New Roman"/>
                <w:sz w:val="28"/>
                <w:szCs w:val="28"/>
              </w:rPr>
              <w:t xml:space="preserve">Фаза </w:t>
            </w:r>
          </w:p>
        </w:tc>
        <w:tc>
          <w:tcPr>
            <w:tcW w:w="3051" w:type="dxa"/>
            <w:vAlign w:val="center"/>
          </w:tcPr>
          <w:p w14:paraId="4B94A76D" w14:textId="77777777" w:rsidR="001A2172" w:rsidRPr="001A2172" w:rsidRDefault="001A2172" w:rsidP="00774B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172">
              <w:rPr>
                <w:rFonts w:ascii="Times New Roman" w:hAnsi="Times New Roman"/>
                <w:sz w:val="28"/>
                <w:szCs w:val="28"/>
              </w:rPr>
              <w:t xml:space="preserve">Клас за рівнем акустичного шуму в повітрі </w:t>
            </w:r>
          </w:p>
        </w:tc>
        <w:tc>
          <w:tcPr>
            <w:tcW w:w="3174" w:type="dxa"/>
            <w:vAlign w:val="center"/>
          </w:tcPr>
          <w:p w14:paraId="20E7DCFD" w14:textId="58FADF8E" w:rsidR="001A2172" w:rsidRPr="001A2172" w:rsidRDefault="00FE1731" w:rsidP="00774B1E">
            <w:pPr>
              <w:ind w:left="2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04CB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904CB5">
              <w:rPr>
                <w:rFonts w:ascii="Times New Roman" w:hAnsi="Times New Roman"/>
                <w:sz w:val="28"/>
                <w:szCs w:val="28"/>
              </w:rPr>
              <w:t>івень</w:t>
            </w:r>
            <w:r w:rsidR="00807B21" w:rsidRPr="00904CB5">
              <w:rPr>
                <w:rFonts w:ascii="Times New Roman" w:hAnsi="Times New Roman"/>
                <w:sz w:val="28"/>
                <w:szCs w:val="28"/>
              </w:rPr>
              <w:t xml:space="preserve"> акустичного шуму в повітрі</w:t>
            </w:r>
            <w:r w:rsidR="001A2172" w:rsidRPr="001A2172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1A2172" w:rsidRPr="001A2172" w14:paraId="0C66BB68" w14:textId="77777777" w:rsidTr="00904CB5">
        <w:trPr>
          <w:trHeight w:val="209"/>
          <w:jc w:val="center"/>
        </w:trPr>
        <w:tc>
          <w:tcPr>
            <w:tcW w:w="3353" w:type="dxa"/>
            <w:vMerge w:val="restart"/>
          </w:tcPr>
          <w:p w14:paraId="270DCF19" w14:textId="6F984780" w:rsidR="001A2172" w:rsidRPr="001A2172" w:rsidRDefault="001A2172" w:rsidP="00904CB5">
            <w:pPr>
              <w:ind w:right="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172">
              <w:rPr>
                <w:rFonts w:ascii="Times New Roman" w:hAnsi="Times New Roman"/>
                <w:sz w:val="28"/>
                <w:szCs w:val="28"/>
              </w:rPr>
              <w:t>Віджим</w:t>
            </w:r>
          </w:p>
        </w:tc>
        <w:tc>
          <w:tcPr>
            <w:tcW w:w="3051" w:type="dxa"/>
            <w:vAlign w:val="center"/>
          </w:tcPr>
          <w:p w14:paraId="57CEA6C1" w14:textId="3FFBE22D" w:rsidR="001A2172" w:rsidRPr="001A2172" w:rsidRDefault="001A2172" w:rsidP="00904CB5">
            <w:pPr>
              <w:ind w:right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172"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3174" w:type="dxa"/>
            <w:vAlign w:val="center"/>
          </w:tcPr>
          <w:p w14:paraId="2DE02E8E" w14:textId="475EC5CF" w:rsidR="001A2172" w:rsidRPr="00BC0BCD" w:rsidRDefault="001A2172" w:rsidP="00904CB5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C0BCD">
              <w:rPr>
                <w:rFonts w:ascii="Times New Roman" w:hAnsi="Times New Roman"/>
                <w:sz w:val="28"/>
                <w:szCs w:val="28"/>
              </w:rPr>
              <w:t xml:space="preserve">n &lt; 73 </w:t>
            </w:r>
            <w:r w:rsidR="00855459" w:rsidRPr="00BC0BCD">
              <w:rPr>
                <w:rFonts w:ascii="Times New Roman" w:hAnsi="Times New Roman"/>
                <w:sz w:val="28"/>
                <w:szCs w:val="28"/>
                <w:lang w:val="ru-RU"/>
              </w:rPr>
              <w:t>дБ</w:t>
            </w:r>
          </w:p>
        </w:tc>
      </w:tr>
      <w:tr w:rsidR="001A2172" w:rsidRPr="001A2172" w14:paraId="4E1C65AE" w14:textId="77777777" w:rsidTr="00904CB5">
        <w:trPr>
          <w:trHeight w:val="273"/>
          <w:jc w:val="center"/>
        </w:trPr>
        <w:tc>
          <w:tcPr>
            <w:tcW w:w="3353" w:type="dxa"/>
            <w:vMerge/>
            <w:vAlign w:val="center"/>
          </w:tcPr>
          <w:p w14:paraId="5C3032A3" w14:textId="77777777" w:rsidR="001A2172" w:rsidRPr="001A2172" w:rsidRDefault="001A2172" w:rsidP="00904CB5">
            <w:pPr>
              <w:spacing w:after="1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1" w:type="dxa"/>
            <w:vAlign w:val="center"/>
          </w:tcPr>
          <w:p w14:paraId="40137759" w14:textId="3D20A8BF" w:rsidR="001A2172" w:rsidRPr="001A2172" w:rsidRDefault="001A2172" w:rsidP="00904CB5">
            <w:pPr>
              <w:ind w:right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172">
              <w:rPr>
                <w:rFonts w:ascii="Times New Roman" w:hAnsi="Times New Roman"/>
                <w:sz w:val="28"/>
                <w:szCs w:val="28"/>
              </w:rPr>
              <w:t>B</w:t>
            </w:r>
          </w:p>
        </w:tc>
        <w:tc>
          <w:tcPr>
            <w:tcW w:w="3174" w:type="dxa"/>
            <w:vAlign w:val="center"/>
          </w:tcPr>
          <w:p w14:paraId="45D66CE5" w14:textId="28F67D68" w:rsidR="001A2172" w:rsidRPr="00BC0BCD" w:rsidRDefault="001A2172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</w:rPr>
              <w:t>73</w:t>
            </w:r>
            <w:r w:rsidR="00855459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дБ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≤ n &lt; 77</w:t>
            </w:r>
            <w:r w:rsidR="00855459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дБ</w:t>
            </w:r>
          </w:p>
        </w:tc>
      </w:tr>
      <w:tr w:rsidR="001A2172" w:rsidRPr="001A2172" w14:paraId="00A97F97" w14:textId="77777777" w:rsidTr="00904CB5">
        <w:trPr>
          <w:trHeight w:val="278"/>
          <w:jc w:val="center"/>
        </w:trPr>
        <w:tc>
          <w:tcPr>
            <w:tcW w:w="3353" w:type="dxa"/>
            <w:vMerge/>
            <w:vAlign w:val="center"/>
          </w:tcPr>
          <w:p w14:paraId="3275B1E8" w14:textId="77777777" w:rsidR="001A2172" w:rsidRPr="001A2172" w:rsidRDefault="001A2172" w:rsidP="00904CB5">
            <w:pPr>
              <w:spacing w:after="1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1" w:type="dxa"/>
            <w:vAlign w:val="center"/>
          </w:tcPr>
          <w:p w14:paraId="6836E81F" w14:textId="1335C657" w:rsidR="001A2172" w:rsidRPr="001A2172" w:rsidRDefault="001A2172" w:rsidP="00904CB5">
            <w:pPr>
              <w:ind w:right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172"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3174" w:type="dxa"/>
            <w:vAlign w:val="center"/>
          </w:tcPr>
          <w:p w14:paraId="1D73DB1C" w14:textId="1106BCFE" w:rsidR="001A2172" w:rsidRPr="00BC0BCD" w:rsidRDefault="001A2172" w:rsidP="00904C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</w:rPr>
              <w:t>77</w:t>
            </w:r>
            <w:r w:rsidR="00855459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дБ</w:t>
            </w:r>
            <w:r w:rsidRPr="00BC0BCD">
              <w:rPr>
                <w:rFonts w:ascii="Times New Roman" w:hAnsi="Times New Roman"/>
                <w:sz w:val="28"/>
                <w:szCs w:val="28"/>
              </w:rPr>
              <w:t xml:space="preserve"> ≤ n &lt; 81</w:t>
            </w:r>
            <w:r w:rsidR="00855459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дБ</w:t>
            </w:r>
          </w:p>
        </w:tc>
      </w:tr>
      <w:tr w:rsidR="001A2172" w:rsidRPr="001A2172" w14:paraId="19CF4D3E" w14:textId="77777777" w:rsidTr="00904CB5">
        <w:trPr>
          <w:trHeight w:val="199"/>
          <w:jc w:val="center"/>
        </w:trPr>
        <w:tc>
          <w:tcPr>
            <w:tcW w:w="3353" w:type="dxa"/>
            <w:vMerge/>
            <w:vAlign w:val="center"/>
          </w:tcPr>
          <w:p w14:paraId="01908319" w14:textId="77777777" w:rsidR="001A2172" w:rsidRPr="001A2172" w:rsidRDefault="001A2172" w:rsidP="00904CB5">
            <w:pPr>
              <w:spacing w:after="16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1" w:type="dxa"/>
            <w:vAlign w:val="center"/>
          </w:tcPr>
          <w:p w14:paraId="20021540" w14:textId="4A8D1764" w:rsidR="001A2172" w:rsidRPr="001A2172" w:rsidRDefault="001A2172" w:rsidP="00904CB5">
            <w:pPr>
              <w:ind w:right="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172">
              <w:rPr>
                <w:rFonts w:ascii="Times New Roman" w:hAnsi="Times New Roman"/>
                <w:sz w:val="28"/>
                <w:szCs w:val="28"/>
              </w:rPr>
              <w:t>D</w:t>
            </w:r>
          </w:p>
        </w:tc>
        <w:tc>
          <w:tcPr>
            <w:tcW w:w="3174" w:type="dxa"/>
            <w:vAlign w:val="center"/>
          </w:tcPr>
          <w:p w14:paraId="0AF5FBF3" w14:textId="21C73D3C" w:rsidR="001A2172" w:rsidRPr="00BC0BCD" w:rsidRDefault="001A2172" w:rsidP="00904CB5">
            <w:pPr>
              <w:ind w:left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BCD">
              <w:rPr>
                <w:rFonts w:ascii="Times New Roman" w:hAnsi="Times New Roman"/>
                <w:sz w:val="28"/>
                <w:szCs w:val="28"/>
              </w:rPr>
              <w:t>n ≥ 81</w:t>
            </w:r>
            <w:r w:rsidR="00855459" w:rsidRPr="00BC0BC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дБ</w:t>
            </w:r>
          </w:p>
        </w:tc>
      </w:tr>
    </w:tbl>
    <w:p w14:paraId="74239C7F" w14:textId="77777777" w:rsidR="0046034E" w:rsidRDefault="0046034E" w:rsidP="0046034E">
      <w:pPr>
        <w:jc w:val="center"/>
        <w:rPr>
          <w:rFonts w:ascii="Times New Roman" w:hAnsi="Times New Roman"/>
          <w:sz w:val="28"/>
          <w:szCs w:val="28"/>
        </w:rPr>
      </w:pPr>
    </w:p>
    <w:p w14:paraId="0F17F8F0" w14:textId="0151C4E4" w:rsidR="001A2172" w:rsidRPr="0046034E" w:rsidRDefault="0046034E" w:rsidP="0046034E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__________________</w:t>
      </w:r>
    </w:p>
    <w:sectPr w:rsidR="001A2172" w:rsidRPr="0046034E" w:rsidSect="0046034E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1585C7" w14:textId="77777777" w:rsidR="001076F3" w:rsidRDefault="001076F3" w:rsidP="00A0368E">
      <w:r>
        <w:separator/>
      </w:r>
    </w:p>
  </w:endnote>
  <w:endnote w:type="continuationSeparator" w:id="0">
    <w:p w14:paraId="780C4E40" w14:textId="77777777" w:rsidR="001076F3" w:rsidRDefault="001076F3" w:rsidP="00A0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37F1D" w14:textId="77777777" w:rsidR="001076F3" w:rsidRDefault="001076F3" w:rsidP="00A0368E">
      <w:r>
        <w:separator/>
      </w:r>
    </w:p>
  </w:footnote>
  <w:footnote w:type="continuationSeparator" w:id="0">
    <w:p w14:paraId="27CC2A3E" w14:textId="77777777" w:rsidR="001076F3" w:rsidRDefault="001076F3" w:rsidP="00A03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1667378"/>
      <w:docPartObj>
        <w:docPartGallery w:val="Page Numbers (Top of Page)"/>
        <w:docPartUnique/>
      </w:docPartObj>
    </w:sdtPr>
    <w:sdtEndPr/>
    <w:sdtContent>
      <w:p w14:paraId="06FA58D1" w14:textId="77777777" w:rsidR="00FD4EA9" w:rsidRPr="00904CB5" w:rsidRDefault="00352B19" w:rsidP="00352B19">
        <w:pPr>
          <w:pStyle w:val="a8"/>
          <w:tabs>
            <w:tab w:val="left" w:pos="4253"/>
          </w:tabs>
          <w:jc w:val="right"/>
          <w:rPr>
            <w:rFonts w:ascii="Times New Roman" w:hAnsi="Times New Roman"/>
            <w:sz w:val="28"/>
          </w:rPr>
        </w:pPr>
        <w:r w:rsidRPr="00904CB5">
          <w:rPr>
            <w:rFonts w:ascii="Times New Roman" w:hAnsi="Times New Roman"/>
            <w:sz w:val="28"/>
          </w:rPr>
          <w:fldChar w:fldCharType="begin"/>
        </w:r>
        <w:r w:rsidRPr="00904CB5">
          <w:rPr>
            <w:rFonts w:ascii="Times New Roman" w:hAnsi="Times New Roman"/>
            <w:sz w:val="28"/>
          </w:rPr>
          <w:instrText>PAGE   \* MERGEFORMAT</w:instrText>
        </w:r>
        <w:r w:rsidRPr="00904CB5">
          <w:rPr>
            <w:rFonts w:ascii="Times New Roman" w:hAnsi="Times New Roman"/>
            <w:sz w:val="28"/>
          </w:rPr>
          <w:fldChar w:fldCharType="separate"/>
        </w:r>
        <w:r w:rsidR="00904CB5">
          <w:rPr>
            <w:rFonts w:ascii="Times New Roman" w:hAnsi="Times New Roman"/>
            <w:noProof/>
            <w:sz w:val="28"/>
          </w:rPr>
          <w:t>2</w:t>
        </w:r>
        <w:r w:rsidRPr="00904CB5">
          <w:rPr>
            <w:rFonts w:ascii="Times New Roman" w:hAnsi="Times New Roman"/>
            <w:sz w:val="28"/>
          </w:rPr>
          <w:fldChar w:fldCharType="end"/>
        </w:r>
        <w:r w:rsidRPr="00904CB5">
          <w:rPr>
            <w:rFonts w:ascii="Times New Roman" w:hAnsi="Times New Roman"/>
            <w:sz w:val="28"/>
          </w:rPr>
          <w:t xml:space="preserve">    </w:t>
        </w:r>
        <w:r w:rsidR="00827AD0" w:rsidRPr="00904CB5">
          <w:rPr>
            <w:rFonts w:ascii="Times New Roman" w:hAnsi="Times New Roman"/>
            <w:sz w:val="28"/>
          </w:rPr>
          <w:t xml:space="preserve"> </w:t>
        </w:r>
        <w:r w:rsidRPr="00904CB5">
          <w:rPr>
            <w:rFonts w:ascii="Times New Roman" w:hAnsi="Times New Roman"/>
            <w:sz w:val="28"/>
          </w:rPr>
          <w:t xml:space="preserve">                           Продовження додатк</w:t>
        </w:r>
        <w:r w:rsidR="00827AD0" w:rsidRPr="00904CB5">
          <w:rPr>
            <w:rFonts w:ascii="Times New Roman" w:hAnsi="Times New Roman"/>
            <w:sz w:val="28"/>
          </w:rPr>
          <w:t>а</w:t>
        </w:r>
        <w:r w:rsidRPr="00904CB5">
          <w:rPr>
            <w:rFonts w:ascii="Times New Roman" w:hAnsi="Times New Roman"/>
            <w:sz w:val="28"/>
          </w:rPr>
          <w:t xml:space="preserve"> 2</w:t>
        </w:r>
      </w:p>
      <w:p w14:paraId="76CE46ED" w14:textId="4D2E021F" w:rsidR="00352B19" w:rsidRDefault="001076F3" w:rsidP="00352B19">
        <w:pPr>
          <w:pStyle w:val="a8"/>
          <w:tabs>
            <w:tab w:val="left" w:pos="4253"/>
          </w:tabs>
          <w:jc w:val="right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3EC"/>
    <w:rsid w:val="000448E2"/>
    <w:rsid w:val="00046C4E"/>
    <w:rsid w:val="0006382A"/>
    <w:rsid w:val="000822E2"/>
    <w:rsid w:val="0009279C"/>
    <w:rsid w:val="00093E8A"/>
    <w:rsid w:val="000D664A"/>
    <w:rsid w:val="000E33EC"/>
    <w:rsid w:val="001076F3"/>
    <w:rsid w:val="001A2172"/>
    <w:rsid w:val="001E6A81"/>
    <w:rsid w:val="002422B6"/>
    <w:rsid w:val="002A7696"/>
    <w:rsid w:val="003448FC"/>
    <w:rsid w:val="003521DC"/>
    <w:rsid w:val="00352B19"/>
    <w:rsid w:val="0046034E"/>
    <w:rsid w:val="004A2E38"/>
    <w:rsid w:val="005539E1"/>
    <w:rsid w:val="005A1567"/>
    <w:rsid w:val="005D51B8"/>
    <w:rsid w:val="005E43CF"/>
    <w:rsid w:val="006540D3"/>
    <w:rsid w:val="006B2681"/>
    <w:rsid w:val="006C528F"/>
    <w:rsid w:val="006E3A6F"/>
    <w:rsid w:val="00705ECB"/>
    <w:rsid w:val="007176D4"/>
    <w:rsid w:val="007340EA"/>
    <w:rsid w:val="00747C19"/>
    <w:rsid w:val="007543C5"/>
    <w:rsid w:val="007661F7"/>
    <w:rsid w:val="00774B1E"/>
    <w:rsid w:val="007E4DF5"/>
    <w:rsid w:val="00807B21"/>
    <w:rsid w:val="008235C1"/>
    <w:rsid w:val="00827AD0"/>
    <w:rsid w:val="00855459"/>
    <w:rsid w:val="0086575E"/>
    <w:rsid w:val="008B3071"/>
    <w:rsid w:val="00904CB5"/>
    <w:rsid w:val="00927B22"/>
    <w:rsid w:val="00936502"/>
    <w:rsid w:val="00977917"/>
    <w:rsid w:val="00977B61"/>
    <w:rsid w:val="009E70D3"/>
    <w:rsid w:val="00A0368E"/>
    <w:rsid w:val="00A039EB"/>
    <w:rsid w:val="00B3753E"/>
    <w:rsid w:val="00BC0BCD"/>
    <w:rsid w:val="00BD6334"/>
    <w:rsid w:val="00C978F4"/>
    <w:rsid w:val="00D043AD"/>
    <w:rsid w:val="00E1464E"/>
    <w:rsid w:val="00EB2689"/>
    <w:rsid w:val="00F63F3B"/>
    <w:rsid w:val="00FB099E"/>
    <w:rsid w:val="00FD4EA9"/>
    <w:rsid w:val="00FE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6FD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37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75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pPr>
      <w:keepNext/>
      <w:keepLines/>
      <w:spacing w:before="240" w:after="240"/>
      <w:jc w:val="center"/>
    </w:pPr>
    <w:rPr>
      <w:b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B37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75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B3753E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B37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36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368E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A036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368E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37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75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3">
    <w:name w:val="Нормальний текст"/>
    <w:basedOn w:val="a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pPr>
      <w:keepNext/>
      <w:keepLines/>
      <w:spacing w:before="240" w:after="240"/>
      <w:jc w:val="center"/>
    </w:pPr>
    <w:rPr>
      <w:b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B37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75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B3753E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B37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368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0368E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A036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0368E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C664-F2E3-4E54-9265-0456822DB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Столяр Ольга</cp:lastModifiedBy>
  <cp:revision>9</cp:revision>
  <cp:lastPrinted>2022-12-12T09:03:00Z</cp:lastPrinted>
  <dcterms:created xsi:type="dcterms:W3CDTF">2022-11-21T07:26:00Z</dcterms:created>
  <dcterms:modified xsi:type="dcterms:W3CDTF">2023-02-22T08:46:00Z</dcterms:modified>
</cp:coreProperties>
</file>