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A0" w:rsidRDefault="00287EA0" w:rsidP="00DE4B5E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5A0" w:rsidRDefault="009275A0" w:rsidP="009612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2C5">
        <w:rPr>
          <w:rFonts w:ascii="Times New Roman" w:hAnsi="Times New Roman" w:cs="Times New Roman"/>
          <w:b/>
          <w:sz w:val="28"/>
          <w:szCs w:val="28"/>
        </w:rPr>
        <w:t>Основні функції Управління роботи з персоналом</w:t>
      </w:r>
      <w:r w:rsidR="009612C5">
        <w:rPr>
          <w:rFonts w:ascii="Times New Roman" w:hAnsi="Times New Roman" w:cs="Times New Roman"/>
          <w:b/>
          <w:sz w:val="28"/>
          <w:szCs w:val="28"/>
        </w:rPr>
        <w:t xml:space="preserve"> Держенергоефективності</w:t>
      </w:r>
    </w:p>
    <w:p w:rsidR="009612C5" w:rsidRPr="009612C5" w:rsidRDefault="009612C5" w:rsidP="009612C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A0" w:rsidRPr="009612C5" w:rsidRDefault="009612C5" w:rsidP="009612C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275A0" w:rsidRPr="009612C5">
        <w:rPr>
          <w:rFonts w:ascii="Times New Roman" w:hAnsi="Times New Roman" w:cs="Times New Roman"/>
          <w:sz w:val="28"/>
          <w:szCs w:val="28"/>
        </w:rPr>
        <w:t>еалізація державної політики з питань управління персоналом у Держенергоефективності;</w:t>
      </w:r>
    </w:p>
    <w:p w:rsidR="009275A0" w:rsidRPr="009612C5" w:rsidRDefault="009612C5" w:rsidP="009612C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n25"/>
      <w:bookmarkEnd w:id="0"/>
      <w:r>
        <w:rPr>
          <w:rFonts w:ascii="Times New Roman" w:hAnsi="Times New Roman" w:cs="Times New Roman"/>
          <w:sz w:val="28"/>
          <w:szCs w:val="28"/>
        </w:rPr>
        <w:t>З</w:t>
      </w:r>
      <w:r w:rsidR="009275A0" w:rsidRPr="009612C5">
        <w:rPr>
          <w:rFonts w:ascii="Times New Roman" w:hAnsi="Times New Roman" w:cs="Times New Roman"/>
          <w:sz w:val="28"/>
          <w:szCs w:val="28"/>
        </w:rPr>
        <w:t>абезпечення здійснення Головою Держенергоефективності своїх повноважень з питань управління персоналом;</w:t>
      </w:r>
    </w:p>
    <w:p w:rsidR="009275A0" w:rsidRPr="009612C5" w:rsidRDefault="009612C5" w:rsidP="009612C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n26"/>
      <w:bookmarkStart w:id="2" w:name="n27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Д</w:t>
      </w:r>
      <w:r w:rsidR="009275A0" w:rsidRPr="009612C5">
        <w:rPr>
          <w:rFonts w:ascii="Times New Roman" w:hAnsi="Times New Roman" w:cs="Times New Roman"/>
          <w:sz w:val="28"/>
          <w:szCs w:val="28"/>
        </w:rPr>
        <w:t>обір персоналу в Держенергоефективності;</w:t>
      </w:r>
      <w:bookmarkStart w:id="3" w:name="n28"/>
      <w:bookmarkEnd w:id="3"/>
    </w:p>
    <w:p w:rsidR="009275A0" w:rsidRPr="009612C5" w:rsidRDefault="009612C5" w:rsidP="009612C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275A0" w:rsidRPr="009612C5">
        <w:rPr>
          <w:rFonts w:ascii="Times New Roman" w:hAnsi="Times New Roman" w:cs="Times New Roman"/>
          <w:sz w:val="28"/>
          <w:szCs w:val="28"/>
        </w:rPr>
        <w:t>аохочення працівників до службової кар’єри, підвищення рівня їх професійної компетентності;</w:t>
      </w:r>
    </w:p>
    <w:p w:rsidR="009275A0" w:rsidRPr="009612C5" w:rsidRDefault="009612C5" w:rsidP="009612C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n29"/>
      <w:bookmarkEnd w:id="4"/>
      <w:r>
        <w:rPr>
          <w:rFonts w:ascii="Times New Roman" w:hAnsi="Times New Roman" w:cs="Times New Roman"/>
          <w:sz w:val="28"/>
          <w:szCs w:val="28"/>
        </w:rPr>
        <w:t>З</w:t>
      </w:r>
      <w:r w:rsidR="009275A0" w:rsidRPr="009612C5">
        <w:rPr>
          <w:rFonts w:ascii="Times New Roman" w:hAnsi="Times New Roman" w:cs="Times New Roman"/>
          <w:sz w:val="28"/>
          <w:szCs w:val="28"/>
        </w:rPr>
        <w:t>дійснення аналітичної та організаційної роботи з кадрового менеджменту;</w:t>
      </w:r>
    </w:p>
    <w:p w:rsidR="009275A0" w:rsidRPr="009612C5" w:rsidRDefault="009612C5" w:rsidP="009612C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0"/>
      <w:bookmarkEnd w:id="5"/>
      <w:r>
        <w:rPr>
          <w:rFonts w:ascii="Times New Roman" w:hAnsi="Times New Roman" w:cs="Times New Roman"/>
          <w:sz w:val="28"/>
          <w:szCs w:val="28"/>
        </w:rPr>
        <w:t>О</w:t>
      </w:r>
      <w:r w:rsidR="009275A0" w:rsidRPr="009612C5">
        <w:rPr>
          <w:rFonts w:ascii="Times New Roman" w:hAnsi="Times New Roman" w:cs="Times New Roman"/>
          <w:sz w:val="28"/>
          <w:szCs w:val="28"/>
        </w:rPr>
        <w:t>рганізаційно-методичне керівництво та контроль за роботою з персоналом;</w:t>
      </w:r>
    </w:p>
    <w:p w:rsidR="009275A0" w:rsidRPr="009612C5" w:rsidRDefault="009612C5" w:rsidP="009612C5">
      <w:pPr>
        <w:pStyle w:val="ad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6" w:name="_GoBack"/>
      <w:bookmarkEnd w:id="6"/>
      <w:r w:rsidR="009275A0" w:rsidRPr="009612C5">
        <w:rPr>
          <w:rFonts w:ascii="Times New Roman" w:hAnsi="Times New Roman" w:cs="Times New Roman"/>
          <w:sz w:val="28"/>
          <w:szCs w:val="28"/>
        </w:rPr>
        <w:t xml:space="preserve">рганізація електронного документообігу в Агентстві та документування </w:t>
      </w:r>
      <w:r w:rsidRPr="009612C5">
        <w:rPr>
          <w:rFonts w:ascii="Times New Roman" w:hAnsi="Times New Roman" w:cs="Times New Roman"/>
          <w:sz w:val="28"/>
          <w:szCs w:val="28"/>
        </w:rPr>
        <w:t xml:space="preserve">    </w:t>
      </w:r>
      <w:r w:rsidR="009275A0" w:rsidRPr="009612C5">
        <w:rPr>
          <w:rFonts w:ascii="Times New Roman" w:hAnsi="Times New Roman" w:cs="Times New Roman"/>
          <w:sz w:val="28"/>
          <w:szCs w:val="28"/>
        </w:rPr>
        <w:t>управлінської діяльності;</w:t>
      </w:r>
    </w:p>
    <w:p w:rsidR="009275A0" w:rsidRPr="009612C5" w:rsidRDefault="009612C5" w:rsidP="009612C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7" w:name="n31"/>
      <w:bookmarkEnd w:id="7"/>
      <w:r>
        <w:rPr>
          <w:rFonts w:ascii="Times New Roman" w:hAnsi="Times New Roman" w:cs="Times New Roman"/>
          <w:sz w:val="28"/>
          <w:szCs w:val="28"/>
        </w:rPr>
        <w:t>З</w:t>
      </w:r>
      <w:r w:rsidR="009275A0" w:rsidRPr="009612C5">
        <w:rPr>
          <w:rFonts w:ascii="Times New Roman" w:hAnsi="Times New Roman" w:cs="Times New Roman"/>
          <w:sz w:val="28"/>
          <w:szCs w:val="28"/>
        </w:rPr>
        <w:t>абезпечення надання жінкам і чоловікам рівних прав та можливостей (відповідно до компетенції органу влади);</w:t>
      </w:r>
    </w:p>
    <w:p w:rsidR="009275A0" w:rsidRPr="009612C5" w:rsidRDefault="009612C5" w:rsidP="009612C5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275A0" w:rsidRPr="009612C5">
        <w:rPr>
          <w:rFonts w:ascii="Times New Roman" w:hAnsi="Times New Roman" w:cs="Times New Roman"/>
          <w:sz w:val="28"/>
          <w:szCs w:val="28"/>
        </w:rPr>
        <w:t>оординація роботи інших структурних підрозділів органу влади з питань застосування гендерних підходів під час проведення аналізу та оцінювання впливу державної/регіональної політики на жінок і чоловіків, стратегічного планування, організації та моніторингу діяльності (відповідно до компетенції органу влади).</w:t>
      </w:r>
    </w:p>
    <w:p w:rsidR="00287EA0" w:rsidRDefault="00287EA0" w:rsidP="009612C5">
      <w:pPr>
        <w:pStyle w:val="aa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B5E" w:rsidRPr="00287EA0" w:rsidRDefault="009612C5" w:rsidP="009275A0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131A" w:rsidRPr="009275A0" w:rsidRDefault="0080131A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0131A" w:rsidRPr="009275A0" w:rsidSect="00AA7CC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7BB"/>
    <w:multiLevelType w:val="multilevel"/>
    <w:tmpl w:val="A0D0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C1EB5"/>
    <w:multiLevelType w:val="hybridMultilevel"/>
    <w:tmpl w:val="E2CC6988"/>
    <w:lvl w:ilvl="0" w:tplc="164E1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5E78ED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0"/>
    <w:rsid w:val="00287EA0"/>
    <w:rsid w:val="004F5F12"/>
    <w:rsid w:val="00542AE0"/>
    <w:rsid w:val="005E5B78"/>
    <w:rsid w:val="0080131A"/>
    <w:rsid w:val="008437AB"/>
    <w:rsid w:val="008A56C2"/>
    <w:rsid w:val="009275A0"/>
    <w:rsid w:val="009612C5"/>
    <w:rsid w:val="00A36329"/>
    <w:rsid w:val="00AA7CC2"/>
    <w:rsid w:val="00BA3CE6"/>
    <w:rsid w:val="00D0456A"/>
    <w:rsid w:val="00DE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275A0"/>
    <w:rPr>
      <w:sz w:val="16"/>
      <w:szCs w:val="16"/>
    </w:rPr>
  </w:style>
  <w:style w:type="paragraph" w:styleId="a4">
    <w:name w:val="annotation text"/>
    <w:basedOn w:val="a"/>
    <w:link w:val="a5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75A0"/>
  </w:style>
  <w:style w:type="character" w:styleId="a9">
    <w:name w:val="Hyperlink"/>
    <w:basedOn w:val="a0"/>
    <w:uiPriority w:val="99"/>
    <w:semiHidden/>
    <w:unhideWhenUsed/>
    <w:rsid w:val="009275A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013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131A"/>
  </w:style>
  <w:style w:type="paragraph" w:styleId="ac">
    <w:name w:val="Normal (Web)"/>
    <w:basedOn w:val="a"/>
    <w:uiPriority w:val="99"/>
    <w:semiHidden/>
    <w:unhideWhenUsed/>
    <w:rsid w:val="008A5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List Paragraph"/>
    <w:basedOn w:val="a"/>
    <w:uiPriority w:val="34"/>
    <w:qFormat/>
    <w:rsid w:val="00961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275A0"/>
    <w:rPr>
      <w:sz w:val="16"/>
      <w:szCs w:val="16"/>
    </w:rPr>
  </w:style>
  <w:style w:type="paragraph" w:styleId="a4">
    <w:name w:val="annotation text"/>
    <w:basedOn w:val="a"/>
    <w:link w:val="a5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римечания Знак"/>
    <w:basedOn w:val="a0"/>
    <w:link w:val="a4"/>
    <w:rsid w:val="00927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275A0"/>
  </w:style>
  <w:style w:type="character" w:styleId="a9">
    <w:name w:val="Hyperlink"/>
    <w:basedOn w:val="a0"/>
    <w:uiPriority w:val="99"/>
    <w:semiHidden/>
    <w:unhideWhenUsed/>
    <w:rsid w:val="009275A0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8013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131A"/>
  </w:style>
  <w:style w:type="paragraph" w:styleId="ac">
    <w:name w:val="Normal (Web)"/>
    <w:basedOn w:val="a"/>
    <w:uiPriority w:val="99"/>
    <w:semiHidden/>
    <w:unhideWhenUsed/>
    <w:rsid w:val="008A5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d">
    <w:name w:val="List Paragraph"/>
    <w:basedOn w:val="a"/>
    <w:uiPriority w:val="34"/>
    <w:qFormat/>
    <w:rsid w:val="00961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Шевченко</dc:creator>
  <cp:lastModifiedBy>Елена Куринная</cp:lastModifiedBy>
  <cp:revision>5</cp:revision>
  <cp:lastPrinted>2023-05-11T07:50:00Z</cp:lastPrinted>
  <dcterms:created xsi:type="dcterms:W3CDTF">2023-05-11T07:47:00Z</dcterms:created>
  <dcterms:modified xsi:type="dcterms:W3CDTF">2023-05-24T06:50:00Z</dcterms:modified>
</cp:coreProperties>
</file>