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7" w:rsidRPr="00FE7407" w:rsidRDefault="00FE7407" w:rsidP="00864F75">
      <w:pPr>
        <w:pStyle w:val="a4"/>
        <w:widowControl/>
        <w:spacing w:line="276" w:lineRule="auto"/>
        <w:ind w:left="5954"/>
        <w:jc w:val="center"/>
        <w:rPr>
          <w:iCs/>
          <w:spacing w:val="0"/>
          <w:kern w:val="0"/>
          <w:position w:val="0"/>
          <w:sz w:val="28"/>
          <w:szCs w:val="28"/>
          <w:lang w:val="uk-UA"/>
        </w:rPr>
      </w:pPr>
      <w:r w:rsidRPr="00FE7407">
        <w:rPr>
          <w:iCs/>
          <w:spacing w:val="0"/>
          <w:kern w:val="0"/>
          <w:position w:val="0"/>
          <w:sz w:val="28"/>
          <w:szCs w:val="28"/>
          <w:lang w:val="uk-UA"/>
        </w:rPr>
        <w:t xml:space="preserve">Додаток </w:t>
      </w:r>
      <w:r w:rsidR="00627086">
        <w:rPr>
          <w:iCs/>
          <w:spacing w:val="0"/>
          <w:kern w:val="0"/>
          <w:position w:val="0"/>
          <w:sz w:val="28"/>
          <w:szCs w:val="28"/>
          <w:lang w:val="uk-UA"/>
        </w:rPr>
        <w:t>5</w:t>
      </w:r>
    </w:p>
    <w:p w:rsidR="00FE7407" w:rsidRPr="00454CD8" w:rsidRDefault="00FE7407" w:rsidP="00864F75">
      <w:pPr>
        <w:pStyle w:val="a4"/>
        <w:widowControl/>
        <w:spacing w:line="276" w:lineRule="auto"/>
        <w:ind w:left="5954"/>
        <w:jc w:val="center"/>
        <w:rPr>
          <w:i/>
          <w:iCs/>
          <w:spacing w:val="0"/>
          <w:kern w:val="0"/>
          <w:position w:val="0"/>
          <w:sz w:val="28"/>
          <w:szCs w:val="28"/>
          <w:lang w:val="uk-UA"/>
        </w:rPr>
      </w:pPr>
      <w:r w:rsidRPr="00FE7407">
        <w:rPr>
          <w:iCs/>
          <w:spacing w:val="0"/>
          <w:kern w:val="0"/>
          <w:position w:val="0"/>
          <w:sz w:val="28"/>
          <w:szCs w:val="28"/>
          <w:lang w:val="uk-UA"/>
        </w:rPr>
        <w:t>до Технічного регламенту</w:t>
      </w:r>
    </w:p>
    <w:p w:rsidR="00FE7407" w:rsidRPr="00FE7407" w:rsidRDefault="00FE7407" w:rsidP="00FE7407">
      <w:pPr>
        <w:pStyle w:val="a4"/>
        <w:widowControl/>
        <w:spacing w:after="20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</w:p>
    <w:p w:rsidR="00FE7407" w:rsidRPr="00FE7407" w:rsidRDefault="00FE7407" w:rsidP="00FE7407">
      <w:pPr>
        <w:pStyle w:val="a4"/>
        <w:widowControl/>
        <w:spacing w:after="20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FE7407">
        <w:rPr>
          <w:b/>
          <w:spacing w:val="0"/>
          <w:kern w:val="0"/>
          <w:position w:val="0"/>
          <w:sz w:val="28"/>
          <w:szCs w:val="28"/>
          <w:lang w:val="uk-UA"/>
        </w:rPr>
        <w:t>ТАБЛИЦЯ ВІДПОВІДНОСТІ</w:t>
      </w:r>
    </w:p>
    <w:p w:rsidR="00A33A97" w:rsidRPr="00F0744A" w:rsidRDefault="00627086" w:rsidP="00A33A97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76" w:lineRule="auto"/>
        <w:jc w:val="center"/>
        <w:rPr>
          <w:b/>
          <w:spacing w:val="-2"/>
          <w:kern w:val="0"/>
          <w:position w:val="0"/>
          <w:sz w:val="28"/>
          <w:szCs w:val="28"/>
          <w:lang w:val="uk-UA"/>
        </w:rPr>
      </w:pPr>
      <w:r w:rsidRPr="00627086">
        <w:rPr>
          <w:spacing w:val="0"/>
          <w:kern w:val="0"/>
          <w:position w:val="0"/>
          <w:sz w:val="28"/>
          <w:szCs w:val="28"/>
          <w:lang w:val="uk-UA"/>
        </w:rPr>
        <w:t>положень Регламенту Комісії (ЄС) №</w:t>
      </w:r>
      <w:r w:rsidR="00380901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bookmarkStart w:id="0" w:name="_GoBack"/>
      <w:bookmarkEnd w:id="0"/>
      <w:r w:rsidR="007D485A">
        <w:rPr>
          <w:spacing w:val="0"/>
          <w:kern w:val="0"/>
          <w:position w:val="0"/>
          <w:sz w:val="28"/>
          <w:szCs w:val="28"/>
          <w:lang w:val="uk-UA"/>
        </w:rPr>
        <w:t>206/2012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від </w:t>
      </w:r>
      <w:r w:rsidR="007D485A">
        <w:rPr>
          <w:spacing w:val="0"/>
          <w:kern w:val="0"/>
          <w:position w:val="0"/>
          <w:sz w:val="28"/>
          <w:szCs w:val="28"/>
          <w:lang w:val="uk-UA"/>
        </w:rPr>
        <w:t>6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7D485A">
        <w:rPr>
          <w:spacing w:val="0"/>
          <w:kern w:val="0"/>
          <w:position w:val="0"/>
          <w:sz w:val="28"/>
          <w:szCs w:val="28"/>
          <w:lang w:val="uk-UA"/>
        </w:rPr>
        <w:t>березня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201</w:t>
      </w:r>
      <w:r w:rsidR="007D485A">
        <w:rPr>
          <w:spacing w:val="0"/>
          <w:kern w:val="0"/>
          <w:position w:val="0"/>
          <w:sz w:val="28"/>
          <w:szCs w:val="28"/>
          <w:lang w:val="uk-UA"/>
        </w:rPr>
        <w:t>2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року, що доповнює Директиву 2009/125/ЄC Європейсь</w:t>
      </w:r>
      <w:r w:rsidR="00380901">
        <w:rPr>
          <w:spacing w:val="0"/>
          <w:kern w:val="0"/>
          <w:position w:val="0"/>
          <w:sz w:val="28"/>
          <w:szCs w:val="28"/>
          <w:lang w:val="uk-UA"/>
        </w:rPr>
        <w:t>кого Парламенту та Ради стосовно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вимог</w:t>
      </w:r>
      <w:r w:rsidR="00380901">
        <w:rPr>
          <w:spacing w:val="0"/>
          <w:kern w:val="0"/>
          <w:position w:val="0"/>
          <w:sz w:val="28"/>
          <w:szCs w:val="28"/>
          <w:lang w:val="uk-UA"/>
        </w:rPr>
        <w:t xml:space="preserve"> щодо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proofErr w:type="spellStart"/>
      <w:r w:rsidRPr="00627086">
        <w:rPr>
          <w:spacing w:val="0"/>
          <w:kern w:val="0"/>
          <w:position w:val="0"/>
          <w:sz w:val="28"/>
          <w:szCs w:val="28"/>
          <w:lang w:val="uk-UA"/>
        </w:rPr>
        <w:t>екодизайну</w:t>
      </w:r>
      <w:proofErr w:type="spellEnd"/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для </w:t>
      </w:r>
      <w:r w:rsidR="007D485A" w:rsidRPr="007D485A">
        <w:rPr>
          <w:spacing w:val="0"/>
          <w:kern w:val="0"/>
          <w:position w:val="0"/>
          <w:sz w:val="28"/>
          <w:szCs w:val="28"/>
          <w:lang w:val="uk-UA"/>
        </w:rPr>
        <w:t xml:space="preserve">кондиціонерів </w:t>
      </w:r>
      <w:r w:rsidR="00BA1B12" w:rsidRPr="00BA1B12">
        <w:rPr>
          <w:spacing w:val="0"/>
          <w:kern w:val="0"/>
          <w:position w:val="0"/>
          <w:sz w:val="28"/>
          <w:szCs w:val="28"/>
          <w:lang w:val="uk-UA"/>
        </w:rPr>
        <w:t>повітря</w:t>
      </w:r>
      <w:r w:rsidR="00BA1B12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7D485A" w:rsidRPr="007D485A">
        <w:rPr>
          <w:spacing w:val="0"/>
          <w:kern w:val="0"/>
          <w:position w:val="0"/>
          <w:sz w:val="28"/>
          <w:szCs w:val="28"/>
          <w:lang w:val="uk-UA"/>
        </w:rPr>
        <w:t xml:space="preserve">та вентиляторів, призначених для особистого комфорту </w:t>
      </w:r>
      <w:r w:rsidR="00FE7407" w:rsidRPr="00A33A97">
        <w:rPr>
          <w:spacing w:val="-2"/>
          <w:kern w:val="0"/>
          <w:position w:val="0"/>
          <w:sz w:val="28"/>
          <w:szCs w:val="28"/>
          <w:lang w:val="uk-UA"/>
        </w:rPr>
        <w:t xml:space="preserve">та Технічного регламенту </w:t>
      </w:r>
      <w:r w:rsidR="00A33A97" w:rsidRPr="00A33A97">
        <w:rPr>
          <w:spacing w:val="-2"/>
          <w:kern w:val="0"/>
          <w:position w:val="0"/>
          <w:sz w:val="28"/>
          <w:szCs w:val="28"/>
          <w:lang w:val="uk-UA"/>
        </w:rPr>
        <w:t xml:space="preserve">щодо вимог до </w:t>
      </w:r>
      <w:proofErr w:type="spellStart"/>
      <w:r w:rsidR="00A33A97" w:rsidRPr="00A33A97">
        <w:rPr>
          <w:spacing w:val="-2"/>
          <w:kern w:val="0"/>
          <w:position w:val="0"/>
          <w:sz w:val="28"/>
          <w:szCs w:val="28"/>
          <w:lang w:val="uk-UA"/>
        </w:rPr>
        <w:t>екодизайну</w:t>
      </w:r>
      <w:proofErr w:type="spellEnd"/>
      <w:r w:rsidR="00A33A97" w:rsidRPr="00A33A97">
        <w:rPr>
          <w:spacing w:val="-2"/>
          <w:kern w:val="0"/>
          <w:position w:val="0"/>
          <w:sz w:val="28"/>
          <w:szCs w:val="28"/>
          <w:lang w:val="uk-UA"/>
        </w:rPr>
        <w:t xml:space="preserve"> для </w:t>
      </w:r>
      <w:r w:rsidR="007D485A" w:rsidRPr="007D485A">
        <w:rPr>
          <w:spacing w:val="-2"/>
          <w:kern w:val="0"/>
          <w:position w:val="0"/>
          <w:sz w:val="28"/>
          <w:szCs w:val="28"/>
          <w:lang w:val="uk-UA"/>
        </w:rPr>
        <w:t xml:space="preserve">кондиціонерів </w:t>
      </w:r>
      <w:r w:rsidR="00BA1B12" w:rsidRPr="00BA1B12">
        <w:rPr>
          <w:spacing w:val="-2"/>
          <w:kern w:val="0"/>
          <w:position w:val="0"/>
          <w:sz w:val="28"/>
          <w:szCs w:val="28"/>
          <w:lang w:val="uk-UA"/>
        </w:rPr>
        <w:t>повітря</w:t>
      </w:r>
      <w:r w:rsidR="00BA1B12">
        <w:rPr>
          <w:spacing w:val="-2"/>
          <w:kern w:val="0"/>
          <w:position w:val="0"/>
          <w:sz w:val="28"/>
          <w:szCs w:val="28"/>
          <w:lang w:val="uk-UA"/>
        </w:rPr>
        <w:t xml:space="preserve"> </w:t>
      </w:r>
      <w:r w:rsidR="007D485A" w:rsidRPr="007D485A">
        <w:rPr>
          <w:spacing w:val="-2"/>
          <w:kern w:val="0"/>
          <w:position w:val="0"/>
          <w:sz w:val="28"/>
          <w:szCs w:val="28"/>
          <w:lang w:val="uk-UA"/>
        </w:rPr>
        <w:t>та вентиляторів, призначених для особистого комфорту</w:t>
      </w: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FE7407" w:rsidRPr="00454CD8" w:rsidTr="00C92073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7" w:rsidRPr="007D485A" w:rsidRDefault="00FE7407" w:rsidP="00C9207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 Регламенту Комісії (ЄС)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7" w:rsidRPr="007D485A" w:rsidRDefault="00FE7407" w:rsidP="00C9207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 Технічного регламенту</w:t>
            </w:r>
          </w:p>
        </w:tc>
      </w:tr>
      <w:tr w:rsidR="00FE7407" w:rsidRPr="00454CD8" w:rsidTr="00C92073">
        <w:tc>
          <w:tcPr>
            <w:tcW w:w="4820" w:type="dxa"/>
            <w:tcBorders>
              <w:top w:val="single" w:sz="4" w:space="0" w:color="auto"/>
            </w:tcBorders>
          </w:tcPr>
          <w:p w:rsidR="00FE7407" w:rsidRPr="007D485A" w:rsidRDefault="00415A5C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FE7407"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 1 статті 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E7407" w:rsidRPr="007D485A" w:rsidRDefault="00FE740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7D485A" w:rsidRDefault="00415A5C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FE7407"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 2 статті 1</w:t>
            </w:r>
          </w:p>
        </w:tc>
        <w:tc>
          <w:tcPr>
            <w:tcW w:w="4678" w:type="dxa"/>
          </w:tcPr>
          <w:p w:rsidR="00FE7407" w:rsidRPr="007D485A" w:rsidRDefault="00FE740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7D485A" w:rsidRDefault="00FE740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="00415A5C" w:rsidRPr="007D485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 статті 2</w:t>
            </w:r>
          </w:p>
        </w:tc>
        <w:tc>
          <w:tcPr>
            <w:tcW w:w="4678" w:type="dxa"/>
            <w:shd w:val="clear" w:color="auto" w:fill="auto"/>
          </w:tcPr>
          <w:p w:rsidR="00FE7407" w:rsidRPr="007D485A" w:rsidRDefault="00627086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3</w:t>
            </w:r>
          </w:p>
        </w:tc>
      </w:tr>
      <w:tr w:rsidR="00A33A97" w:rsidRPr="00454CD8" w:rsidTr="00C92073">
        <w:tc>
          <w:tcPr>
            <w:tcW w:w="4820" w:type="dxa"/>
          </w:tcPr>
          <w:p w:rsidR="00A33A97" w:rsidRPr="007D485A" w:rsidRDefault="00627086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1 статті 2</w:t>
            </w:r>
          </w:p>
        </w:tc>
        <w:tc>
          <w:tcPr>
            <w:tcW w:w="4678" w:type="dxa"/>
            <w:shd w:val="clear" w:color="auto" w:fill="auto"/>
          </w:tcPr>
          <w:p w:rsidR="00A33A97" w:rsidRPr="007D485A" w:rsidRDefault="00A33A97" w:rsidP="007D485A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абзац  </w:t>
            </w:r>
            <w:proofErr w:type="spellStart"/>
            <w:r w:rsidR="007D485A" w:rsidRPr="007D4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п’ятий</w:t>
            </w:r>
            <w:proofErr w:type="spellEnd"/>
            <w:r w:rsidR="007D485A" w:rsidRPr="007D4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пункту 3</w:t>
            </w:r>
          </w:p>
        </w:tc>
      </w:tr>
      <w:tr w:rsidR="00A2084C" w:rsidRPr="00454CD8" w:rsidTr="00C92073">
        <w:tc>
          <w:tcPr>
            <w:tcW w:w="4820" w:type="dxa"/>
          </w:tcPr>
          <w:p w:rsidR="00A2084C" w:rsidRPr="007D485A" w:rsidRDefault="001858A6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2 статті 2</w:t>
            </w:r>
          </w:p>
        </w:tc>
        <w:tc>
          <w:tcPr>
            <w:tcW w:w="4678" w:type="dxa"/>
            <w:shd w:val="clear" w:color="auto" w:fill="auto"/>
          </w:tcPr>
          <w:p w:rsidR="00A2084C" w:rsidRPr="007D485A" w:rsidRDefault="00A2084C" w:rsidP="007D485A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="007D485A" w:rsidRPr="007D4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четвертий</w:t>
            </w:r>
            <w:proofErr w:type="spellEnd"/>
            <w:r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 пункту </w:t>
            </w:r>
            <w:r w:rsidR="00A33A97" w:rsidRPr="007D48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7D485A" w:rsidRDefault="001858A6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>Пункт 3 статті 2</w:t>
            </w:r>
          </w:p>
        </w:tc>
        <w:tc>
          <w:tcPr>
            <w:tcW w:w="4678" w:type="dxa"/>
            <w:shd w:val="clear" w:color="auto" w:fill="auto"/>
          </w:tcPr>
          <w:p w:rsidR="00FE7407" w:rsidRPr="007D485A" w:rsidRDefault="00A2084C" w:rsidP="002D20C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="002D20C0" w:rsidRPr="002D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сьомий</w:t>
            </w:r>
            <w:proofErr w:type="spellEnd"/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 пункту </w:t>
            </w:r>
            <w:r w:rsidR="00A33A97" w:rsidRPr="002D20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7D485A" w:rsidRDefault="001858A6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>Пункт 4 статті 2</w:t>
            </w:r>
          </w:p>
        </w:tc>
        <w:tc>
          <w:tcPr>
            <w:tcW w:w="4678" w:type="dxa"/>
            <w:shd w:val="clear" w:color="auto" w:fill="auto"/>
          </w:tcPr>
          <w:p w:rsidR="00FE7407" w:rsidRPr="007D485A" w:rsidRDefault="00415A5C" w:rsidP="002D20C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="002D20C0" w:rsidRPr="002D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шостий</w:t>
            </w:r>
            <w:proofErr w:type="spellEnd"/>
            <w:r w:rsidR="00AC662B" w:rsidRPr="002D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2084C"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пункту </w:t>
            </w:r>
            <w:r w:rsidR="00A33A97" w:rsidRPr="002D20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7D485A" w:rsidRDefault="00AC662B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>Пункт 5 статті 2</w:t>
            </w:r>
          </w:p>
        </w:tc>
        <w:tc>
          <w:tcPr>
            <w:tcW w:w="4678" w:type="dxa"/>
            <w:shd w:val="clear" w:color="auto" w:fill="auto"/>
          </w:tcPr>
          <w:p w:rsidR="00FE7407" w:rsidRPr="007D485A" w:rsidRDefault="004072C9" w:rsidP="002D20C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="002D20C0" w:rsidRPr="002D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другий</w:t>
            </w:r>
            <w:proofErr w:type="spellEnd"/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84C"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пункту </w:t>
            </w:r>
            <w:r w:rsidR="00A33A97" w:rsidRPr="002D20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7D485A" w:rsidRDefault="00AC662B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>Пункт 6 статті 2</w:t>
            </w:r>
          </w:p>
        </w:tc>
        <w:tc>
          <w:tcPr>
            <w:tcW w:w="4678" w:type="dxa"/>
            <w:shd w:val="clear" w:color="auto" w:fill="auto"/>
          </w:tcPr>
          <w:p w:rsidR="00FE7407" w:rsidRPr="007D485A" w:rsidRDefault="00A2084C" w:rsidP="002D20C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="002D20C0" w:rsidRPr="002D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третій</w:t>
            </w:r>
            <w:proofErr w:type="spellEnd"/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 пункту </w:t>
            </w:r>
            <w:r w:rsidR="00A33A97" w:rsidRPr="002D20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7D485A" w:rsidRDefault="00B81C26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3</w:t>
            </w:r>
          </w:p>
        </w:tc>
        <w:tc>
          <w:tcPr>
            <w:tcW w:w="4678" w:type="dxa"/>
          </w:tcPr>
          <w:p w:rsidR="00FE7407" w:rsidRPr="007D485A" w:rsidRDefault="00FE740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B81C26" w:rsidRPr="00FC3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7D485A" w:rsidRDefault="00B81C26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4</w:t>
            </w:r>
          </w:p>
        </w:tc>
        <w:tc>
          <w:tcPr>
            <w:tcW w:w="4678" w:type="dxa"/>
          </w:tcPr>
          <w:p w:rsidR="00FE7407" w:rsidRPr="007D485A" w:rsidRDefault="00FE740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B81C26" w:rsidRPr="00FC3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7407" w:rsidRPr="00454CD8" w:rsidTr="00C92073">
        <w:tc>
          <w:tcPr>
            <w:tcW w:w="4820" w:type="dxa"/>
          </w:tcPr>
          <w:p w:rsidR="00A40600" w:rsidRPr="007D485A" w:rsidRDefault="00A40600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5</w:t>
            </w:r>
          </w:p>
        </w:tc>
        <w:tc>
          <w:tcPr>
            <w:tcW w:w="4678" w:type="dxa"/>
          </w:tcPr>
          <w:p w:rsidR="00FE7407" w:rsidRPr="007D485A" w:rsidRDefault="00A40600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пункт 6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7D485A" w:rsidRDefault="00FE740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Стаття </w:t>
            </w:r>
            <w:r w:rsidR="00A40600" w:rsidRPr="00FC3A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E7407" w:rsidRPr="007D485A" w:rsidRDefault="00A40600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пункт 7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FC3AEE" w:rsidRDefault="00A40600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7</w:t>
            </w:r>
          </w:p>
        </w:tc>
        <w:tc>
          <w:tcPr>
            <w:tcW w:w="4678" w:type="dxa"/>
          </w:tcPr>
          <w:p w:rsidR="00FE7407" w:rsidRPr="00FC3AEE" w:rsidRDefault="00FE740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3A97" w:rsidRPr="00454CD8" w:rsidTr="00C92073">
        <w:tc>
          <w:tcPr>
            <w:tcW w:w="4820" w:type="dxa"/>
          </w:tcPr>
          <w:p w:rsidR="00A33A97" w:rsidRPr="00FC3AEE" w:rsidRDefault="00A33A9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Стаття </w:t>
            </w:r>
            <w:r w:rsidR="00A40600" w:rsidRPr="00FC3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A33A97" w:rsidRPr="00FC3AEE" w:rsidRDefault="00A33A9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FC3AEE" w:rsidRDefault="00FE7407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Pr="00FC3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8" w:type="dxa"/>
          </w:tcPr>
          <w:p w:rsidR="00FE7407" w:rsidRPr="00FC3AEE" w:rsidRDefault="00FC3AEE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407" w:rsidRPr="00FC3AEE"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</w:tc>
      </w:tr>
      <w:tr w:rsidR="00FE7407" w:rsidRPr="00454CD8" w:rsidTr="00C92073">
        <w:tc>
          <w:tcPr>
            <w:tcW w:w="4820" w:type="dxa"/>
          </w:tcPr>
          <w:p w:rsidR="00FE7407" w:rsidRPr="00FC3AEE" w:rsidRDefault="00FC3AEE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407"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FE7407" w:rsidRPr="00FC3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8" w:type="dxa"/>
          </w:tcPr>
          <w:p w:rsidR="00FE7407" w:rsidRPr="00FC3AEE" w:rsidRDefault="00FC3AEE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407" w:rsidRPr="00FC3AEE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</w:tc>
      </w:tr>
      <w:tr w:rsidR="00FE7407" w:rsidRPr="00454CD8" w:rsidTr="00C92073">
        <w:trPr>
          <w:trHeight w:val="375"/>
        </w:trPr>
        <w:tc>
          <w:tcPr>
            <w:tcW w:w="4820" w:type="dxa"/>
          </w:tcPr>
          <w:p w:rsidR="00FE7407" w:rsidRPr="00FC3AEE" w:rsidRDefault="00C92073" w:rsidP="00C92073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407"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FE7407" w:rsidRPr="00FC3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8" w:type="dxa"/>
          </w:tcPr>
          <w:p w:rsidR="00C92073" w:rsidRPr="00FC3AEE" w:rsidRDefault="00C92073" w:rsidP="00FC3AEE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C3AE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E7407" w:rsidRPr="00FC3AEE">
              <w:rPr>
                <w:rFonts w:ascii="Times New Roman" w:hAnsi="Times New Roman" w:cs="Times New Roman"/>
                <w:sz w:val="28"/>
                <w:szCs w:val="28"/>
              </w:rPr>
              <w:t>додаток 3</w:t>
            </w:r>
          </w:p>
        </w:tc>
      </w:tr>
      <w:tr w:rsidR="00C92073" w:rsidRPr="00454CD8" w:rsidTr="00C92073">
        <w:trPr>
          <w:trHeight w:val="270"/>
        </w:trPr>
        <w:tc>
          <w:tcPr>
            <w:tcW w:w="4820" w:type="dxa"/>
            <w:tcBorders>
              <w:bottom w:val="single" w:sz="4" w:space="0" w:color="auto"/>
            </w:tcBorders>
          </w:tcPr>
          <w:p w:rsidR="00C92073" w:rsidRPr="00FC3AEE" w:rsidRDefault="00C92073" w:rsidP="00C92073">
            <w:pPr>
              <w:pStyle w:val="a3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C3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Додаток IV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92073" w:rsidRPr="00FC3AEE" w:rsidRDefault="00C92073" w:rsidP="00FC3AEE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C3AE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додаток 4</w:t>
            </w:r>
          </w:p>
        </w:tc>
      </w:tr>
    </w:tbl>
    <w:p w:rsidR="00C92073" w:rsidRDefault="00C92073">
      <w:r>
        <w:br w:type="textWrapping" w:clear="all"/>
      </w:r>
    </w:p>
    <w:p w:rsidR="004B77CE" w:rsidRDefault="00C92073">
      <w:r>
        <w:rPr>
          <w:lang w:val="uk-UA"/>
        </w:rPr>
        <w:t xml:space="preserve">                                                                           </w:t>
      </w:r>
      <w:r w:rsidRPr="00C92073">
        <w:t>_____________________</w:t>
      </w:r>
    </w:p>
    <w:sectPr w:rsidR="004B77CE" w:rsidSect="008B66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5D" w:rsidRDefault="0030555D" w:rsidP="008B668F">
      <w:r>
        <w:separator/>
      </w:r>
    </w:p>
  </w:endnote>
  <w:endnote w:type="continuationSeparator" w:id="0">
    <w:p w:rsidR="0030555D" w:rsidRDefault="0030555D" w:rsidP="008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5D" w:rsidRDefault="0030555D" w:rsidP="008B668F">
      <w:r>
        <w:separator/>
      </w:r>
    </w:p>
  </w:footnote>
  <w:footnote w:type="continuationSeparator" w:id="0">
    <w:p w:rsidR="0030555D" w:rsidRDefault="0030555D" w:rsidP="008B6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477046"/>
      <w:docPartObj>
        <w:docPartGallery w:val="Page Numbers (Top of Page)"/>
        <w:docPartUnique/>
      </w:docPartObj>
    </w:sdtPr>
    <w:sdtEndPr/>
    <w:sdtContent>
      <w:p w:rsidR="008B668F" w:rsidRDefault="008B668F" w:rsidP="008B66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73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             Продовження додатку </w:t>
        </w:r>
        <w:r w:rsidR="00A33A97">
          <w:rPr>
            <w:lang w:val="uk-UA"/>
          </w:rPr>
          <w:t>4</w:t>
        </w:r>
      </w:p>
    </w:sdtContent>
  </w:sdt>
  <w:p w:rsidR="008B668F" w:rsidRDefault="008B66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05"/>
    <w:rsid w:val="00012A48"/>
    <w:rsid w:val="00031CF0"/>
    <w:rsid w:val="00043A40"/>
    <w:rsid w:val="000725DD"/>
    <w:rsid w:val="000D2D3F"/>
    <w:rsid w:val="000E697F"/>
    <w:rsid w:val="00100FCE"/>
    <w:rsid w:val="001858A6"/>
    <w:rsid w:val="001D3305"/>
    <w:rsid w:val="002D20C0"/>
    <w:rsid w:val="0030555D"/>
    <w:rsid w:val="00353131"/>
    <w:rsid w:val="00380901"/>
    <w:rsid w:val="004072C9"/>
    <w:rsid w:val="00415A5C"/>
    <w:rsid w:val="004B77CE"/>
    <w:rsid w:val="004F4680"/>
    <w:rsid w:val="005B3267"/>
    <w:rsid w:val="006106FA"/>
    <w:rsid w:val="00627086"/>
    <w:rsid w:val="0069090C"/>
    <w:rsid w:val="00705118"/>
    <w:rsid w:val="007C4988"/>
    <w:rsid w:val="007D485A"/>
    <w:rsid w:val="00864F75"/>
    <w:rsid w:val="008B668F"/>
    <w:rsid w:val="00921385"/>
    <w:rsid w:val="009476C3"/>
    <w:rsid w:val="00A2084C"/>
    <w:rsid w:val="00A33A97"/>
    <w:rsid w:val="00A40600"/>
    <w:rsid w:val="00AC662B"/>
    <w:rsid w:val="00B0542F"/>
    <w:rsid w:val="00B81C26"/>
    <w:rsid w:val="00BA1B12"/>
    <w:rsid w:val="00BA653D"/>
    <w:rsid w:val="00BC7B1F"/>
    <w:rsid w:val="00C92073"/>
    <w:rsid w:val="00D83803"/>
    <w:rsid w:val="00FC3AEE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E7407"/>
    <w:pPr>
      <w:keepNext/>
      <w:autoSpaceDE/>
      <w:autoSpaceDN/>
      <w:spacing w:before="120"/>
      <w:ind w:left="567"/>
      <w:outlineLvl w:val="2"/>
    </w:pPr>
    <w:rPr>
      <w:rFonts w:ascii="Antiqua" w:hAnsi="Antiqua"/>
      <w:b/>
      <w:i/>
      <w:sz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740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4"/>
    <w:uiPriority w:val="99"/>
    <w:rsid w:val="00FE7407"/>
    <w:pPr>
      <w:widowControl/>
      <w:spacing w:before="120"/>
      <w:ind w:firstLine="567"/>
    </w:pPr>
    <w:rPr>
      <w:rFonts w:ascii="Antiqua" w:hAnsi="Antiqua" w:cs="Antiqua"/>
      <w:spacing w:val="0"/>
      <w:kern w:val="0"/>
      <w:position w:val="0"/>
      <w:sz w:val="26"/>
      <w:szCs w:val="26"/>
      <w:lang w:val="uk-UA"/>
    </w:rPr>
  </w:style>
  <w:style w:type="paragraph" w:customStyle="1" w:styleId="a4">
    <w:name w:val="Стиль"/>
    <w:uiPriority w:val="99"/>
    <w:rsid w:val="00FE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8B668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B668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668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668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4F7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64F7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E7407"/>
    <w:pPr>
      <w:keepNext/>
      <w:autoSpaceDE/>
      <w:autoSpaceDN/>
      <w:spacing w:before="120"/>
      <w:ind w:left="567"/>
      <w:outlineLvl w:val="2"/>
    </w:pPr>
    <w:rPr>
      <w:rFonts w:ascii="Antiqua" w:hAnsi="Antiqua"/>
      <w:b/>
      <w:i/>
      <w:sz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740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4"/>
    <w:uiPriority w:val="99"/>
    <w:rsid w:val="00FE7407"/>
    <w:pPr>
      <w:widowControl/>
      <w:spacing w:before="120"/>
      <w:ind w:firstLine="567"/>
    </w:pPr>
    <w:rPr>
      <w:rFonts w:ascii="Antiqua" w:hAnsi="Antiqua" w:cs="Antiqua"/>
      <w:spacing w:val="0"/>
      <w:kern w:val="0"/>
      <w:position w:val="0"/>
      <w:sz w:val="26"/>
      <w:szCs w:val="26"/>
      <w:lang w:val="uk-UA"/>
    </w:rPr>
  </w:style>
  <w:style w:type="paragraph" w:customStyle="1" w:styleId="a4">
    <w:name w:val="Стиль"/>
    <w:uiPriority w:val="99"/>
    <w:rsid w:val="00FE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8B668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B668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668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668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4F7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64F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Мироненко Іванна Богданівна</cp:lastModifiedBy>
  <cp:revision>6</cp:revision>
  <cp:lastPrinted>2018-05-21T12:09:00Z</cp:lastPrinted>
  <dcterms:created xsi:type="dcterms:W3CDTF">2018-08-09T12:26:00Z</dcterms:created>
  <dcterms:modified xsi:type="dcterms:W3CDTF">2018-11-05T15:16:00Z</dcterms:modified>
</cp:coreProperties>
</file>