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1" w:rsidRPr="00111F99" w:rsidRDefault="00CF7D01" w:rsidP="00CF7D01">
      <w:pPr>
        <w:spacing w:line="276" w:lineRule="auto"/>
        <w:jc w:val="right"/>
        <w:outlineLvl w:val="0"/>
        <w:rPr>
          <w:sz w:val="27"/>
          <w:szCs w:val="27"/>
          <w:lang w:val="uk-UA"/>
        </w:rPr>
      </w:pPr>
      <w:r w:rsidRPr="00111F99">
        <w:rPr>
          <w:sz w:val="27"/>
          <w:szCs w:val="27"/>
          <w:lang w:val="uk-UA"/>
        </w:rPr>
        <w:t>ПРОЕКТ</w:t>
      </w:r>
    </w:p>
    <w:p w:rsidR="00CF7D01" w:rsidRPr="00111F99" w:rsidRDefault="00CF7D01" w:rsidP="00CF7D01">
      <w:pPr>
        <w:spacing w:line="276" w:lineRule="auto"/>
        <w:jc w:val="center"/>
        <w:outlineLvl w:val="0"/>
        <w:rPr>
          <w:sz w:val="27"/>
          <w:szCs w:val="27"/>
          <w:lang w:val="uk-UA"/>
        </w:rPr>
      </w:pPr>
      <w:r w:rsidRPr="00111F99">
        <w:rPr>
          <w:noProof/>
          <w:sz w:val="27"/>
          <w:szCs w:val="27"/>
        </w:rPr>
        <w:drawing>
          <wp:inline distT="0" distB="0" distL="0" distR="0" wp14:anchorId="0E43BD02" wp14:editId="57B6BD48">
            <wp:extent cx="685800" cy="9143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0" cy="9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01" w:rsidRPr="00111F99" w:rsidRDefault="00CF7D01" w:rsidP="00CF7D01">
      <w:pPr>
        <w:spacing w:line="276" w:lineRule="auto"/>
        <w:jc w:val="center"/>
        <w:outlineLvl w:val="0"/>
        <w:rPr>
          <w:b/>
          <w:sz w:val="27"/>
          <w:szCs w:val="27"/>
          <w:lang w:val="uk-UA"/>
        </w:rPr>
      </w:pPr>
      <w:r w:rsidRPr="00111F99">
        <w:rPr>
          <w:b/>
          <w:sz w:val="27"/>
          <w:szCs w:val="27"/>
          <w:lang w:val="uk-UA"/>
        </w:rPr>
        <w:t>КАБІНЕТ МІНІСТРІВ УКРАЇНИ</w:t>
      </w:r>
    </w:p>
    <w:p w:rsidR="00CF7D01" w:rsidRPr="00111F99" w:rsidRDefault="00CF7D01" w:rsidP="00CF7D01">
      <w:pPr>
        <w:spacing w:line="276" w:lineRule="auto"/>
        <w:jc w:val="center"/>
        <w:rPr>
          <w:b/>
          <w:sz w:val="27"/>
          <w:szCs w:val="27"/>
          <w:lang w:val="uk-UA"/>
        </w:rPr>
      </w:pPr>
    </w:p>
    <w:p w:rsidR="00CF7D01" w:rsidRPr="00111F99" w:rsidRDefault="00CF7D01" w:rsidP="00CF7D01">
      <w:pPr>
        <w:spacing w:line="276" w:lineRule="auto"/>
        <w:jc w:val="center"/>
        <w:outlineLvl w:val="0"/>
        <w:rPr>
          <w:b/>
          <w:sz w:val="27"/>
          <w:szCs w:val="27"/>
          <w:lang w:val="uk-UA"/>
        </w:rPr>
      </w:pPr>
      <w:r w:rsidRPr="00111F99">
        <w:rPr>
          <w:b/>
          <w:sz w:val="27"/>
          <w:szCs w:val="27"/>
          <w:lang w:val="uk-UA"/>
        </w:rPr>
        <w:t>ПОСТАНОВА</w:t>
      </w:r>
    </w:p>
    <w:p w:rsidR="00CF7D01" w:rsidRPr="00111F99" w:rsidRDefault="00CF7D01" w:rsidP="00CF7D01">
      <w:pPr>
        <w:spacing w:line="276" w:lineRule="auto"/>
        <w:jc w:val="center"/>
        <w:rPr>
          <w:sz w:val="27"/>
          <w:szCs w:val="27"/>
          <w:lang w:val="uk-UA"/>
        </w:rPr>
      </w:pPr>
    </w:p>
    <w:p w:rsidR="00CF7D01" w:rsidRPr="00111F99" w:rsidRDefault="00CF7D01" w:rsidP="00CF7D01">
      <w:pPr>
        <w:spacing w:line="276" w:lineRule="auto"/>
        <w:jc w:val="center"/>
        <w:rPr>
          <w:sz w:val="27"/>
          <w:szCs w:val="27"/>
          <w:lang w:val="uk-UA"/>
        </w:rPr>
      </w:pPr>
      <w:r w:rsidRPr="00111F99">
        <w:rPr>
          <w:sz w:val="27"/>
          <w:szCs w:val="27"/>
          <w:lang w:val="uk-UA"/>
        </w:rPr>
        <w:t>від                                 201</w:t>
      </w:r>
      <w:r w:rsidR="00014095" w:rsidRPr="00111F99">
        <w:rPr>
          <w:sz w:val="27"/>
          <w:szCs w:val="27"/>
          <w:lang w:val="uk-UA"/>
        </w:rPr>
        <w:t>__</w:t>
      </w:r>
      <w:r w:rsidRPr="00111F99">
        <w:rPr>
          <w:sz w:val="27"/>
          <w:szCs w:val="27"/>
          <w:lang w:val="uk-UA"/>
        </w:rPr>
        <w:t xml:space="preserve"> р. № </w:t>
      </w:r>
    </w:p>
    <w:p w:rsidR="00CF7D01" w:rsidRPr="00111F99" w:rsidRDefault="00CF7D01" w:rsidP="00CF7D01">
      <w:pPr>
        <w:spacing w:line="276" w:lineRule="auto"/>
        <w:jc w:val="center"/>
        <w:rPr>
          <w:sz w:val="27"/>
          <w:szCs w:val="27"/>
          <w:lang w:val="uk-UA"/>
        </w:rPr>
      </w:pPr>
    </w:p>
    <w:p w:rsidR="00CF7D01" w:rsidRPr="00111F99" w:rsidRDefault="00CF7D01" w:rsidP="00CF7D01">
      <w:pPr>
        <w:spacing w:line="276" w:lineRule="auto"/>
        <w:jc w:val="center"/>
        <w:outlineLvl w:val="0"/>
        <w:rPr>
          <w:sz w:val="27"/>
          <w:szCs w:val="27"/>
          <w:lang w:val="uk-UA"/>
        </w:rPr>
      </w:pPr>
      <w:r w:rsidRPr="00111F99">
        <w:rPr>
          <w:sz w:val="27"/>
          <w:szCs w:val="27"/>
          <w:lang w:val="uk-UA"/>
        </w:rPr>
        <w:t>Київ</w:t>
      </w:r>
    </w:p>
    <w:p w:rsidR="00CF7D01" w:rsidRPr="00111F99" w:rsidRDefault="00CF7D01" w:rsidP="00CF7D01">
      <w:pPr>
        <w:spacing w:line="276" w:lineRule="auto"/>
        <w:jc w:val="center"/>
        <w:outlineLvl w:val="0"/>
        <w:rPr>
          <w:sz w:val="27"/>
          <w:szCs w:val="27"/>
          <w:lang w:val="uk-UA"/>
        </w:rPr>
      </w:pPr>
    </w:p>
    <w:p w:rsidR="00CF7D01" w:rsidRPr="00111F99" w:rsidRDefault="00CF7D01" w:rsidP="00CF7D01">
      <w:pPr>
        <w:pStyle w:val="a4"/>
        <w:spacing w:before="0" w:after="0" w:line="276" w:lineRule="auto"/>
        <w:outlineLvl w:val="0"/>
        <w:rPr>
          <w:rFonts w:ascii="Times New Roman" w:hAnsi="Times New Roman"/>
          <w:sz w:val="27"/>
          <w:szCs w:val="27"/>
        </w:rPr>
      </w:pPr>
      <w:r w:rsidRPr="00111F99">
        <w:rPr>
          <w:rFonts w:ascii="Times New Roman" w:hAnsi="Times New Roman"/>
          <w:sz w:val="27"/>
          <w:szCs w:val="27"/>
        </w:rPr>
        <w:t xml:space="preserve">Про затвердження Технічного регламенту щодо вимог </w:t>
      </w:r>
      <w:r w:rsidR="0066774D" w:rsidRPr="00111F99">
        <w:rPr>
          <w:rFonts w:ascii="Times New Roman" w:hAnsi="Times New Roman"/>
          <w:sz w:val="27"/>
          <w:szCs w:val="27"/>
        </w:rPr>
        <w:t>до</w:t>
      </w:r>
      <w:r w:rsidRPr="00111F9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11F99">
        <w:rPr>
          <w:rFonts w:ascii="Times New Roman" w:hAnsi="Times New Roman"/>
          <w:sz w:val="27"/>
          <w:szCs w:val="27"/>
        </w:rPr>
        <w:t>екодизайну</w:t>
      </w:r>
      <w:proofErr w:type="spellEnd"/>
      <w:r w:rsidRPr="00111F99">
        <w:rPr>
          <w:rFonts w:ascii="Times New Roman" w:hAnsi="Times New Roman"/>
          <w:sz w:val="27"/>
          <w:szCs w:val="27"/>
        </w:rPr>
        <w:t xml:space="preserve"> для </w:t>
      </w:r>
      <w:r w:rsidR="00B45C8E" w:rsidRPr="00111F99">
        <w:rPr>
          <w:rFonts w:ascii="Times New Roman" w:hAnsi="Times New Roman"/>
          <w:sz w:val="27"/>
          <w:szCs w:val="27"/>
        </w:rPr>
        <w:t>обігрівачів приміщень та комбінованих обігрівачів</w:t>
      </w:r>
    </w:p>
    <w:p w:rsidR="00CF7D01" w:rsidRPr="00111F99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  <w:bookmarkStart w:id="0" w:name="4"/>
      <w:bookmarkEnd w:id="0"/>
    </w:p>
    <w:p w:rsidR="00CF7D01" w:rsidRPr="00111F99" w:rsidRDefault="00CF7D01" w:rsidP="00CF7D01">
      <w:pPr>
        <w:spacing w:line="276" w:lineRule="auto"/>
        <w:ind w:firstLine="709"/>
        <w:jc w:val="both"/>
        <w:rPr>
          <w:b/>
          <w:sz w:val="27"/>
          <w:szCs w:val="27"/>
          <w:lang w:val="uk-UA"/>
        </w:rPr>
      </w:pPr>
      <w:r w:rsidRPr="00111F99">
        <w:rPr>
          <w:sz w:val="27"/>
          <w:szCs w:val="27"/>
          <w:lang w:val="uk-UA"/>
        </w:rPr>
        <w:t xml:space="preserve">Відповідно до статті 5 Закону України “Про технічні регламенти та оцінку відповідності” Кабінет Міністрів України </w:t>
      </w:r>
      <w:r w:rsidRPr="00111F99">
        <w:rPr>
          <w:b/>
          <w:sz w:val="27"/>
          <w:szCs w:val="27"/>
          <w:lang w:val="uk-UA"/>
        </w:rPr>
        <w:t>постановляє:</w:t>
      </w:r>
    </w:p>
    <w:p w:rsidR="00CF7D01" w:rsidRPr="00111F99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  <w:r w:rsidRPr="00111F99">
        <w:rPr>
          <w:rFonts w:ascii="Times New Roman" w:hAnsi="Times New Roman"/>
          <w:sz w:val="27"/>
          <w:szCs w:val="27"/>
        </w:rPr>
        <w:t xml:space="preserve">1. Затвердити Технічний регламент щодо вимог </w:t>
      </w:r>
      <w:r w:rsidR="0066774D" w:rsidRPr="00111F99">
        <w:rPr>
          <w:rFonts w:ascii="Times New Roman" w:hAnsi="Times New Roman"/>
          <w:sz w:val="27"/>
          <w:szCs w:val="27"/>
        </w:rPr>
        <w:t>до</w:t>
      </w:r>
      <w:r w:rsidRPr="00111F9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11F99">
        <w:rPr>
          <w:rFonts w:ascii="Times New Roman" w:hAnsi="Times New Roman"/>
          <w:sz w:val="27"/>
          <w:szCs w:val="27"/>
        </w:rPr>
        <w:t>екодизайну</w:t>
      </w:r>
      <w:proofErr w:type="spellEnd"/>
      <w:r w:rsidRPr="00111F99">
        <w:rPr>
          <w:rFonts w:ascii="Times New Roman" w:hAnsi="Times New Roman"/>
          <w:sz w:val="27"/>
          <w:szCs w:val="27"/>
        </w:rPr>
        <w:t xml:space="preserve"> </w:t>
      </w:r>
      <w:r w:rsidR="00C529D9" w:rsidRPr="00111F99">
        <w:rPr>
          <w:rFonts w:ascii="Times New Roman" w:hAnsi="Times New Roman"/>
          <w:sz w:val="27"/>
          <w:szCs w:val="27"/>
        </w:rPr>
        <w:t xml:space="preserve">для </w:t>
      </w:r>
      <w:r w:rsidR="00B45C8E" w:rsidRPr="00111F99">
        <w:rPr>
          <w:rFonts w:ascii="Times New Roman" w:hAnsi="Times New Roman"/>
          <w:sz w:val="27"/>
          <w:szCs w:val="27"/>
        </w:rPr>
        <w:t>обігрівачів приміщень та комбінованих обігрівачів</w:t>
      </w:r>
      <w:r w:rsidR="00EE3ABA" w:rsidRPr="00111F99">
        <w:rPr>
          <w:rFonts w:ascii="Times New Roman" w:hAnsi="Times New Roman"/>
          <w:sz w:val="27"/>
          <w:szCs w:val="27"/>
        </w:rPr>
        <w:t xml:space="preserve">, </w:t>
      </w:r>
      <w:r w:rsidRPr="00111F99">
        <w:rPr>
          <w:rFonts w:ascii="Times New Roman" w:hAnsi="Times New Roman"/>
          <w:sz w:val="27"/>
          <w:szCs w:val="27"/>
        </w:rPr>
        <w:t>що додається.</w:t>
      </w:r>
    </w:p>
    <w:p w:rsidR="00CF7D01" w:rsidRPr="00111F99" w:rsidRDefault="00CF7D01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  <w:r w:rsidRPr="00111F99">
        <w:rPr>
          <w:rFonts w:ascii="Times New Roman" w:hAnsi="Times New Roman"/>
          <w:sz w:val="27"/>
          <w:szCs w:val="27"/>
        </w:rPr>
        <w:t xml:space="preserve">2. Державному агентству з енергоефективності та енергозбереження забезпечити впровадження </w:t>
      </w:r>
      <w:r w:rsidR="0066774D" w:rsidRPr="00111F99">
        <w:rPr>
          <w:rFonts w:ascii="Times New Roman" w:hAnsi="Times New Roman"/>
          <w:sz w:val="27"/>
          <w:szCs w:val="27"/>
        </w:rPr>
        <w:t>Технічного регламенту, затвердженого цією постановою.</w:t>
      </w:r>
    </w:p>
    <w:p w:rsidR="0065222C" w:rsidRPr="00111F99" w:rsidRDefault="00317D2B" w:rsidP="0065222C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  <w:r w:rsidRPr="00111F99">
        <w:rPr>
          <w:rFonts w:ascii="Times New Roman" w:hAnsi="Times New Roman"/>
          <w:sz w:val="27"/>
          <w:szCs w:val="27"/>
        </w:rPr>
        <w:t>3</w:t>
      </w:r>
      <w:r w:rsidR="00CF7D01" w:rsidRPr="00111F99">
        <w:rPr>
          <w:rFonts w:ascii="Times New Roman" w:hAnsi="Times New Roman"/>
          <w:sz w:val="27"/>
          <w:szCs w:val="27"/>
        </w:rPr>
        <w:t>.</w:t>
      </w:r>
      <w:r w:rsidRPr="00111F99">
        <w:rPr>
          <w:rFonts w:ascii="Times New Roman" w:hAnsi="Times New Roman"/>
          <w:sz w:val="27"/>
          <w:szCs w:val="27"/>
        </w:rPr>
        <w:t> </w:t>
      </w:r>
      <w:proofErr w:type="spellStart"/>
      <w:r w:rsidR="00BB6CF1" w:rsidRPr="00111F99">
        <w:rPr>
          <w:rFonts w:ascii="Times New Roman" w:hAnsi="Times New Roman"/>
          <w:sz w:val="27"/>
          <w:szCs w:val="27"/>
        </w:rPr>
        <w:t>Внести</w:t>
      </w:r>
      <w:proofErr w:type="spellEnd"/>
      <w:r w:rsidR="00BB6CF1" w:rsidRPr="00111F99">
        <w:rPr>
          <w:rFonts w:ascii="Times New Roman" w:hAnsi="Times New Roman"/>
          <w:sz w:val="27"/>
          <w:szCs w:val="27"/>
        </w:rPr>
        <w:t xml:space="preserve"> до </w:t>
      </w:r>
      <w:r w:rsidR="000971EE" w:rsidRPr="00111F99">
        <w:rPr>
          <w:rFonts w:ascii="Times New Roman" w:hAnsi="Times New Roman"/>
          <w:sz w:val="27"/>
          <w:szCs w:val="27"/>
        </w:rPr>
        <w:t>постанов Кабінету Міністрів України від 28 грудня 2016 р. № 1069 «Про затвердження п</w:t>
      </w:r>
      <w:r w:rsidR="00BB6CF1" w:rsidRPr="00111F99">
        <w:rPr>
          <w:rFonts w:ascii="Times New Roman" w:hAnsi="Times New Roman"/>
          <w:sz w:val="27"/>
          <w:szCs w:val="27"/>
        </w:rPr>
        <w:t xml:space="preserve">ереліку видів продукції, щодо яких органи державного ринкового нагляду здійснюють державний ринковий </w:t>
      </w:r>
      <w:r w:rsidR="000971EE" w:rsidRPr="00111F99">
        <w:rPr>
          <w:rFonts w:ascii="Times New Roman" w:hAnsi="Times New Roman"/>
          <w:sz w:val="27"/>
          <w:szCs w:val="27"/>
        </w:rPr>
        <w:t xml:space="preserve">нагляд» </w:t>
      </w:r>
      <w:r w:rsidR="00BB6CF1" w:rsidRPr="00111F99">
        <w:rPr>
          <w:rFonts w:ascii="Times New Roman" w:hAnsi="Times New Roman"/>
          <w:sz w:val="27"/>
          <w:szCs w:val="27"/>
        </w:rPr>
        <w:t xml:space="preserve">(Офіційний вісник України, 2017, № 50, ст. 1550) </w:t>
      </w:r>
      <w:r w:rsidR="000971EE" w:rsidRPr="00111F99">
        <w:rPr>
          <w:rFonts w:ascii="Times New Roman" w:hAnsi="Times New Roman"/>
          <w:sz w:val="27"/>
          <w:szCs w:val="27"/>
        </w:rPr>
        <w:t>і від 27</w:t>
      </w:r>
      <w:r w:rsidR="00AC2E51" w:rsidRPr="00111F99">
        <w:rPr>
          <w:rFonts w:ascii="Times New Roman" w:hAnsi="Times New Roman"/>
          <w:sz w:val="27"/>
          <w:szCs w:val="27"/>
        </w:rPr>
        <w:t> </w:t>
      </w:r>
      <w:r w:rsidR="000971EE" w:rsidRPr="00111F99">
        <w:rPr>
          <w:rFonts w:ascii="Times New Roman" w:hAnsi="Times New Roman"/>
          <w:sz w:val="27"/>
          <w:szCs w:val="27"/>
        </w:rPr>
        <w:t>серпня 2008</w:t>
      </w:r>
      <w:r w:rsidR="00AC2E51" w:rsidRPr="00111F99">
        <w:rPr>
          <w:rFonts w:ascii="Times New Roman" w:hAnsi="Times New Roman"/>
          <w:sz w:val="27"/>
          <w:szCs w:val="27"/>
        </w:rPr>
        <w:t> </w:t>
      </w:r>
      <w:r w:rsidR="000971EE" w:rsidRPr="00111F99">
        <w:rPr>
          <w:rFonts w:ascii="Times New Roman" w:hAnsi="Times New Roman"/>
          <w:sz w:val="27"/>
          <w:szCs w:val="27"/>
        </w:rPr>
        <w:t>р. №</w:t>
      </w:r>
      <w:r w:rsidR="00396826" w:rsidRPr="00111F99">
        <w:rPr>
          <w:rFonts w:ascii="Times New Roman" w:hAnsi="Times New Roman"/>
          <w:sz w:val="27"/>
          <w:szCs w:val="27"/>
        </w:rPr>
        <w:t> </w:t>
      </w:r>
      <w:r w:rsidR="000971EE" w:rsidRPr="00111F99">
        <w:rPr>
          <w:rFonts w:ascii="Times New Roman" w:hAnsi="Times New Roman"/>
          <w:sz w:val="27"/>
          <w:szCs w:val="27"/>
        </w:rPr>
        <w:t>748 «Про затвердження Технічного регламенту водогрійних котлів, що працюють на рідкому чи газоподібному паливі» (Офіційний вісник України, 2008</w:t>
      </w:r>
      <w:r w:rsidR="001E57E0">
        <w:rPr>
          <w:rFonts w:ascii="Times New Roman" w:hAnsi="Times New Roman"/>
          <w:sz w:val="27"/>
          <w:szCs w:val="27"/>
        </w:rPr>
        <w:t> </w:t>
      </w:r>
      <w:r w:rsidR="000971EE" w:rsidRPr="00111F99">
        <w:rPr>
          <w:rFonts w:ascii="Times New Roman" w:hAnsi="Times New Roman"/>
          <w:sz w:val="27"/>
          <w:szCs w:val="27"/>
        </w:rPr>
        <w:t>р., №</w:t>
      </w:r>
      <w:r w:rsidR="001E57E0">
        <w:rPr>
          <w:rFonts w:ascii="Times New Roman" w:hAnsi="Times New Roman"/>
          <w:sz w:val="27"/>
          <w:szCs w:val="27"/>
        </w:rPr>
        <w:t> </w:t>
      </w:r>
      <w:r w:rsidR="000971EE" w:rsidRPr="00111F99">
        <w:rPr>
          <w:rFonts w:ascii="Times New Roman" w:hAnsi="Times New Roman"/>
          <w:sz w:val="27"/>
          <w:szCs w:val="27"/>
        </w:rPr>
        <w:t>65, ст.</w:t>
      </w:r>
      <w:r w:rsidR="001E57E0">
        <w:rPr>
          <w:rFonts w:ascii="Times New Roman" w:hAnsi="Times New Roman"/>
          <w:sz w:val="27"/>
          <w:szCs w:val="27"/>
        </w:rPr>
        <w:t> </w:t>
      </w:r>
      <w:r w:rsidR="000971EE" w:rsidRPr="00111F99">
        <w:rPr>
          <w:rFonts w:ascii="Times New Roman" w:hAnsi="Times New Roman"/>
          <w:sz w:val="27"/>
          <w:szCs w:val="27"/>
        </w:rPr>
        <w:t>2189)</w:t>
      </w:r>
      <w:r w:rsidR="00AC2E51" w:rsidRPr="00111F99">
        <w:rPr>
          <w:rFonts w:ascii="Times New Roman" w:hAnsi="Times New Roman"/>
          <w:sz w:val="27"/>
          <w:szCs w:val="27"/>
        </w:rPr>
        <w:t xml:space="preserve"> з</w:t>
      </w:r>
      <w:r w:rsidR="000971EE" w:rsidRPr="00111F99">
        <w:rPr>
          <w:rFonts w:ascii="Times New Roman" w:hAnsi="Times New Roman"/>
          <w:sz w:val="27"/>
          <w:szCs w:val="27"/>
        </w:rPr>
        <w:t>мін</w:t>
      </w:r>
      <w:r w:rsidR="00501F68" w:rsidRPr="00111F99">
        <w:rPr>
          <w:rFonts w:ascii="Times New Roman" w:hAnsi="Times New Roman"/>
          <w:sz w:val="27"/>
          <w:szCs w:val="27"/>
        </w:rPr>
        <w:t>и</w:t>
      </w:r>
      <w:r w:rsidR="000971EE" w:rsidRPr="00111F99">
        <w:rPr>
          <w:rFonts w:ascii="Times New Roman" w:hAnsi="Times New Roman"/>
          <w:sz w:val="27"/>
          <w:szCs w:val="27"/>
        </w:rPr>
        <w:t>, що дода</w:t>
      </w:r>
      <w:r w:rsidR="00AC2E51" w:rsidRPr="00111F99">
        <w:rPr>
          <w:rFonts w:ascii="Times New Roman" w:hAnsi="Times New Roman"/>
          <w:sz w:val="27"/>
          <w:szCs w:val="27"/>
        </w:rPr>
        <w:t>ю</w:t>
      </w:r>
      <w:r w:rsidR="000971EE" w:rsidRPr="00111F99">
        <w:rPr>
          <w:rFonts w:ascii="Times New Roman" w:hAnsi="Times New Roman"/>
          <w:sz w:val="27"/>
          <w:szCs w:val="27"/>
        </w:rPr>
        <w:t>ться</w:t>
      </w:r>
      <w:r w:rsidR="00BB6CF1" w:rsidRPr="00111F99">
        <w:rPr>
          <w:rFonts w:ascii="Times New Roman" w:hAnsi="Times New Roman"/>
          <w:sz w:val="27"/>
          <w:szCs w:val="27"/>
        </w:rPr>
        <w:t>.</w:t>
      </w:r>
    </w:p>
    <w:p w:rsidR="00CF7D01" w:rsidRPr="00111F99" w:rsidRDefault="00FB2B18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CF7D01" w:rsidRPr="00111F99">
        <w:rPr>
          <w:rFonts w:ascii="Times New Roman" w:hAnsi="Times New Roman"/>
          <w:sz w:val="27"/>
          <w:szCs w:val="27"/>
        </w:rPr>
        <w:t>.</w:t>
      </w:r>
      <w:r w:rsidR="00111F99" w:rsidRPr="00111F99">
        <w:rPr>
          <w:rFonts w:ascii="Times New Roman" w:hAnsi="Times New Roman"/>
          <w:sz w:val="27"/>
          <w:szCs w:val="27"/>
        </w:rPr>
        <w:t> </w:t>
      </w:r>
      <w:r w:rsidR="00CF7D01" w:rsidRPr="00111F99">
        <w:rPr>
          <w:rFonts w:ascii="Times New Roman" w:hAnsi="Times New Roman"/>
          <w:sz w:val="27"/>
          <w:szCs w:val="27"/>
        </w:rPr>
        <w:t>Ця постанова набирає чинності через шість місяців з дня її опублікування</w:t>
      </w:r>
      <w:r>
        <w:rPr>
          <w:rFonts w:ascii="Times New Roman" w:hAnsi="Times New Roman"/>
          <w:sz w:val="27"/>
          <w:szCs w:val="27"/>
        </w:rPr>
        <w:t>, а абзац п’ятий пункту 2 змін</w:t>
      </w:r>
      <w:r w:rsidR="00C515A2">
        <w:rPr>
          <w:rFonts w:ascii="Times New Roman" w:hAnsi="Times New Roman"/>
          <w:sz w:val="27"/>
          <w:szCs w:val="27"/>
        </w:rPr>
        <w:t>, що дода</w:t>
      </w:r>
      <w:r w:rsidR="00B349AA"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>ться</w:t>
      </w:r>
      <w:r w:rsidR="00E337E8">
        <w:rPr>
          <w:rFonts w:ascii="Times New Roman" w:hAnsi="Times New Roman"/>
          <w:sz w:val="27"/>
          <w:szCs w:val="27"/>
        </w:rPr>
        <w:t>,</w:t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 xml:space="preserve"> через два роки з дати набрання чинності ціє</w:t>
      </w:r>
      <w:r w:rsidR="00CA6FB2">
        <w:rPr>
          <w:rFonts w:ascii="Times New Roman" w:hAnsi="Times New Roman"/>
          <w:sz w:val="27"/>
          <w:szCs w:val="27"/>
        </w:rPr>
        <w:t>ю</w:t>
      </w:r>
      <w:r>
        <w:rPr>
          <w:rFonts w:ascii="Times New Roman" w:hAnsi="Times New Roman"/>
          <w:sz w:val="27"/>
          <w:szCs w:val="27"/>
        </w:rPr>
        <w:t xml:space="preserve"> постанов</w:t>
      </w:r>
      <w:r w:rsidR="00CA6FB2">
        <w:rPr>
          <w:rFonts w:ascii="Times New Roman" w:hAnsi="Times New Roman"/>
          <w:sz w:val="27"/>
          <w:szCs w:val="27"/>
        </w:rPr>
        <w:t>ою</w:t>
      </w:r>
      <w:r w:rsidR="00CF7D01" w:rsidRPr="00111F99">
        <w:rPr>
          <w:rFonts w:ascii="Times New Roman" w:hAnsi="Times New Roman"/>
          <w:sz w:val="27"/>
          <w:szCs w:val="27"/>
        </w:rPr>
        <w:t>.</w:t>
      </w:r>
    </w:p>
    <w:p w:rsidR="00014095" w:rsidRPr="00111F99" w:rsidRDefault="00014095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  <w:bookmarkStart w:id="2" w:name="5"/>
      <w:bookmarkEnd w:id="2"/>
    </w:p>
    <w:p w:rsidR="001603EE" w:rsidRPr="00111F99" w:rsidRDefault="001603EE" w:rsidP="00CF7D01">
      <w:pPr>
        <w:pStyle w:val="a3"/>
        <w:spacing w:before="0" w:line="276" w:lineRule="auto"/>
        <w:ind w:firstLine="709"/>
        <w:rPr>
          <w:rFonts w:ascii="Times New Roman" w:hAnsi="Times New Roman"/>
          <w:sz w:val="27"/>
          <w:szCs w:val="27"/>
        </w:rPr>
      </w:pPr>
    </w:p>
    <w:p w:rsidR="00C55186" w:rsidRPr="00111F99" w:rsidRDefault="00CF7D01" w:rsidP="002D4A8C">
      <w:pPr>
        <w:spacing w:line="276" w:lineRule="auto"/>
        <w:ind w:firstLine="567"/>
        <w:jc w:val="both"/>
        <w:rPr>
          <w:sz w:val="27"/>
          <w:szCs w:val="27"/>
          <w:lang w:val="uk-UA"/>
        </w:rPr>
      </w:pPr>
      <w:r w:rsidRPr="00111F99">
        <w:rPr>
          <w:b/>
          <w:sz w:val="27"/>
          <w:szCs w:val="27"/>
          <w:lang w:val="uk-UA"/>
        </w:rPr>
        <w:t>Прем’єр</w:t>
      </w:r>
      <w:r w:rsidRPr="00111F99">
        <w:rPr>
          <w:sz w:val="27"/>
          <w:szCs w:val="27"/>
          <w:lang w:val="uk-UA"/>
        </w:rPr>
        <w:t>-</w:t>
      </w:r>
      <w:r w:rsidRPr="00111F99">
        <w:rPr>
          <w:b/>
          <w:sz w:val="27"/>
          <w:szCs w:val="27"/>
          <w:lang w:val="uk-UA"/>
        </w:rPr>
        <w:t>міністр України</w:t>
      </w:r>
      <w:r w:rsidRPr="00111F99">
        <w:rPr>
          <w:b/>
          <w:sz w:val="27"/>
          <w:szCs w:val="27"/>
          <w:lang w:val="uk-UA"/>
        </w:rPr>
        <w:tab/>
      </w:r>
      <w:r w:rsidRPr="00111F99">
        <w:rPr>
          <w:b/>
          <w:sz w:val="27"/>
          <w:szCs w:val="27"/>
          <w:lang w:val="uk-UA"/>
        </w:rPr>
        <w:tab/>
      </w:r>
      <w:r w:rsidRPr="00111F99">
        <w:rPr>
          <w:b/>
          <w:sz w:val="27"/>
          <w:szCs w:val="27"/>
          <w:lang w:val="uk-UA"/>
        </w:rPr>
        <w:tab/>
      </w:r>
      <w:r w:rsidRPr="00111F99">
        <w:rPr>
          <w:b/>
          <w:sz w:val="27"/>
          <w:szCs w:val="27"/>
          <w:lang w:val="uk-UA"/>
        </w:rPr>
        <w:tab/>
      </w:r>
      <w:r w:rsidRPr="00111F99">
        <w:rPr>
          <w:b/>
          <w:sz w:val="27"/>
          <w:szCs w:val="27"/>
          <w:lang w:val="uk-UA"/>
        </w:rPr>
        <w:tab/>
      </w:r>
      <w:r w:rsidR="00E33A71" w:rsidRPr="00111F99">
        <w:rPr>
          <w:b/>
          <w:sz w:val="27"/>
          <w:szCs w:val="27"/>
          <w:lang w:val="uk-UA"/>
        </w:rPr>
        <w:t>О</w:t>
      </w:r>
      <w:r w:rsidRPr="00111F99">
        <w:rPr>
          <w:b/>
          <w:sz w:val="27"/>
          <w:szCs w:val="27"/>
          <w:lang w:val="uk-UA"/>
        </w:rPr>
        <w:t>. Г</w:t>
      </w:r>
      <w:r w:rsidR="00E33A71" w:rsidRPr="00111F99">
        <w:rPr>
          <w:b/>
          <w:sz w:val="27"/>
          <w:szCs w:val="27"/>
          <w:lang w:val="uk-UA"/>
        </w:rPr>
        <w:t>ОНЧАРУК</w:t>
      </w:r>
    </w:p>
    <w:sectPr w:rsidR="00C55186" w:rsidRPr="00111F99" w:rsidSect="001E57E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9"/>
    <w:rsid w:val="00014095"/>
    <w:rsid w:val="000971EE"/>
    <w:rsid w:val="00111F99"/>
    <w:rsid w:val="001603EE"/>
    <w:rsid w:val="001677DB"/>
    <w:rsid w:val="001E57E0"/>
    <w:rsid w:val="00297EC6"/>
    <w:rsid w:val="002D4A8C"/>
    <w:rsid w:val="00317D2B"/>
    <w:rsid w:val="00367DD2"/>
    <w:rsid w:val="00396826"/>
    <w:rsid w:val="00431C28"/>
    <w:rsid w:val="004E4971"/>
    <w:rsid w:val="00501F68"/>
    <w:rsid w:val="00524E37"/>
    <w:rsid w:val="00547669"/>
    <w:rsid w:val="005745A3"/>
    <w:rsid w:val="0065222C"/>
    <w:rsid w:val="0066774D"/>
    <w:rsid w:val="006C0894"/>
    <w:rsid w:val="006F25F8"/>
    <w:rsid w:val="00987C84"/>
    <w:rsid w:val="009C4714"/>
    <w:rsid w:val="00A90670"/>
    <w:rsid w:val="00AC2E51"/>
    <w:rsid w:val="00B349AA"/>
    <w:rsid w:val="00B45C8E"/>
    <w:rsid w:val="00BB6CF1"/>
    <w:rsid w:val="00C515A2"/>
    <w:rsid w:val="00C529D9"/>
    <w:rsid w:val="00C55186"/>
    <w:rsid w:val="00CA6FB2"/>
    <w:rsid w:val="00CF7D01"/>
    <w:rsid w:val="00D25442"/>
    <w:rsid w:val="00D44504"/>
    <w:rsid w:val="00E337E8"/>
    <w:rsid w:val="00E33A71"/>
    <w:rsid w:val="00E4258E"/>
    <w:rsid w:val="00E453CC"/>
    <w:rsid w:val="00E4715E"/>
    <w:rsid w:val="00E77A97"/>
    <w:rsid w:val="00EC6AA3"/>
    <w:rsid w:val="00EE3ABA"/>
    <w:rsid w:val="00F10F02"/>
    <w:rsid w:val="00F40CF2"/>
    <w:rsid w:val="00F4621E"/>
    <w:rsid w:val="00F47D99"/>
    <w:rsid w:val="00F5132A"/>
    <w:rsid w:val="00FB2B18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7D0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CF7D0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B6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F7D0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CF7D0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B6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Mahmurov</cp:lastModifiedBy>
  <cp:revision>5</cp:revision>
  <dcterms:created xsi:type="dcterms:W3CDTF">2019-09-24T12:04:00Z</dcterms:created>
  <dcterms:modified xsi:type="dcterms:W3CDTF">2019-09-30T11:54:00Z</dcterms:modified>
</cp:coreProperties>
</file>